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281C" w:rsidRPr="00C1281C" w:rsidRDefault="00C1281C" w:rsidP="00C1281C">
      <w:pPr>
        <w:spacing w:after="1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C1281C">
        <w:rPr>
          <w:rFonts w:ascii="Times New Roman" w:hAnsi="Times New Roman" w:cs="Times New Roman"/>
          <w:b/>
          <w:sz w:val="24"/>
          <w:szCs w:val="24"/>
        </w:rPr>
        <w:t>ПАСПОРТ</w:t>
      </w:r>
    </w:p>
    <w:p w:rsidR="00C1281C" w:rsidRPr="00C1281C" w:rsidRDefault="00C1281C" w:rsidP="00C1281C">
      <w:pPr>
        <w:spacing w:after="1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1281C">
        <w:rPr>
          <w:rFonts w:ascii="Times New Roman" w:hAnsi="Times New Roman" w:cs="Times New Roman"/>
          <w:b/>
          <w:sz w:val="24"/>
          <w:szCs w:val="24"/>
        </w:rPr>
        <w:t>государственной программы Республики Тыва "Защита населения</w:t>
      </w:r>
    </w:p>
    <w:p w:rsidR="00C1281C" w:rsidRPr="00C1281C" w:rsidRDefault="00C1281C" w:rsidP="00C1281C">
      <w:pPr>
        <w:spacing w:after="1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1281C">
        <w:rPr>
          <w:rFonts w:ascii="Times New Roman" w:hAnsi="Times New Roman" w:cs="Times New Roman"/>
          <w:b/>
          <w:sz w:val="24"/>
          <w:szCs w:val="24"/>
        </w:rPr>
        <w:t xml:space="preserve">и территорий от чрезвычайных ситуаций </w:t>
      </w:r>
      <w:proofErr w:type="gramStart"/>
      <w:r w:rsidRPr="00C1281C">
        <w:rPr>
          <w:rFonts w:ascii="Times New Roman" w:hAnsi="Times New Roman" w:cs="Times New Roman"/>
          <w:b/>
          <w:sz w:val="24"/>
          <w:szCs w:val="24"/>
        </w:rPr>
        <w:t>природного</w:t>
      </w:r>
      <w:proofErr w:type="gramEnd"/>
    </w:p>
    <w:p w:rsidR="00C1281C" w:rsidRPr="00C1281C" w:rsidRDefault="00C1281C" w:rsidP="00C1281C">
      <w:pPr>
        <w:spacing w:after="1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1281C">
        <w:rPr>
          <w:rFonts w:ascii="Times New Roman" w:hAnsi="Times New Roman" w:cs="Times New Roman"/>
          <w:b/>
          <w:sz w:val="24"/>
          <w:szCs w:val="24"/>
        </w:rPr>
        <w:t>и техногенного характера на территории Республики Тыва"</w:t>
      </w:r>
    </w:p>
    <w:p w:rsidR="00C1281C" w:rsidRPr="00C1281C" w:rsidRDefault="00C1281C" w:rsidP="00C1281C">
      <w:pPr>
        <w:spacing w:after="1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1281C">
        <w:rPr>
          <w:rFonts w:ascii="Times New Roman" w:hAnsi="Times New Roman" w:cs="Times New Roman"/>
          <w:b/>
          <w:sz w:val="24"/>
          <w:szCs w:val="24"/>
        </w:rPr>
        <w:t>(далее - программа)</w:t>
      </w:r>
    </w:p>
    <w:p w:rsidR="00C1281C" w:rsidRPr="00C1281C" w:rsidRDefault="00C1281C" w:rsidP="00C1281C">
      <w:pPr>
        <w:spacing w:after="1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18"/>
        <w:gridCol w:w="340"/>
        <w:gridCol w:w="5613"/>
      </w:tblGrid>
      <w:tr w:rsidR="00C1281C" w:rsidRPr="00C1281C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C1281C" w:rsidRPr="00C1281C" w:rsidRDefault="00C1281C" w:rsidP="00C1281C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281C">
              <w:rPr>
                <w:rFonts w:ascii="Times New Roman" w:hAnsi="Times New Roman" w:cs="Times New Roman"/>
                <w:sz w:val="24"/>
                <w:szCs w:val="24"/>
              </w:rPr>
              <w:t>Куратор программы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1281C" w:rsidRPr="00C1281C" w:rsidRDefault="00C1281C" w:rsidP="00C1281C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81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C1281C" w:rsidRPr="00C1281C" w:rsidRDefault="00C1281C" w:rsidP="00C1281C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281C">
              <w:rPr>
                <w:rFonts w:ascii="Times New Roman" w:hAnsi="Times New Roman" w:cs="Times New Roman"/>
                <w:sz w:val="24"/>
                <w:szCs w:val="24"/>
              </w:rPr>
              <w:t>заместитель Председателя Правительства Республики Тыва, курирующий вопросы организации реализации единой государственной политики в сферах: обеспечения правопорядка, общественной безопасности; предупреждения терроризма и экстремизма; обеспечения координации деятельности в области гражданской обороны, предупреждения и ликвидации чрезвычайных ситуаций</w:t>
            </w:r>
          </w:p>
        </w:tc>
      </w:tr>
      <w:tr w:rsidR="00C1281C" w:rsidRPr="00C1281C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C1281C" w:rsidRPr="00C1281C" w:rsidRDefault="00C1281C" w:rsidP="00C1281C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281C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программы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1281C" w:rsidRPr="00C1281C" w:rsidRDefault="00C1281C" w:rsidP="00C1281C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81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C1281C" w:rsidRPr="00C1281C" w:rsidRDefault="00C1281C" w:rsidP="00C1281C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281C">
              <w:rPr>
                <w:rFonts w:ascii="Times New Roman" w:hAnsi="Times New Roman" w:cs="Times New Roman"/>
                <w:sz w:val="24"/>
                <w:szCs w:val="24"/>
              </w:rPr>
              <w:t>Служба по гражданской обороне и чрезвычайным ситуациям Республики Тыва</w:t>
            </w:r>
          </w:p>
        </w:tc>
      </w:tr>
      <w:tr w:rsidR="00C1281C" w:rsidRPr="00C1281C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C1281C" w:rsidRPr="00C1281C" w:rsidRDefault="00C1281C" w:rsidP="00C1281C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281C">
              <w:rPr>
                <w:rFonts w:ascii="Times New Roman" w:hAnsi="Times New Roman" w:cs="Times New Roman"/>
                <w:sz w:val="24"/>
                <w:szCs w:val="24"/>
              </w:rPr>
              <w:t>Соисполнители программы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1281C" w:rsidRPr="00C1281C" w:rsidRDefault="00C1281C" w:rsidP="00C1281C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81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C1281C" w:rsidRPr="00C1281C" w:rsidRDefault="00C1281C" w:rsidP="00C1281C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281C">
              <w:rPr>
                <w:rFonts w:ascii="Times New Roman" w:hAnsi="Times New Roman" w:cs="Times New Roman"/>
                <w:sz w:val="24"/>
                <w:szCs w:val="24"/>
              </w:rPr>
              <w:t>органы местного самоуправления муниципальных образований Республики Тыва</w:t>
            </w:r>
          </w:p>
        </w:tc>
      </w:tr>
      <w:tr w:rsidR="00C1281C" w:rsidRPr="00C1281C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C1281C" w:rsidRPr="00C1281C" w:rsidRDefault="00C1281C" w:rsidP="00C1281C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281C">
              <w:rPr>
                <w:rFonts w:ascii="Times New Roman" w:hAnsi="Times New Roman" w:cs="Times New Roman"/>
                <w:sz w:val="24"/>
                <w:szCs w:val="24"/>
              </w:rPr>
              <w:t>Период реализации программы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1281C" w:rsidRPr="00C1281C" w:rsidRDefault="00C1281C" w:rsidP="00C1281C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81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C1281C" w:rsidRPr="00C1281C" w:rsidRDefault="00C1281C" w:rsidP="00C1281C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281C">
              <w:rPr>
                <w:rFonts w:ascii="Times New Roman" w:hAnsi="Times New Roman" w:cs="Times New Roman"/>
                <w:sz w:val="24"/>
                <w:szCs w:val="24"/>
              </w:rPr>
              <w:t>2024 - 2023 гг.</w:t>
            </w:r>
          </w:p>
        </w:tc>
      </w:tr>
      <w:tr w:rsidR="00C1281C" w:rsidRPr="00C1281C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C1281C" w:rsidRPr="00C1281C" w:rsidRDefault="00C1281C" w:rsidP="00C1281C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281C">
              <w:rPr>
                <w:rFonts w:ascii="Times New Roman" w:hAnsi="Times New Roman" w:cs="Times New Roman"/>
                <w:sz w:val="24"/>
                <w:szCs w:val="24"/>
              </w:rPr>
              <w:t>Цели Программы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1281C" w:rsidRPr="00C1281C" w:rsidRDefault="00C1281C" w:rsidP="00C1281C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81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C1281C" w:rsidRPr="00C1281C" w:rsidRDefault="00C1281C" w:rsidP="00C1281C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>
              <w:r w:rsidRPr="00C1281C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цель 1</w:t>
              </w:r>
            </w:hyperlink>
            <w:r w:rsidRPr="00C1281C">
              <w:rPr>
                <w:rFonts w:ascii="Times New Roman" w:hAnsi="Times New Roman" w:cs="Times New Roman"/>
                <w:sz w:val="24"/>
                <w:szCs w:val="24"/>
              </w:rPr>
              <w:t>. Обеспечение функционирования основного и резервного центров обработки вызовов системы-112 в Республике Тыва;</w:t>
            </w:r>
          </w:p>
          <w:p w:rsidR="00C1281C" w:rsidRPr="00C1281C" w:rsidRDefault="00C1281C" w:rsidP="00C1281C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>
              <w:r w:rsidRPr="00C1281C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цель 2</w:t>
              </w:r>
            </w:hyperlink>
            <w:r w:rsidRPr="00C1281C">
              <w:rPr>
                <w:rFonts w:ascii="Times New Roman" w:hAnsi="Times New Roman" w:cs="Times New Roman"/>
                <w:sz w:val="24"/>
                <w:szCs w:val="24"/>
              </w:rPr>
              <w:t>. Развитие и модернизация системы-112 в Республике Тыва;</w:t>
            </w:r>
          </w:p>
          <w:p w:rsidR="00C1281C" w:rsidRPr="00C1281C" w:rsidRDefault="00C1281C" w:rsidP="00C1281C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>
              <w:r w:rsidRPr="00C1281C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цель 3</w:t>
              </w:r>
            </w:hyperlink>
            <w:r w:rsidRPr="00C1281C">
              <w:rPr>
                <w:rFonts w:ascii="Times New Roman" w:hAnsi="Times New Roman" w:cs="Times New Roman"/>
                <w:sz w:val="24"/>
                <w:szCs w:val="24"/>
              </w:rPr>
              <w:t>. Развитие добровольной пожарной охраны (далее - ДПО);</w:t>
            </w:r>
          </w:p>
          <w:p w:rsidR="00C1281C" w:rsidRPr="00C1281C" w:rsidRDefault="00C1281C" w:rsidP="00C1281C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>
              <w:r w:rsidRPr="00C1281C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цель 4</w:t>
              </w:r>
            </w:hyperlink>
            <w:r w:rsidRPr="00C1281C">
              <w:rPr>
                <w:rFonts w:ascii="Times New Roman" w:hAnsi="Times New Roman" w:cs="Times New Roman"/>
                <w:sz w:val="24"/>
                <w:szCs w:val="24"/>
              </w:rPr>
              <w:t>. Совершенствование противопожарной пропаганды и информационного обеспечения по вопросам пожарной безопасности;</w:t>
            </w:r>
          </w:p>
          <w:p w:rsidR="00C1281C" w:rsidRPr="00C1281C" w:rsidRDefault="00C1281C" w:rsidP="00C1281C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>
              <w:r w:rsidRPr="00C1281C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цель 5</w:t>
              </w:r>
            </w:hyperlink>
            <w:r w:rsidRPr="00C1281C">
              <w:rPr>
                <w:rFonts w:ascii="Times New Roman" w:hAnsi="Times New Roman" w:cs="Times New Roman"/>
                <w:sz w:val="24"/>
                <w:szCs w:val="24"/>
              </w:rPr>
              <w:t xml:space="preserve">. Развитие и поддержание в состоянии постоянной </w:t>
            </w:r>
            <w:proofErr w:type="gramStart"/>
            <w:r w:rsidRPr="00C1281C">
              <w:rPr>
                <w:rFonts w:ascii="Times New Roman" w:hAnsi="Times New Roman" w:cs="Times New Roman"/>
                <w:sz w:val="24"/>
                <w:szCs w:val="24"/>
              </w:rPr>
              <w:t>готовности системы оповещения населения Республики</w:t>
            </w:r>
            <w:proofErr w:type="gramEnd"/>
            <w:r w:rsidRPr="00C1281C">
              <w:rPr>
                <w:rFonts w:ascii="Times New Roman" w:hAnsi="Times New Roman" w:cs="Times New Roman"/>
                <w:sz w:val="24"/>
                <w:szCs w:val="24"/>
              </w:rPr>
              <w:t xml:space="preserve"> Тыва</w:t>
            </w:r>
          </w:p>
        </w:tc>
      </w:tr>
      <w:tr w:rsidR="00C1281C" w:rsidRPr="00C1281C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1281C" w:rsidRPr="00C1281C" w:rsidRDefault="00C1281C" w:rsidP="00C1281C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281C">
              <w:rPr>
                <w:rFonts w:ascii="Times New Roman" w:hAnsi="Times New Roman" w:cs="Times New Roman"/>
                <w:sz w:val="24"/>
                <w:szCs w:val="24"/>
              </w:rPr>
              <w:t xml:space="preserve">(позиция в ред. </w:t>
            </w:r>
            <w:hyperlink r:id="rId10">
              <w:r w:rsidRPr="00C1281C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Постановления</w:t>
              </w:r>
            </w:hyperlink>
            <w:r w:rsidRPr="00C1281C">
              <w:rPr>
                <w:rFonts w:ascii="Times New Roman" w:hAnsi="Times New Roman" w:cs="Times New Roman"/>
                <w:sz w:val="24"/>
                <w:szCs w:val="24"/>
              </w:rPr>
              <w:t xml:space="preserve"> Правительства РТ от 10.04.2024 N 163)</w:t>
            </w:r>
          </w:p>
        </w:tc>
      </w:tr>
      <w:tr w:rsidR="00C1281C" w:rsidRPr="00C1281C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C1281C" w:rsidRPr="00C1281C" w:rsidRDefault="00C1281C" w:rsidP="00C1281C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281C">
              <w:rPr>
                <w:rFonts w:ascii="Times New Roman" w:hAnsi="Times New Roman" w:cs="Times New Roman"/>
                <w:sz w:val="24"/>
                <w:szCs w:val="24"/>
              </w:rPr>
              <w:t>Направления (подпрограммы) программы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1281C" w:rsidRPr="00C1281C" w:rsidRDefault="00C1281C" w:rsidP="00C1281C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81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C1281C" w:rsidRPr="00C1281C" w:rsidRDefault="00C1281C" w:rsidP="00C1281C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>
              <w:r w:rsidRPr="00C1281C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подпрограмма 1</w:t>
              </w:r>
            </w:hyperlink>
            <w:r w:rsidRPr="00C1281C">
              <w:rPr>
                <w:rFonts w:ascii="Times New Roman" w:hAnsi="Times New Roman" w:cs="Times New Roman"/>
                <w:sz w:val="24"/>
                <w:szCs w:val="24"/>
              </w:rPr>
              <w:t xml:space="preserve"> "Система обеспечения вызова экстренных оперативных служб через единый номер "112" в Республике Тыва";</w:t>
            </w:r>
          </w:p>
          <w:p w:rsidR="00C1281C" w:rsidRPr="00C1281C" w:rsidRDefault="00C1281C" w:rsidP="00C1281C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>
              <w:r w:rsidRPr="00C1281C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подпрограмма 2</w:t>
              </w:r>
            </w:hyperlink>
            <w:r w:rsidRPr="00C1281C">
              <w:rPr>
                <w:rFonts w:ascii="Times New Roman" w:hAnsi="Times New Roman" w:cs="Times New Roman"/>
                <w:sz w:val="24"/>
                <w:szCs w:val="24"/>
              </w:rPr>
              <w:t xml:space="preserve"> "Пожарная безопасность в Республике Тыва";</w:t>
            </w:r>
          </w:p>
          <w:p w:rsidR="00C1281C" w:rsidRPr="00C1281C" w:rsidRDefault="00C1281C" w:rsidP="00C1281C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>
              <w:r w:rsidRPr="00C1281C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подпрограмма 3</w:t>
              </w:r>
            </w:hyperlink>
            <w:r w:rsidRPr="00C1281C">
              <w:rPr>
                <w:rFonts w:ascii="Times New Roman" w:hAnsi="Times New Roman" w:cs="Times New Roman"/>
                <w:sz w:val="24"/>
                <w:szCs w:val="24"/>
              </w:rPr>
              <w:t xml:space="preserve"> "Развитие и модернизация системы оповещения населения Республики Тыва"</w:t>
            </w:r>
          </w:p>
        </w:tc>
      </w:tr>
      <w:tr w:rsidR="00C1281C" w:rsidRPr="00C1281C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C1281C" w:rsidRPr="00C1281C" w:rsidRDefault="00C1281C" w:rsidP="00C1281C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281C">
              <w:rPr>
                <w:rFonts w:ascii="Times New Roman" w:hAnsi="Times New Roman" w:cs="Times New Roman"/>
                <w:sz w:val="24"/>
                <w:szCs w:val="24"/>
              </w:rPr>
              <w:t>Объемы финансового обеспечения за счет всех источников за весь период реализации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1281C" w:rsidRPr="00C1281C" w:rsidRDefault="00C1281C" w:rsidP="00C1281C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81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C1281C" w:rsidRPr="00C1281C" w:rsidRDefault="00C1281C" w:rsidP="00C1281C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281C">
              <w:rPr>
                <w:rFonts w:ascii="Times New Roman" w:hAnsi="Times New Roman" w:cs="Times New Roman"/>
                <w:sz w:val="24"/>
                <w:szCs w:val="24"/>
              </w:rPr>
              <w:t>всего - 530406,1 тыс. рублей, из них:</w:t>
            </w:r>
          </w:p>
          <w:p w:rsidR="00C1281C" w:rsidRPr="00C1281C" w:rsidRDefault="00C1281C" w:rsidP="00C1281C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281C">
              <w:rPr>
                <w:rFonts w:ascii="Times New Roman" w:hAnsi="Times New Roman" w:cs="Times New Roman"/>
                <w:sz w:val="24"/>
                <w:szCs w:val="24"/>
              </w:rPr>
              <w:t>в 2024 г. - 66049,0 тыс. рублей;</w:t>
            </w:r>
          </w:p>
          <w:p w:rsidR="00C1281C" w:rsidRPr="00C1281C" w:rsidRDefault="00C1281C" w:rsidP="00C1281C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281C">
              <w:rPr>
                <w:rFonts w:ascii="Times New Roman" w:hAnsi="Times New Roman" w:cs="Times New Roman"/>
                <w:sz w:val="24"/>
                <w:szCs w:val="24"/>
              </w:rPr>
              <w:t>в 2025 г. - 7412,6 тыс. рублей;</w:t>
            </w:r>
          </w:p>
          <w:p w:rsidR="00C1281C" w:rsidRPr="00C1281C" w:rsidRDefault="00C1281C" w:rsidP="00C1281C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281C">
              <w:rPr>
                <w:rFonts w:ascii="Times New Roman" w:hAnsi="Times New Roman" w:cs="Times New Roman"/>
                <w:sz w:val="24"/>
                <w:szCs w:val="24"/>
              </w:rPr>
              <w:t>в 2026 г. - 14879,5 тыс. рублей;</w:t>
            </w:r>
          </w:p>
          <w:p w:rsidR="00C1281C" w:rsidRPr="00C1281C" w:rsidRDefault="00C1281C" w:rsidP="00C1281C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28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2027 г. - 109965,0 тыс. рублей;</w:t>
            </w:r>
          </w:p>
          <w:p w:rsidR="00C1281C" w:rsidRPr="00C1281C" w:rsidRDefault="00C1281C" w:rsidP="00C1281C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281C">
              <w:rPr>
                <w:rFonts w:ascii="Times New Roman" w:hAnsi="Times New Roman" w:cs="Times New Roman"/>
                <w:sz w:val="24"/>
                <w:szCs w:val="24"/>
              </w:rPr>
              <w:t>в 2028 г. - 110374,0 тыс. рублей;</w:t>
            </w:r>
          </w:p>
          <w:p w:rsidR="00C1281C" w:rsidRPr="00C1281C" w:rsidRDefault="00C1281C" w:rsidP="00C1281C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281C">
              <w:rPr>
                <w:rFonts w:ascii="Times New Roman" w:hAnsi="Times New Roman" w:cs="Times New Roman"/>
                <w:sz w:val="24"/>
                <w:szCs w:val="24"/>
              </w:rPr>
              <w:t>в 2029 г. - 110583,0 тыс. рублей;</w:t>
            </w:r>
          </w:p>
          <w:p w:rsidR="00C1281C" w:rsidRPr="00C1281C" w:rsidRDefault="00C1281C" w:rsidP="00C1281C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281C">
              <w:rPr>
                <w:rFonts w:ascii="Times New Roman" w:hAnsi="Times New Roman" w:cs="Times New Roman"/>
                <w:sz w:val="24"/>
                <w:szCs w:val="24"/>
              </w:rPr>
              <w:t>в 2030 г. - 111143,0 тыс. рублей;</w:t>
            </w:r>
          </w:p>
          <w:p w:rsidR="00C1281C" w:rsidRPr="00C1281C" w:rsidRDefault="00C1281C" w:rsidP="00C1281C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281C">
              <w:rPr>
                <w:rFonts w:ascii="Times New Roman" w:hAnsi="Times New Roman" w:cs="Times New Roman"/>
                <w:sz w:val="24"/>
                <w:szCs w:val="24"/>
              </w:rPr>
              <w:t>за счет средств республиканского бюджета - 530406,1 тыс. рублей, в том числе по годам:</w:t>
            </w:r>
          </w:p>
          <w:p w:rsidR="00C1281C" w:rsidRPr="00C1281C" w:rsidRDefault="00C1281C" w:rsidP="00C1281C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281C">
              <w:rPr>
                <w:rFonts w:ascii="Times New Roman" w:hAnsi="Times New Roman" w:cs="Times New Roman"/>
                <w:sz w:val="24"/>
                <w:szCs w:val="24"/>
              </w:rPr>
              <w:t>в 2024 г. - 66049,0 тыс. рублей;</w:t>
            </w:r>
          </w:p>
          <w:p w:rsidR="00C1281C" w:rsidRPr="00C1281C" w:rsidRDefault="00C1281C" w:rsidP="00C1281C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281C">
              <w:rPr>
                <w:rFonts w:ascii="Times New Roman" w:hAnsi="Times New Roman" w:cs="Times New Roman"/>
                <w:sz w:val="24"/>
                <w:szCs w:val="24"/>
              </w:rPr>
              <w:t>в 2025 г. - 7412,6 тыс. рублей;</w:t>
            </w:r>
          </w:p>
          <w:p w:rsidR="00C1281C" w:rsidRPr="00C1281C" w:rsidRDefault="00C1281C" w:rsidP="00C1281C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281C">
              <w:rPr>
                <w:rFonts w:ascii="Times New Roman" w:hAnsi="Times New Roman" w:cs="Times New Roman"/>
                <w:sz w:val="24"/>
                <w:szCs w:val="24"/>
              </w:rPr>
              <w:t>в 2026 г. - 14879,5 тыс. рублей;</w:t>
            </w:r>
          </w:p>
          <w:p w:rsidR="00C1281C" w:rsidRPr="00C1281C" w:rsidRDefault="00C1281C" w:rsidP="00C1281C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281C">
              <w:rPr>
                <w:rFonts w:ascii="Times New Roman" w:hAnsi="Times New Roman" w:cs="Times New Roman"/>
                <w:sz w:val="24"/>
                <w:szCs w:val="24"/>
              </w:rPr>
              <w:t>в 2027 г. - 109965,0 тыс. рублей;</w:t>
            </w:r>
          </w:p>
          <w:p w:rsidR="00C1281C" w:rsidRPr="00C1281C" w:rsidRDefault="00C1281C" w:rsidP="00C1281C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281C">
              <w:rPr>
                <w:rFonts w:ascii="Times New Roman" w:hAnsi="Times New Roman" w:cs="Times New Roman"/>
                <w:sz w:val="24"/>
                <w:szCs w:val="24"/>
              </w:rPr>
              <w:t>в 2028 г. - 110374,0 тыс. рублей;</w:t>
            </w:r>
          </w:p>
          <w:p w:rsidR="00C1281C" w:rsidRPr="00C1281C" w:rsidRDefault="00C1281C" w:rsidP="00C1281C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281C">
              <w:rPr>
                <w:rFonts w:ascii="Times New Roman" w:hAnsi="Times New Roman" w:cs="Times New Roman"/>
                <w:sz w:val="24"/>
                <w:szCs w:val="24"/>
              </w:rPr>
              <w:t>в 2029 г. - 110583,0 тыс. рублей;</w:t>
            </w:r>
          </w:p>
          <w:p w:rsidR="00C1281C" w:rsidRPr="00C1281C" w:rsidRDefault="00C1281C" w:rsidP="00C1281C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281C">
              <w:rPr>
                <w:rFonts w:ascii="Times New Roman" w:hAnsi="Times New Roman" w:cs="Times New Roman"/>
                <w:sz w:val="24"/>
                <w:szCs w:val="24"/>
              </w:rPr>
              <w:t>в 2030 г. - 111143,0 тыс. рублей,</w:t>
            </w:r>
          </w:p>
          <w:p w:rsidR="00C1281C" w:rsidRPr="00C1281C" w:rsidRDefault="00C1281C" w:rsidP="00C1281C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281C">
              <w:rPr>
                <w:rFonts w:ascii="Times New Roman" w:hAnsi="Times New Roman" w:cs="Times New Roman"/>
                <w:sz w:val="24"/>
                <w:szCs w:val="24"/>
              </w:rPr>
              <w:t>всего - 530406,1 тыс. рублей, из них:</w:t>
            </w:r>
          </w:p>
          <w:p w:rsidR="00C1281C" w:rsidRPr="00C1281C" w:rsidRDefault="00C1281C" w:rsidP="00C1281C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281C">
              <w:rPr>
                <w:rFonts w:ascii="Times New Roman" w:hAnsi="Times New Roman" w:cs="Times New Roman"/>
                <w:sz w:val="24"/>
                <w:szCs w:val="24"/>
              </w:rPr>
              <w:t>средства федерального бюджета - 0,0 тыс. рублей (с 2024 по 2030 гг.);</w:t>
            </w:r>
          </w:p>
          <w:p w:rsidR="00C1281C" w:rsidRPr="00C1281C" w:rsidRDefault="00C1281C" w:rsidP="00C1281C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281C">
              <w:rPr>
                <w:rFonts w:ascii="Times New Roman" w:hAnsi="Times New Roman" w:cs="Times New Roman"/>
                <w:sz w:val="24"/>
                <w:szCs w:val="24"/>
              </w:rPr>
              <w:t>средства консолидированного бюджета субъекта Российской Федерации - 530406,1 тыс. рублей (с 2024 по 2030 гг.);</w:t>
            </w:r>
          </w:p>
          <w:p w:rsidR="00C1281C" w:rsidRPr="00C1281C" w:rsidRDefault="00C1281C" w:rsidP="00C1281C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281C">
              <w:rPr>
                <w:rFonts w:ascii="Times New Roman" w:hAnsi="Times New Roman" w:cs="Times New Roman"/>
                <w:sz w:val="24"/>
                <w:szCs w:val="24"/>
              </w:rPr>
              <w:t>средства юридических лиц - 0,0 тыс. рублей;</w:t>
            </w:r>
          </w:p>
          <w:p w:rsidR="00C1281C" w:rsidRPr="00C1281C" w:rsidRDefault="00C1281C" w:rsidP="00C1281C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281C">
              <w:rPr>
                <w:rFonts w:ascii="Times New Roman" w:hAnsi="Times New Roman" w:cs="Times New Roman"/>
                <w:sz w:val="24"/>
                <w:szCs w:val="24"/>
              </w:rPr>
              <w:t>средства из внебюджетных источников - 0,0 тыс. рублей.</w:t>
            </w:r>
          </w:p>
          <w:p w:rsidR="00C1281C" w:rsidRPr="00C1281C" w:rsidRDefault="00C1281C" w:rsidP="00C1281C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>
              <w:r w:rsidRPr="00C1281C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Подпрограмма 1</w:t>
              </w:r>
            </w:hyperlink>
            <w:r w:rsidRPr="00C1281C">
              <w:rPr>
                <w:rFonts w:ascii="Times New Roman" w:hAnsi="Times New Roman" w:cs="Times New Roman"/>
                <w:sz w:val="24"/>
                <w:szCs w:val="24"/>
              </w:rPr>
              <w:t xml:space="preserve"> "Система обеспечения вызова экстренных оперативных служб через единый номер "112" в Республике Тыва":</w:t>
            </w:r>
          </w:p>
          <w:p w:rsidR="00C1281C" w:rsidRPr="00C1281C" w:rsidRDefault="00C1281C" w:rsidP="00C1281C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281C">
              <w:rPr>
                <w:rFonts w:ascii="Times New Roman" w:hAnsi="Times New Roman" w:cs="Times New Roman"/>
                <w:sz w:val="24"/>
                <w:szCs w:val="24"/>
              </w:rPr>
              <w:t>всего - 156557,0 тыс. рублей, из них:</w:t>
            </w:r>
          </w:p>
          <w:p w:rsidR="00C1281C" w:rsidRPr="00C1281C" w:rsidRDefault="00C1281C" w:rsidP="00C1281C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281C">
              <w:rPr>
                <w:rFonts w:ascii="Times New Roman" w:hAnsi="Times New Roman" w:cs="Times New Roman"/>
                <w:sz w:val="24"/>
                <w:szCs w:val="24"/>
              </w:rPr>
              <w:t>средства федерального бюджета - 0,00 тыс. рублей (с 2024 по 2030 гг.);</w:t>
            </w:r>
          </w:p>
          <w:p w:rsidR="00C1281C" w:rsidRPr="00C1281C" w:rsidRDefault="00C1281C" w:rsidP="00C1281C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281C">
              <w:rPr>
                <w:rFonts w:ascii="Times New Roman" w:hAnsi="Times New Roman" w:cs="Times New Roman"/>
                <w:sz w:val="24"/>
                <w:szCs w:val="24"/>
              </w:rPr>
              <w:t>средства консолидированного бюджета Республики Тыва - 156557,0 тыс. рублей;</w:t>
            </w:r>
          </w:p>
          <w:p w:rsidR="00C1281C" w:rsidRPr="00C1281C" w:rsidRDefault="00C1281C" w:rsidP="00C1281C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281C">
              <w:rPr>
                <w:rFonts w:ascii="Times New Roman" w:hAnsi="Times New Roman" w:cs="Times New Roman"/>
                <w:sz w:val="24"/>
                <w:szCs w:val="24"/>
              </w:rPr>
              <w:t>средства юридических лиц - 0,00 тыс. рублей;</w:t>
            </w:r>
          </w:p>
          <w:p w:rsidR="00C1281C" w:rsidRPr="00C1281C" w:rsidRDefault="00C1281C" w:rsidP="00C1281C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281C">
              <w:rPr>
                <w:rFonts w:ascii="Times New Roman" w:hAnsi="Times New Roman" w:cs="Times New Roman"/>
                <w:sz w:val="24"/>
                <w:szCs w:val="24"/>
              </w:rPr>
              <w:t>средства из внебюджетных источников - 0,00 тыс. рублей.</w:t>
            </w:r>
          </w:p>
          <w:p w:rsidR="00C1281C" w:rsidRPr="00C1281C" w:rsidRDefault="00C1281C" w:rsidP="00C1281C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>
              <w:r w:rsidRPr="00C1281C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Подпрограмма 2</w:t>
              </w:r>
            </w:hyperlink>
            <w:r w:rsidRPr="00C1281C">
              <w:rPr>
                <w:rFonts w:ascii="Times New Roman" w:hAnsi="Times New Roman" w:cs="Times New Roman"/>
                <w:sz w:val="24"/>
                <w:szCs w:val="24"/>
              </w:rPr>
              <w:t xml:space="preserve"> "Пожарная безопасность в Республике Тыва":</w:t>
            </w:r>
          </w:p>
          <w:p w:rsidR="00C1281C" w:rsidRPr="00C1281C" w:rsidRDefault="00C1281C" w:rsidP="00C1281C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281C">
              <w:rPr>
                <w:rFonts w:ascii="Times New Roman" w:hAnsi="Times New Roman" w:cs="Times New Roman"/>
                <w:sz w:val="24"/>
                <w:szCs w:val="24"/>
              </w:rPr>
              <w:t>всего - 26698,1 тыс. рублей, из них:</w:t>
            </w:r>
          </w:p>
          <w:p w:rsidR="00C1281C" w:rsidRPr="00C1281C" w:rsidRDefault="00C1281C" w:rsidP="00C1281C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281C">
              <w:rPr>
                <w:rFonts w:ascii="Times New Roman" w:hAnsi="Times New Roman" w:cs="Times New Roman"/>
                <w:sz w:val="24"/>
                <w:szCs w:val="24"/>
              </w:rPr>
              <w:t>средства федерального бюджета - 0,00 тыс. рублей (с 2024 по 2030 гг.);</w:t>
            </w:r>
          </w:p>
          <w:p w:rsidR="00C1281C" w:rsidRPr="00C1281C" w:rsidRDefault="00C1281C" w:rsidP="00C1281C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281C">
              <w:rPr>
                <w:rFonts w:ascii="Times New Roman" w:hAnsi="Times New Roman" w:cs="Times New Roman"/>
                <w:sz w:val="24"/>
                <w:szCs w:val="24"/>
              </w:rPr>
              <w:t>средства консолидированного бюджета Республики Тыва - 26698,1 тыс. рублей;</w:t>
            </w:r>
          </w:p>
          <w:p w:rsidR="00C1281C" w:rsidRPr="00C1281C" w:rsidRDefault="00C1281C" w:rsidP="00C1281C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281C">
              <w:rPr>
                <w:rFonts w:ascii="Times New Roman" w:hAnsi="Times New Roman" w:cs="Times New Roman"/>
                <w:sz w:val="24"/>
                <w:szCs w:val="24"/>
              </w:rPr>
              <w:t>средства юридических лиц - 0,00 тыс. рублей;</w:t>
            </w:r>
          </w:p>
          <w:p w:rsidR="00C1281C" w:rsidRPr="00C1281C" w:rsidRDefault="00C1281C" w:rsidP="00C1281C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281C">
              <w:rPr>
                <w:rFonts w:ascii="Times New Roman" w:hAnsi="Times New Roman" w:cs="Times New Roman"/>
                <w:sz w:val="24"/>
                <w:szCs w:val="24"/>
              </w:rPr>
              <w:t>средства из внебюджетных источников - 0,00 тыс. рублей.</w:t>
            </w:r>
          </w:p>
          <w:p w:rsidR="00C1281C" w:rsidRPr="00C1281C" w:rsidRDefault="00C1281C" w:rsidP="00C1281C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>
              <w:r w:rsidRPr="00C1281C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Подпрограмма 3</w:t>
              </w:r>
            </w:hyperlink>
            <w:r w:rsidRPr="00C1281C">
              <w:rPr>
                <w:rFonts w:ascii="Times New Roman" w:hAnsi="Times New Roman" w:cs="Times New Roman"/>
                <w:sz w:val="24"/>
                <w:szCs w:val="24"/>
              </w:rPr>
              <w:t xml:space="preserve"> "Развитие и модернизация системы оповещения населения Республики Тыва":</w:t>
            </w:r>
          </w:p>
          <w:p w:rsidR="00C1281C" w:rsidRPr="00C1281C" w:rsidRDefault="00C1281C" w:rsidP="00C1281C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281C">
              <w:rPr>
                <w:rFonts w:ascii="Times New Roman" w:hAnsi="Times New Roman" w:cs="Times New Roman"/>
                <w:sz w:val="24"/>
                <w:szCs w:val="24"/>
              </w:rPr>
              <w:t>всего - 347151,0 тыс. рублей, из них:</w:t>
            </w:r>
          </w:p>
          <w:p w:rsidR="00C1281C" w:rsidRPr="00C1281C" w:rsidRDefault="00C1281C" w:rsidP="00C1281C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281C">
              <w:rPr>
                <w:rFonts w:ascii="Times New Roman" w:hAnsi="Times New Roman" w:cs="Times New Roman"/>
                <w:sz w:val="24"/>
                <w:szCs w:val="24"/>
              </w:rPr>
              <w:t>средства федерального бюджета - 0,00 тыс. рублей (с 2024 по 2030 гг.);</w:t>
            </w:r>
          </w:p>
          <w:p w:rsidR="00C1281C" w:rsidRPr="00C1281C" w:rsidRDefault="00C1281C" w:rsidP="00C1281C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281C">
              <w:rPr>
                <w:rFonts w:ascii="Times New Roman" w:hAnsi="Times New Roman" w:cs="Times New Roman"/>
                <w:sz w:val="24"/>
                <w:szCs w:val="24"/>
              </w:rPr>
              <w:t>средства консолидированного бюджета Республики Тыва - 347151,0 тыс. рублей;</w:t>
            </w:r>
          </w:p>
          <w:p w:rsidR="00C1281C" w:rsidRPr="00C1281C" w:rsidRDefault="00C1281C" w:rsidP="00C1281C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281C">
              <w:rPr>
                <w:rFonts w:ascii="Times New Roman" w:hAnsi="Times New Roman" w:cs="Times New Roman"/>
                <w:sz w:val="24"/>
                <w:szCs w:val="24"/>
              </w:rPr>
              <w:t>средства юридических лиц - 0,00 тыс. рублей;</w:t>
            </w:r>
          </w:p>
          <w:p w:rsidR="00C1281C" w:rsidRPr="00C1281C" w:rsidRDefault="00C1281C" w:rsidP="00C1281C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28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средства из внебюджетных источников - 0,00 тыс. рублей.</w:t>
            </w:r>
          </w:p>
          <w:p w:rsidR="00C1281C" w:rsidRPr="00C1281C" w:rsidRDefault="00C1281C" w:rsidP="00C1281C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281C">
              <w:rPr>
                <w:rFonts w:ascii="Times New Roman" w:hAnsi="Times New Roman" w:cs="Times New Roman"/>
                <w:sz w:val="24"/>
                <w:szCs w:val="24"/>
              </w:rPr>
              <w:t>Финансирование мероприятий Подпрограммы будет ежегодно корректироваться исходя из возможностей республиканского бюджета Республики Тыва.</w:t>
            </w:r>
          </w:p>
          <w:p w:rsidR="00C1281C" w:rsidRPr="00C1281C" w:rsidRDefault="00C1281C" w:rsidP="00C1281C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281C">
              <w:rPr>
                <w:rFonts w:ascii="Times New Roman" w:hAnsi="Times New Roman" w:cs="Times New Roman"/>
                <w:sz w:val="24"/>
                <w:szCs w:val="24"/>
              </w:rPr>
              <w:t>Объем финансирования Подпрограммы может быть уточнен в порядке, установленном законом о бюджете на соответствующий финансовый год, исходя из возможностей бюджета Республики Тыва</w:t>
            </w:r>
          </w:p>
        </w:tc>
      </w:tr>
      <w:tr w:rsidR="00C1281C" w:rsidRPr="00C1281C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1281C" w:rsidRPr="00C1281C" w:rsidRDefault="00C1281C" w:rsidP="00C1281C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28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(позиция в ред. </w:t>
            </w:r>
            <w:hyperlink r:id="rId17">
              <w:r w:rsidRPr="00C1281C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Постановления</w:t>
              </w:r>
            </w:hyperlink>
            <w:r w:rsidRPr="00C1281C">
              <w:rPr>
                <w:rFonts w:ascii="Times New Roman" w:hAnsi="Times New Roman" w:cs="Times New Roman"/>
                <w:sz w:val="24"/>
                <w:szCs w:val="24"/>
              </w:rPr>
              <w:t xml:space="preserve"> Правительства РТ от 10.04.2024 N 163)</w:t>
            </w:r>
          </w:p>
        </w:tc>
      </w:tr>
      <w:tr w:rsidR="00C1281C" w:rsidRPr="00C1281C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C1281C" w:rsidRPr="00C1281C" w:rsidRDefault="00C1281C" w:rsidP="00C1281C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281C">
              <w:rPr>
                <w:rFonts w:ascii="Times New Roman" w:hAnsi="Times New Roman" w:cs="Times New Roman"/>
                <w:sz w:val="24"/>
                <w:szCs w:val="24"/>
              </w:rPr>
              <w:t>Связь с национальными целями развития Российской Федерации/ государственной программой Российской Федерации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1281C" w:rsidRPr="00C1281C" w:rsidRDefault="00C1281C" w:rsidP="00C1281C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81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C1281C" w:rsidRPr="00C1281C" w:rsidRDefault="00C1281C" w:rsidP="00C1281C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1281C">
              <w:rPr>
                <w:rFonts w:ascii="Times New Roman" w:hAnsi="Times New Roman" w:cs="Times New Roman"/>
                <w:sz w:val="24"/>
                <w:szCs w:val="24"/>
              </w:rPr>
              <w:t xml:space="preserve">влияние </w:t>
            </w:r>
            <w:hyperlink r:id="rId18">
              <w:r w:rsidRPr="00C1281C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подпрограммы</w:t>
              </w:r>
            </w:hyperlink>
            <w:r w:rsidRPr="00C1281C">
              <w:rPr>
                <w:rFonts w:ascii="Times New Roman" w:hAnsi="Times New Roman" w:cs="Times New Roman"/>
                <w:sz w:val="24"/>
                <w:szCs w:val="24"/>
              </w:rPr>
              <w:t xml:space="preserve"> "Система обеспечения экстренных оперативных служб через единый номер "112" в Республике Тыва" на социально-экономическое развитие Республики Тыва указано в соответствии с </w:t>
            </w:r>
            <w:hyperlink r:id="rId19">
              <w:r w:rsidRPr="00C1281C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пунктом 4.8</w:t>
              </w:r>
            </w:hyperlink>
            <w:r w:rsidRPr="00C1281C">
              <w:rPr>
                <w:rFonts w:ascii="Times New Roman" w:hAnsi="Times New Roman" w:cs="Times New Roman"/>
                <w:sz w:val="24"/>
                <w:szCs w:val="24"/>
              </w:rPr>
              <w:t xml:space="preserve"> Стратегии социально-экономического развития Республики Тыва до 2030 года - национальная безопасность и стабильное социально-экономическое развитие Российской Федерации, обеспечивающиеся эффективным механизмом быстрого реагирования на угрозы путем координации сил реагирования экстренных оперативных служб.</w:t>
            </w:r>
            <w:proofErr w:type="gramEnd"/>
          </w:p>
        </w:tc>
      </w:tr>
    </w:tbl>
    <w:p w:rsidR="0019074A" w:rsidRPr="0077516C" w:rsidRDefault="0019074A" w:rsidP="0077516C">
      <w:bookmarkStart w:id="0" w:name="_GoBack"/>
      <w:bookmarkEnd w:id="0"/>
    </w:p>
    <w:sectPr w:rsidR="0019074A" w:rsidRPr="0077516C" w:rsidSect="00220D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2AD2"/>
    <w:rsid w:val="0019074A"/>
    <w:rsid w:val="005B2AD2"/>
    <w:rsid w:val="0077516C"/>
    <w:rsid w:val="00807CA2"/>
    <w:rsid w:val="00C12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434&amp;n=42280&amp;dst=101804" TargetMode="External"/><Relationship Id="rId13" Type="http://schemas.openxmlformats.org/officeDocument/2006/relationships/hyperlink" Target="https://login.consultant.ru/link/?req=doc&amp;base=RLAW434&amp;n=42280&amp;dst=100445" TargetMode="External"/><Relationship Id="rId18" Type="http://schemas.openxmlformats.org/officeDocument/2006/relationships/hyperlink" Target="https://login.consultant.ru/link/?req=doc&amp;base=RLAW434&amp;n=42280&amp;dst=100242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login.consultant.ru/link/?req=doc&amp;base=RLAW434&amp;n=42280&amp;dst=101776" TargetMode="External"/><Relationship Id="rId12" Type="http://schemas.openxmlformats.org/officeDocument/2006/relationships/hyperlink" Target="https://login.consultant.ru/link/?req=doc&amp;base=RLAW434&amp;n=42280&amp;dst=100352" TargetMode="External"/><Relationship Id="rId17" Type="http://schemas.openxmlformats.org/officeDocument/2006/relationships/hyperlink" Target="https://login.consultant.ru/link/?req=doc&amp;base=RLAW434&amp;n=42267&amp;dst=100011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RLAW434&amp;n=42280&amp;dst=100445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434&amp;n=42280&amp;dst=101762" TargetMode="External"/><Relationship Id="rId11" Type="http://schemas.openxmlformats.org/officeDocument/2006/relationships/hyperlink" Target="https://login.consultant.ru/link/?req=doc&amp;base=RLAW434&amp;n=42280&amp;dst=100242" TargetMode="External"/><Relationship Id="rId5" Type="http://schemas.openxmlformats.org/officeDocument/2006/relationships/hyperlink" Target="https://login.consultant.ru/link/?req=doc&amp;base=RLAW434&amp;n=42280&amp;dst=101747" TargetMode="External"/><Relationship Id="rId15" Type="http://schemas.openxmlformats.org/officeDocument/2006/relationships/hyperlink" Target="https://login.consultant.ru/link/?req=doc&amp;base=RLAW434&amp;n=42280&amp;dst=100352" TargetMode="External"/><Relationship Id="rId10" Type="http://schemas.openxmlformats.org/officeDocument/2006/relationships/hyperlink" Target="https://login.consultant.ru/link/?req=doc&amp;base=RLAW434&amp;n=42267&amp;dst=100007" TargetMode="External"/><Relationship Id="rId19" Type="http://schemas.openxmlformats.org/officeDocument/2006/relationships/hyperlink" Target="https://login.consultant.ru/link/?req=doc&amp;base=RLAW434&amp;n=39155&amp;dst=10047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434&amp;n=42280&amp;dst=101818" TargetMode="External"/><Relationship Id="rId14" Type="http://schemas.openxmlformats.org/officeDocument/2006/relationships/hyperlink" Target="https://login.consultant.ru/link/?req=doc&amp;base=RLAW434&amp;n=42280&amp;dst=10024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924</Words>
  <Characters>5271</Characters>
  <Application>Microsoft Office Word</Application>
  <DocSecurity>0</DocSecurity>
  <Lines>43</Lines>
  <Paragraphs>12</Paragraphs>
  <ScaleCrop>false</ScaleCrop>
  <Company/>
  <LinksUpToDate>false</LinksUpToDate>
  <CharactersWithSpaces>6183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Кызанмай Юлзана Аясовна</dc:creator>
  <cp:keywords/>
  <dc:description/>
  <cp:lastModifiedBy>Кызанмай Юлзана Аясовна</cp:lastModifiedBy>
  <cp:revision>4</cp:revision>
  <dcterms:created xsi:type="dcterms:W3CDTF">2024-09-13T07:49:00Z</dcterms:created>
  <dcterms:modified xsi:type="dcterms:W3CDTF">2024-09-13T08:09:00Z</dcterms:modified>
</cp:coreProperties>
</file>