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13747" w:rsidRPr="00A54BC9" w:rsidRDefault="00E13747" w:rsidP="00A5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884" w:rsidRDefault="00E13747" w:rsidP="00D04884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54BC9">
        <w:rPr>
          <w:sz w:val="28"/>
          <w:szCs w:val="28"/>
        </w:rPr>
        <w:t xml:space="preserve">Настоящим </w:t>
      </w:r>
      <w:r w:rsidR="00E139A0">
        <w:rPr>
          <w:sz w:val="28"/>
          <w:szCs w:val="28"/>
        </w:rPr>
        <w:t xml:space="preserve">Служба </w:t>
      </w:r>
      <w:r w:rsidR="00C772A6">
        <w:rPr>
          <w:sz w:val="28"/>
          <w:szCs w:val="28"/>
        </w:rPr>
        <w:t xml:space="preserve">по тарифам </w:t>
      </w:r>
      <w:r w:rsidR="00E139A0">
        <w:rPr>
          <w:sz w:val="28"/>
          <w:szCs w:val="28"/>
        </w:rPr>
        <w:t xml:space="preserve">Республики Тыва </w:t>
      </w:r>
      <w:r w:rsidRPr="00A54BC9">
        <w:rPr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E139A0">
        <w:rPr>
          <w:sz w:val="28"/>
          <w:szCs w:val="28"/>
        </w:rPr>
        <w:t>постановления Правительства Республики Тыва «</w:t>
      </w:r>
      <w:r w:rsidR="00950628" w:rsidRPr="00950628">
        <w:rPr>
          <w:bCs/>
          <w:sz w:val="28"/>
          <w:szCs w:val="28"/>
        </w:rPr>
        <w:t>О внесении изменений в Положение о регио</w:t>
      </w:r>
      <w:bookmarkStart w:id="0" w:name="_GoBack"/>
      <w:bookmarkEnd w:id="0"/>
      <w:r w:rsidR="00950628" w:rsidRPr="00950628">
        <w:rPr>
          <w:bCs/>
          <w:sz w:val="28"/>
          <w:szCs w:val="28"/>
        </w:rPr>
        <w:t>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 w:rsidR="00D04884">
        <w:rPr>
          <w:sz w:val="28"/>
          <w:szCs w:val="28"/>
        </w:rPr>
        <w:t>»</w:t>
      </w:r>
    </w:p>
    <w:p w:rsidR="00D04884" w:rsidRDefault="00D04884" w:rsidP="00E139A0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</w:p>
    <w:tbl>
      <w:tblPr>
        <w:tblW w:w="5350" w:type="pct"/>
        <w:jc w:val="center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38"/>
      </w:tblGrid>
      <w:tr w:rsidR="00E13747" w:rsidRPr="00A54BC9" w:rsidTr="00950628">
        <w:trPr>
          <w:trHeight w:val="615"/>
          <w:jc w:val="center"/>
        </w:trPr>
        <w:tc>
          <w:tcPr>
            <w:tcW w:w="9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E13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E139A0" w:rsidRPr="00E139A0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="00C772A6" w:rsidRPr="00C772A6">
              <w:rPr>
                <w:rFonts w:ascii="Times New Roman" w:hAnsi="Times New Roman" w:cs="Times New Roman"/>
                <w:sz w:val="28"/>
                <w:szCs w:val="28"/>
              </w:rPr>
              <w:t>по тарифам Республики Тыва</w:t>
            </w:r>
          </w:p>
        </w:tc>
      </w:tr>
      <w:tr w:rsidR="00E13747" w:rsidRPr="00A54BC9" w:rsidTr="00950628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95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консультаций: </w:t>
            </w:r>
            <w:r w:rsidR="00950628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  <w:r w:rsidR="00D04884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950628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D04884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C772A6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950628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950628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E139A0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:rsidTr="00950628">
        <w:trPr>
          <w:trHeight w:val="330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:rsidTr="00950628">
        <w:trPr>
          <w:trHeight w:val="6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1E73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 </w:t>
            </w:r>
            <w:hyperlink r:id="rId4" w:history="1"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strt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17@</w:t>
              </w:r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yandex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A54BC9">
              <w:rPr>
                <w:sz w:val="28"/>
                <w:szCs w:val="28"/>
              </w:rPr>
              <w:t xml:space="preserve"> в виде прикрепленного файла, составленного (заполненного) по прилагаемой форме.</w:t>
            </w:r>
          </w:p>
        </w:tc>
      </w:tr>
      <w:tr w:rsidR="00E13747" w:rsidRPr="00A54BC9" w:rsidTr="00950628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:rsidTr="00950628">
        <w:trPr>
          <w:trHeight w:val="6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75007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r w:rsidR="00750079" w:rsidRPr="00750079">
              <w:rPr>
                <w:sz w:val="28"/>
                <w:szCs w:val="28"/>
              </w:rPr>
              <w:t>Даржаа Сырга Юрьевна</w:t>
            </w:r>
            <w:r w:rsidR="00E139A0">
              <w:rPr>
                <w:sz w:val="28"/>
                <w:szCs w:val="28"/>
              </w:rPr>
              <w:t xml:space="preserve">, </w:t>
            </w:r>
            <w:r w:rsidR="00750079">
              <w:rPr>
                <w:sz w:val="28"/>
                <w:szCs w:val="28"/>
              </w:rPr>
              <w:t xml:space="preserve">консультант по правовым и кадровым вопросам Службы по тарифам </w:t>
            </w:r>
            <w:r w:rsidR="00E139A0">
              <w:rPr>
                <w:sz w:val="28"/>
                <w:szCs w:val="28"/>
              </w:rPr>
              <w:t>Республики Тыва, телефон (39422) 2</w:t>
            </w:r>
            <w:r w:rsidR="00750079">
              <w:rPr>
                <w:sz w:val="28"/>
                <w:szCs w:val="28"/>
              </w:rPr>
              <w:t>1071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750079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750079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:rsidTr="00950628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:rsidTr="00950628">
        <w:trPr>
          <w:trHeight w:val="795"/>
          <w:jc w:val="center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4884" w:rsidRDefault="00E13747" w:rsidP="00E139A0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A54BC9">
              <w:rPr>
                <w:rFonts w:eastAsia="Times New Roman"/>
                <w:sz w:val="28"/>
                <w:szCs w:val="28"/>
                <w:u w:val="single"/>
              </w:rPr>
              <w:t>1) </w:t>
            </w:r>
            <w:r w:rsidRPr="00A54BC9">
              <w:rPr>
                <w:sz w:val="28"/>
                <w:szCs w:val="28"/>
                <w:u w:val="single"/>
              </w:rPr>
              <w:t xml:space="preserve">проект </w:t>
            </w:r>
            <w:r w:rsidR="00E139A0" w:rsidRPr="00E139A0">
              <w:rPr>
                <w:sz w:val="28"/>
                <w:szCs w:val="28"/>
                <w:u w:val="single"/>
              </w:rPr>
              <w:t xml:space="preserve">постановления Правительства Республики Тыва </w:t>
            </w:r>
          </w:p>
          <w:p w:rsidR="00E13747" w:rsidRPr="00E139A0" w:rsidRDefault="00D04884" w:rsidP="00750079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750079">
              <w:rPr>
                <w:sz w:val="28"/>
                <w:szCs w:val="28"/>
              </w:rPr>
              <w:t>«</w:t>
            </w:r>
            <w:r w:rsidR="00771000" w:rsidRPr="00771000">
              <w:rPr>
                <w:bCs/>
                <w:sz w:val="28"/>
                <w:szCs w:val="28"/>
              </w:rPr>
              <w:t>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      </w:r>
            <w:r w:rsidRPr="00750079">
              <w:rPr>
                <w:sz w:val="28"/>
                <w:szCs w:val="28"/>
              </w:rPr>
              <w:t>»</w:t>
            </w:r>
          </w:p>
        </w:tc>
      </w:tr>
      <w:tr w:rsidR="00E13747" w:rsidRPr="00A54BC9" w:rsidTr="00950628">
        <w:trPr>
          <w:trHeight w:val="630"/>
          <w:jc w:val="center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5" w:history="1">
              <w:r w:rsidRPr="00A54BC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Перечень вопросов</w:t>
              </w:r>
            </w:hyperlink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:rsidTr="00950628">
        <w:trPr>
          <w:trHeight w:val="330"/>
          <w:jc w:val="center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:rsidTr="00950628">
        <w:trPr>
          <w:trHeight w:val="330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1000" w:rsidRDefault="00750079" w:rsidP="007500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2121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</w:rPr>
              <w:t>постановления</w:t>
            </w:r>
            <w:r w:rsidRPr="00632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</w:t>
            </w:r>
            <w:r w:rsidR="00771000">
              <w:rPr>
                <w:rFonts w:ascii="Times New Roman" w:hAnsi="Times New Roman" w:cs="Times New Roman"/>
                <w:sz w:val="28"/>
                <w:szCs w:val="28"/>
              </w:rPr>
              <w:t>внес</w:t>
            </w:r>
            <w:r w:rsidR="004C13A1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000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4C13A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71000">
              <w:rPr>
                <w:rFonts w:ascii="Times New Roman" w:hAnsi="Times New Roman" w:cs="Times New Roman"/>
                <w:sz w:val="28"/>
                <w:szCs w:val="28"/>
              </w:rPr>
              <w:t xml:space="preserve"> в Положение о региональном государственном контроле </w:t>
            </w:r>
            <w:r w:rsidR="00771000" w:rsidRPr="00771000">
              <w:rPr>
                <w:rFonts w:ascii="Times New Roman" w:hAnsi="Times New Roman" w:cs="Times New Roman"/>
                <w:sz w:val="28"/>
                <w:szCs w:val="28"/>
              </w:rPr>
              <w:t>в сферах естественных монополий и в области регулируемых государством цен (тарифов) на территории Республики Тыва</w:t>
            </w:r>
            <w:r w:rsidR="00771000">
              <w:rPr>
                <w:rFonts w:ascii="Times New Roman" w:hAnsi="Times New Roman" w:cs="Times New Roman"/>
                <w:sz w:val="28"/>
                <w:szCs w:val="28"/>
              </w:rPr>
              <w:t>, утвержденного постановлением Правительства Республики Тыва от 29 сентября 2023 г. № 515.</w:t>
            </w:r>
          </w:p>
          <w:p w:rsidR="00750079" w:rsidRDefault="00750079" w:rsidP="007500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0E5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РФ от</w:t>
            </w:r>
            <w:r w:rsidR="00771000">
              <w:rPr>
                <w:rFonts w:ascii="Times New Roman" w:hAnsi="Times New Roman" w:cs="Times New Roman"/>
                <w:sz w:val="28"/>
                <w:szCs w:val="28"/>
              </w:rPr>
              <w:t xml:space="preserve"> 3 ноября 2021 г. № 1915 утверждены </w:t>
            </w:r>
            <w:r w:rsidR="00771000" w:rsidRPr="00771000">
              <w:rPr>
                <w:rFonts w:ascii="Times New Roman" w:hAnsi="Times New Roman" w:cs="Times New Roman"/>
                <w:sz w:val="28"/>
                <w:szCs w:val="28"/>
              </w:rPr>
              <w:t>общие требования к организации и осуществлению регионального государственного контроля (надзора) в области государственного регулирования цен (тарифов)</w:t>
            </w:r>
            <w:r w:rsidR="004C13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3A1" w:rsidRPr="004C13A1" w:rsidRDefault="004C13A1" w:rsidP="004C13A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Пунктом 4 Общий требований оп</w:t>
            </w:r>
            <w:r w:rsidRPr="004C13A1">
              <w:rPr>
                <w:rFonts w:ascii="Times New Roman" w:hAnsi="Times New Roman" w:cs="Times New Roman"/>
                <w:sz w:val="28"/>
                <w:szCs w:val="28"/>
              </w:rPr>
              <w:t>ределены предмет и объект регионального государственного контроля (надзора).</w:t>
            </w:r>
          </w:p>
          <w:p w:rsidR="004C13A1" w:rsidRDefault="004C13A1" w:rsidP="004C13A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747" w:rsidRPr="00A54BC9" w:rsidRDefault="00750079" w:rsidP="00750079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1E7">
              <w:rPr>
                <w:rFonts w:ascii="Times New Roman" w:hAnsi="Times New Roman" w:cs="Times New Roman"/>
                <w:sz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</w:t>
            </w:r>
            <w:r w:rsidRPr="004701E7">
              <w:rPr>
                <w:rFonts w:ascii="Times New Roman" w:hAnsi="Times New Roman" w:cs="Times New Roman"/>
                <w:sz w:val="28"/>
              </w:rPr>
              <w:lastRenderedPageBreak/>
              <w:t xml:space="preserve">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Служба по тарифам Республики Тыва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в соответствии с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пунктами 8, 9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утвержденного постановлением Правительства Республики Тыва от 20.11.2013 № 687,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4A3C" w:rsidRPr="00B14A3C" w:rsidRDefault="00A54BC9" w:rsidP="00B1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публичных консультаций по </w:t>
      </w:r>
      <w:r w:rsidRP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B14A3C" w:rsidRPr="00B14A3C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Тыва «</w:t>
      </w:r>
      <w:r w:rsidR="00771000" w:rsidRPr="00771000">
        <w:rPr>
          <w:rFonts w:ascii="Times New Roman" w:hAnsi="Times New Roman" w:cs="Times New Roman"/>
          <w:sz w:val="28"/>
        </w:rPr>
        <w:t>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 w:rsidR="00B14A3C" w:rsidRPr="00B14A3C">
        <w:rPr>
          <w:rFonts w:ascii="Times New Roman" w:hAnsi="Times New Roman" w:cs="Times New Roman"/>
          <w:sz w:val="28"/>
          <w:szCs w:val="28"/>
        </w:rPr>
        <w:t>»</w:t>
      </w:r>
    </w:p>
    <w:p w:rsidR="00B14A3C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strt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17@</w:t>
        </w:r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yandex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.</w:t>
        </w:r>
        <w:proofErr w:type="spellStart"/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ru</w:t>
        </w:r>
        <w:proofErr w:type="spellEnd"/>
      </w:hyperlink>
      <w:r w:rsidR="00B14A3C"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1B5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 форме, не позднее 2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</w:t>
      </w:r>
      <w:proofErr w:type="spell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</w:t>
      </w:r>
      <w:proofErr w:type="spell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более эффективны?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приводит ли исполнение положения к возникновению избыточных обязанностей субъектов предпринимательской и инвестиционной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C7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AC"/>
    <w:rsid w:val="00005C62"/>
    <w:rsid w:val="001B5700"/>
    <w:rsid w:val="001E73B4"/>
    <w:rsid w:val="004C13A1"/>
    <w:rsid w:val="005725C9"/>
    <w:rsid w:val="00622083"/>
    <w:rsid w:val="0064596F"/>
    <w:rsid w:val="006D642D"/>
    <w:rsid w:val="00750079"/>
    <w:rsid w:val="007602AC"/>
    <w:rsid w:val="00771000"/>
    <w:rsid w:val="007E14DE"/>
    <w:rsid w:val="00950628"/>
    <w:rsid w:val="00A54BC9"/>
    <w:rsid w:val="00B14A3C"/>
    <w:rsid w:val="00B5496A"/>
    <w:rsid w:val="00B72D27"/>
    <w:rsid w:val="00B86C8C"/>
    <w:rsid w:val="00BF5CFD"/>
    <w:rsid w:val="00C772A6"/>
    <w:rsid w:val="00D04884"/>
    <w:rsid w:val="00E13747"/>
    <w:rsid w:val="00E139A0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968A-035F-444F-B70C-14CA82E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t17@yandex.ru" TargetMode="External"/><Relationship Id="rId5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Relationship Id="rId4" Type="http://schemas.openxmlformats.org/officeDocument/2006/relationships/hyperlink" Target="mailto:strt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2023-06-05T05:08:00Z</dcterms:created>
  <dcterms:modified xsi:type="dcterms:W3CDTF">2023-06-05T07:18:00Z</dcterms:modified>
</cp:coreProperties>
</file>