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47" w:rsidRPr="00A54BC9" w:rsidRDefault="00E13747" w:rsidP="00A54B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13747" w:rsidRPr="00A54BC9" w:rsidRDefault="00E13747" w:rsidP="00A54BC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772A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апреля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0488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13747" w:rsidRPr="00A54BC9" w:rsidRDefault="00E13747" w:rsidP="00A54B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884" w:rsidRDefault="00E13747" w:rsidP="00D04884">
      <w:pPr>
        <w:pStyle w:val="Style2"/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A54BC9">
        <w:rPr>
          <w:sz w:val="28"/>
          <w:szCs w:val="28"/>
        </w:rPr>
        <w:t xml:space="preserve">Настоящим </w:t>
      </w:r>
      <w:r w:rsidR="00E139A0">
        <w:rPr>
          <w:sz w:val="28"/>
          <w:szCs w:val="28"/>
        </w:rPr>
        <w:t xml:space="preserve">Служба </w:t>
      </w:r>
      <w:r w:rsidR="00C772A6">
        <w:rPr>
          <w:sz w:val="28"/>
          <w:szCs w:val="28"/>
        </w:rPr>
        <w:t xml:space="preserve">по тарифам </w:t>
      </w:r>
      <w:r w:rsidR="00E139A0">
        <w:rPr>
          <w:sz w:val="28"/>
          <w:szCs w:val="28"/>
        </w:rPr>
        <w:t xml:space="preserve">Республики Тыва </w:t>
      </w:r>
      <w:r w:rsidRPr="00A54BC9">
        <w:rPr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 w:rsidR="00E139A0">
        <w:rPr>
          <w:sz w:val="28"/>
          <w:szCs w:val="28"/>
        </w:rPr>
        <w:t>постановления Правительства Республики Тыва «</w:t>
      </w:r>
      <w:r w:rsidR="00C772A6" w:rsidRPr="00C772A6">
        <w:rPr>
          <w:bCs/>
          <w:sz w:val="28"/>
          <w:szCs w:val="28"/>
        </w:rPr>
        <w:t>Об утверждении перечня индикаторов риска нарушения обязательных требований при осуществлении регионального государственного контроля (надзора) в сферах естественных монополий и в области регулируемых государством цен (тарифов) на территории Республики Тыва</w:t>
      </w:r>
      <w:r w:rsidR="00D04884">
        <w:rPr>
          <w:sz w:val="28"/>
          <w:szCs w:val="28"/>
        </w:rPr>
        <w:t>»</w:t>
      </w:r>
    </w:p>
    <w:p w:rsidR="00D04884" w:rsidRDefault="00D04884" w:rsidP="00E139A0">
      <w:pPr>
        <w:pStyle w:val="Style2"/>
        <w:spacing w:line="240" w:lineRule="auto"/>
        <w:ind w:firstLine="708"/>
        <w:contextualSpacing/>
        <w:jc w:val="both"/>
        <w:rPr>
          <w:sz w:val="28"/>
          <w:szCs w:val="28"/>
        </w:rPr>
      </w:pPr>
    </w:p>
    <w:tbl>
      <w:tblPr>
        <w:tblW w:w="5350" w:type="pct"/>
        <w:tblInd w:w="-43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920"/>
        <w:gridCol w:w="7738"/>
      </w:tblGrid>
      <w:tr w:rsidR="00E13747" w:rsidRPr="00A54BC9" w:rsidTr="00C772A6">
        <w:trPr>
          <w:trHeight w:val="615"/>
        </w:trPr>
        <w:tc>
          <w:tcPr>
            <w:tcW w:w="99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E13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Разработчик проекта: </w:t>
            </w:r>
            <w:r w:rsidR="00E139A0" w:rsidRPr="00E139A0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r w:rsidR="00C772A6" w:rsidRPr="00C772A6">
              <w:rPr>
                <w:rFonts w:ascii="Times New Roman" w:hAnsi="Times New Roman" w:cs="Times New Roman"/>
                <w:sz w:val="28"/>
                <w:szCs w:val="28"/>
              </w:rPr>
              <w:t>по тарифам Республики Тыва</w:t>
            </w:r>
          </w:p>
        </w:tc>
      </w:tr>
      <w:tr w:rsidR="00E13747" w:rsidRPr="00A54BC9" w:rsidTr="00C772A6">
        <w:trPr>
          <w:trHeight w:val="315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C77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 публичных консультаций: </w:t>
            </w:r>
            <w:r w:rsidR="00C77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D04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.04</w:t>
            </w:r>
            <w:r w:rsidR="006D642D"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D04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6D642D"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</w:t>
            </w:r>
            <w:r w:rsidR="001B5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6D642D"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D048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6D642D"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E139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772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E13747" w:rsidRPr="00A54BC9" w:rsidTr="00C772A6">
        <w:trPr>
          <w:trHeight w:val="330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Способ направления ответов: </w:t>
            </w:r>
          </w:p>
        </w:tc>
      </w:tr>
      <w:tr w:rsidR="00E13747" w:rsidRPr="00A54BC9" w:rsidTr="00C772A6">
        <w:trPr>
          <w:trHeight w:val="615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1E73B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Направление по электронной почте на адрес </w:t>
            </w:r>
            <w:hyperlink r:id="rId4" w:history="1"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strt</w:t>
              </w:r>
              <w:r w:rsidR="00750079" w:rsidRPr="007500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17@</w:t>
              </w:r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yandex</w:t>
              </w:r>
              <w:r w:rsidR="00750079" w:rsidRPr="00750079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750079" w:rsidRPr="005547D0">
                <w:rPr>
                  <w:rStyle w:val="a5"/>
                  <w:rFonts w:ascii="Arial" w:hAnsi="Arial" w:cs="Arial"/>
                  <w:sz w:val="23"/>
                  <w:szCs w:val="23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A54BC9">
              <w:rPr>
                <w:sz w:val="28"/>
                <w:szCs w:val="28"/>
              </w:rPr>
              <w:t xml:space="preserve"> в виде прикрепленного файла, составленного (заполненного) по прилагаемой форме.</w:t>
            </w:r>
          </w:p>
        </w:tc>
      </w:tr>
      <w:tr w:rsidR="00E13747" w:rsidRPr="00A54BC9" w:rsidTr="00C772A6">
        <w:trPr>
          <w:trHeight w:val="315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 по вопросам заполнения формы запроса и его отправки:</w:t>
            </w:r>
          </w:p>
        </w:tc>
      </w:tr>
      <w:tr w:rsidR="00E13747" w:rsidRPr="00A54BC9" w:rsidTr="00C772A6">
        <w:trPr>
          <w:trHeight w:val="615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75007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54BC9">
              <w:rPr>
                <w:sz w:val="28"/>
                <w:szCs w:val="28"/>
              </w:rPr>
              <w:t>Контактное лицо по вопросам заполнения формы</w:t>
            </w:r>
            <w:r w:rsidR="00E139A0">
              <w:rPr>
                <w:sz w:val="28"/>
                <w:szCs w:val="28"/>
              </w:rPr>
              <w:t xml:space="preserve"> запроса и его отправки: </w:t>
            </w:r>
            <w:r w:rsidR="00750079" w:rsidRPr="00750079">
              <w:rPr>
                <w:sz w:val="28"/>
                <w:szCs w:val="28"/>
              </w:rPr>
              <w:t>Даржаа Сырга Юрьевна</w:t>
            </w:r>
            <w:r w:rsidR="00E139A0">
              <w:rPr>
                <w:sz w:val="28"/>
                <w:szCs w:val="28"/>
              </w:rPr>
              <w:t xml:space="preserve">, </w:t>
            </w:r>
            <w:r w:rsidR="00750079">
              <w:rPr>
                <w:sz w:val="28"/>
                <w:szCs w:val="28"/>
              </w:rPr>
              <w:t xml:space="preserve">консультант по правовым и кадровым вопросам Службы по тарифам </w:t>
            </w:r>
            <w:r w:rsidR="00E139A0">
              <w:rPr>
                <w:sz w:val="28"/>
                <w:szCs w:val="28"/>
              </w:rPr>
              <w:t>Республики Тыва, телефон (39422) 2</w:t>
            </w:r>
            <w:r w:rsidR="00750079">
              <w:rPr>
                <w:sz w:val="28"/>
                <w:szCs w:val="28"/>
              </w:rPr>
              <w:t>1071</w:t>
            </w:r>
            <w:r w:rsidR="00E139A0">
              <w:rPr>
                <w:sz w:val="28"/>
                <w:szCs w:val="28"/>
              </w:rPr>
              <w:t xml:space="preserve">, </w:t>
            </w:r>
            <w:r w:rsidRPr="00A54BC9">
              <w:rPr>
                <w:sz w:val="28"/>
                <w:szCs w:val="28"/>
              </w:rPr>
              <w:t xml:space="preserve">в рабочие дни с </w:t>
            </w:r>
            <w:r w:rsidR="00750079">
              <w:rPr>
                <w:sz w:val="28"/>
                <w:szCs w:val="28"/>
              </w:rPr>
              <w:t>8</w:t>
            </w:r>
            <w:r w:rsidRPr="00A54BC9">
              <w:rPr>
                <w:sz w:val="28"/>
                <w:szCs w:val="28"/>
              </w:rPr>
              <w:t>-</w:t>
            </w:r>
            <w:r w:rsidR="00750079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до 1</w:t>
            </w:r>
            <w:r w:rsidR="00750079">
              <w:rPr>
                <w:sz w:val="28"/>
                <w:szCs w:val="28"/>
              </w:rPr>
              <w:t>7</w:t>
            </w:r>
            <w:r w:rsidRPr="00A54BC9">
              <w:rPr>
                <w:sz w:val="28"/>
                <w:szCs w:val="28"/>
              </w:rPr>
              <w:t>-</w:t>
            </w:r>
            <w:r w:rsidR="00750079">
              <w:rPr>
                <w:sz w:val="28"/>
                <w:szCs w:val="28"/>
              </w:rPr>
              <w:t>3</w:t>
            </w:r>
            <w:r w:rsidRPr="00A54BC9">
              <w:rPr>
                <w:sz w:val="28"/>
                <w:szCs w:val="28"/>
              </w:rPr>
              <w:t>0 ч.</w:t>
            </w:r>
          </w:p>
        </w:tc>
      </w:tr>
      <w:tr w:rsidR="00E13747" w:rsidRPr="00A54BC9" w:rsidTr="00C772A6">
        <w:trPr>
          <w:trHeight w:val="315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Прилагаемые к уведомлению документы:</w:t>
            </w:r>
          </w:p>
        </w:tc>
      </w:tr>
      <w:tr w:rsidR="00E13747" w:rsidRPr="00A54BC9" w:rsidTr="00C772A6">
        <w:trPr>
          <w:trHeight w:val="795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04884" w:rsidRDefault="00E13747" w:rsidP="00E139A0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A54BC9">
              <w:rPr>
                <w:rFonts w:eastAsia="Times New Roman"/>
                <w:sz w:val="28"/>
                <w:szCs w:val="28"/>
                <w:u w:val="single"/>
              </w:rPr>
              <w:t>1) </w:t>
            </w:r>
            <w:r w:rsidRPr="00A54BC9">
              <w:rPr>
                <w:sz w:val="28"/>
                <w:szCs w:val="28"/>
                <w:u w:val="single"/>
              </w:rPr>
              <w:t xml:space="preserve">проект </w:t>
            </w:r>
            <w:r w:rsidR="00E139A0" w:rsidRPr="00E139A0">
              <w:rPr>
                <w:sz w:val="28"/>
                <w:szCs w:val="28"/>
                <w:u w:val="single"/>
              </w:rPr>
              <w:t xml:space="preserve">постановления Правительства Республики Тыва </w:t>
            </w:r>
          </w:p>
          <w:p w:rsidR="00E13747" w:rsidRPr="00E139A0" w:rsidRDefault="00D04884" w:rsidP="00750079">
            <w:pPr>
              <w:pStyle w:val="Style2"/>
              <w:spacing w:line="240" w:lineRule="auto"/>
              <w:ind w:firstLine="708"/>
              <w:contextualSpacing/>
              <w:jc w:val="both"/>
              <w:rPr>
                <w:sz w:val="28"/>
                <w:szCs w:val="28"/>
                <w:u w:val="single"/>
              </w:rPr>
            </w:pPr>
            <w:r w:rsidRPr="00750079">
              <w:rPr>
                <w:sz w:val="28"/>
                <w:szCs w:val="28"/>
              </w:rPr>
              <w:t>«</w:t>
            </w:r>
            <w:r w:rsidR="00750079" w:rsidRPr="00750079">
              <w:rPr>
                <w:sz w:val="28"/>
              </w:rPr>
              <w:t>Об утверждении перечня индикаторов риска нарушения обязательных требований при осуществлении регионального государственного контроля (надзора) в сферах естественных монополий и в области регулируемых государством цен (тарифов) на территории Республики Тыва</w:t>
            </w:r>
            <w:r w:rsidRPr="00750079">
              <w:rPr>
                <w:sz w:val="28"/>
                <w:szCs w:val="28"/>
              </w:rPr>
              <w:t>»</w:t>
            </w:r>
          </w:p>
        </w:tc>
      </w:tr>
      <w:tr w:rsidR="00E13747" w:rsidRPr="00A54BC9" w:rsidTr="00C772A6">
        <w:trPr>
          <w:trHeight w:val="630"/>
        </w:trPr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45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hyperlink r:id="rId5" w:history="1">
              <w:r w:rsidRPr="00A54BC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Перечень вопросов</w:t>
              </w:r>
            </w:hyperlink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13747" w:rsidRPr="00A54BC9" w:rsidTr="00C772A6">
        <w:trPr>
          <w:trHeight w:val="330"/>
        </w:trPr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Комментарий:</w:t>
            </w:r>
          </w:p>
        </w:tc>
        <w:tc>
          <w:tcPr>
            <w:tcW w:w="7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13747" w:rsidRPr="00A54BC9" w:rsidRDefault="00E13747" w:rsidP="00A54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747" w:rsidRPr="00A54BC9" w:rsidTr="00C772A6">
        <w:trPr>
          <w:trHeight w:val="330"/>
        </w:trPr>
        <w:tc>
          <w:tcPr>
            <w:tcW w:w="998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50079" w:rsidRDefault="00750079" w:rsidP="007500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2121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>
              <w:rPr>
                <w:rFonts w:ascii="Times New Roman" w:hAnsi="Times New Roman" w:cs="Times New Roman"/>
                <w:sz w:val="28"/>
              </w:rPr>
              <w:t>постановления</w:t>
            </w:r>
            <w:r w:rsidRPr="00632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утвердить перечень </w:t>
            </w:r>
            <w:r w:rsidRPr="002059D9">
              <w:rPr>
                <w:rFonts w:ascii="Times New Roman" w:hAnsi="Times New Roman"/>
                <w:sz w:val="28"/>
                <w:szCs w:val="28"/>
              </w:rPr>
              <w:t>индикаторов риска нарушения обязательных требований при осуществлении регионального государственного контроля (надзора) в сферах естественных монополий и в области регулируемых государством цен (тарифов) на территории Республики Тыва</w:t>
            </w:r>
          </w:p>
          <w:p w:rsidR="00750079" w:rsidRDefault="00750079" w:rsidP="007500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0E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РФ от 17.08.2016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660E5">
              <w:rPr>
                <w:rFonts w:ascii="Times New Roman" w:hAnsi="Times New Roman" w:cs="Times New Roman"/>
                <w:sz w:val="28"/>
                <w:szCs w:val="28"/>
              </w:rPr>
              <w:t xml:space="preserve"> 806 утвержден Перечень видов регионального государственного контроля (надзора), при организации которых риск-ориентированный подход применяется 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бязательном порядке, включающий </w:t>
            </w:r>
            <w:r w:rsidRPr="000660E5"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(надзор) в области регулируемых государством цен (тарифов)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079" w:rsidRDefault="00750079" w:rsidP="0075007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0E5">
              <w:rPr>
                <w:rFonts w:ascii="Times New Roman" w:hAnsi="Times New Roman" w:cs="Times New Roman"/>
                <w:sz w:val="28"/>
                <w:szCs w:val="28"/>
              </w:rPr>
              <w:t xml:space="preserve">Частью 9 статьи 23 Закона 248-ФЗ установлено, что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</w:t>
            </w:r>
            <w:r w:rsidRPr="000660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 таких нарушений и риска причинения вреда (ущерба) охраняемым законом ценностям.</w:t>
            </w:r>
          </w:p>
          <w:p w:rsidR="00E13747" w:rsidRPr="00A54BC9" w:rsidRDefault="00750079" w:rsidP="00750079">
            <w:pPr>
              <w:spacing w:after="0" w:line="240" w:lineRule="auto"/>
              <w:ind w:left="132" w:right="131" w:firstLine="5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1E7">
              <w:rPr>
                <w:rFonts w:ascii="Times New Roman" w:hAnsi="Times New Roman" w:cs="Times New Roman"/>
                <w:sz w:val="28"/>
              </w:rPr>
      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бюджетов всех уровней бюджетной системы Российской Федерации,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Служба по тарифам Республики Тыва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в соответствии с </w:t>
            </w:r>
            <w:r w:rsidRPr="00CD1E63">
              <w:rPr>
                <w:rFonts w:ascii="Times New Roman" w:hAnsi="Times New Roman" w:cs="Times New Roman"/>
                <w:iCs/>
                <w:sz w:val="28"/>
              </w:rPr>
              <w:t>пунктами 8, 9 Правил проведения оценки регулирующего воздействия проектов нормативных правовых актов и проведения экспертизы действующих нормативных правовых актов Республики Тыва, утвержденного постановлением Правительства Республики Тыва от 20.11.2013 № 687,</w:t>
            </w:r>
            <w:r w:rsidRPr="004701E7">
              <w:rPr>
                <w:rFonts w:ascii="Times New Roman" w:hAnsi="Times New Roman" w:cs="Times New Roman"/>
                <w:sz w:val="28"/>
              </w:rPr>
      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      </w:r>
          </w:p>
        </w:tc>
      </w:tr>
    </w:tbl>
    <w:p w:rsidR="00E13747" w:rsidRPr="00A54BC9" w:rsidRDefault="00E13747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14A3C" w:rsidRPr="00B14A3C" w:rsidRDefault="00A54BC9" w:rsidP="00B14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в рамках проведения публичных консультаций по </w:t>
      </w:r>
      <w:r w:rsidRP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B14A3C" w:rsidRPr="00B14A3C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Тыва «</w:t>
      </w:r>
      <w:r w:rsidR="00750079" w:rsidRPr="001876C8">
        <w:rPr>
          <w:rFonts w:ascii="Times New Roman" w:hAnsi="Times New Roman" w:cs="Times New Roman"/>
          <w:sz w:val="28"/>
        </w:rPr>
        <w:t>Об утверждении перечня индикаторов риска нарушения обязательных требований при осуществлении регионального государственного контроля (надзора) в сферах естественных монополий и в области регулируемых государством цен (тарифов) на территории Республики Тыва</w:t>
      </w:r>
      <w:r w:rsidR="00B14A3C" w:rsidRPr="00B14A3C">
        <w:rPr>
          <w:rFonts w:ascii="Times New Roman" w:hAnsi="Times New Roman" w:cs="Times New Roman"/>
          <w:sz w:val="28"/>
          <w:szCs w:val="28"/>
        </w:rPr>
        <w:t>»</w:t>
      </w:r>
    </w:p>
    <w:p w:rsidR="00B14A3C" w:rsidRDefault="00B14A3C" w:rsidP="00A54B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strt</w:t>
        </w:r>
        <w:r w:rsidR="00750079" w:rsidRPr="00750079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17@</w:t>
        </w:r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yandex</w:t>
        </w:r>
        <w:r w:rsidR="00750079" w:rsidRPr="00750079"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.</w:t>
        </w:r>
        <w:proofErr w:type="spellStart"/>
        <w:r w:rsidR="00750079" w:rsidRPr="005547D0">
          <w:rPr>
            <w:rStyle w:val="a5"/>
            <w:rFonts w:ascii="Arial" w:hAnsi="Arial" w:cs="Arial"/>
            <w:sz w:val="23"/>
            <w:szCs w:val="23"/>
            <w:shd w:val="clear" w:color="auto" w:fill="FFFFFF"/>
            <w:lang w:val="en-US"/>
          </w:rPr>
          <w:t>ru</w:t>
        </w:r>
        <w:proofErr w:type="spellEnd"/>
      </w:hyperlink>
      <w:r w:rsidR="00B14A3C">
        <w:t xml:space="preserve"> 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прикрепленного файла, составленного (заполненного) по </w:t>
      </w:r>
      <w:r w:rsidR="001B5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 форме, не позднее 2</w:t>
      </w:r>
      <w:r w:rsidR="007500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007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4A3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00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Разработчик не будет иметь возможности проанализировать позиции, направленные ему после указанного срока, в также направленные не в соответствии с настоящей формой.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</w:p>
    <w:p w:rsidR="00A54BC9" w:rsidRPr="00A54BC9" w:rsidRDefault="00A54BC9" w:rsidP="00A54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</w:t>
      </w:r>
      <w:proofErr w:type="spellStart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</w:t>
      </w:r>
      <w:proofErr w:type="spellEnd"/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более эффективны?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-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ли технические ошибки;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приводит ли исполнение положений государственного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- оцените затраты по выполнению вновь вводимых требований количественно (в часах рабочего времени, в денежном эквиваленте и проч.).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Какие, на Ваш взгляд, целесообразно применить исключения по введению государственного регулирования в отношении отдельных групп лиц, приведите соответствующее обоснование.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A54BC9" w:rsidRPr="00A54BC9" w:rsidRDefault="00A54BC9" w:rsidP="00A54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C9" w:rsidRPr="00B14A3C" w:rsidRDefault="00A54BC9" w:rsidP="00B1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C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5725C9" w:rsidRPr="00B14A3C" w:rsidSect="00C7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AC"/>
    <w:rsid w:val="00005C62"/>
    <w:rsid w:val="001B5700"/>
    <w:rsid w:val="001E73B4"/>
    <w:rsid w:val="005725C9"/>
    <w:rsid w:val="00622083"/>
    <w:rsid w:val="0064596F"/>
    <w:rsid w:val="006D642D"/>
    <w:rsid w:val="00750079"/>
    <w:rsid w:val="007602AC"/>
    <w:rsid w:val="00A54BC9"/>
    <w:rsid w:val="00B14A3C"/>
    <w:rsid w:val="00B5496A"/>
    <w:rsid w:val="00B72D27"/>
    <w:rsid w:val="00B86C8C"/>
    <w:rsid w:val="00BF5CFD"/>
    <w:rsid w:val="00C772A6"/>
    <w:rsid w:val="00D04884"/>
    <w:rsid w:val="00E13747"/>
    <w:rsid w:val="00E139A0"/>
    <w:rsid w:val="00FC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968A-035F-444F-B70C-14CA82E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747"/>
    <w:rPr>
      <w:b/>
      <w:bCs/>
    </w:rPr>
  </w:style>
  <w:style w:type="character" w:styleId="a5">
    <w:name w:val="Hyperlink"/>
    <w:basedOn w:val="a0"/>
    <w:uiPriority w:val="99"/>
    <w:unhideWhenUsed/>
    <w:rsid w:val="00E13747"/>
    <w:rPr>
      <w:color w:val="0000FF"/>
      <w:u w:val="single"/>
    </w:rPr>
  </w:style>
  <w:style w:type="paragraph" w:customStyle="1" w:styleId="Style2">
    <w:name w:val="Style2"/>
    <w:basedOn w:val="a"/>
    <w:uiPriority w:val="99"/>
    <w:rsid w:val="00E13747"/>
    <w:pPr>
      <w:widowControl w:val="0"/>
      <w:autoSpaceDE w:val="0"/>
      <w:autoSpaceDN w:val="0"/>
      <w:adjustRightInd w:val="0"/>
      <w:spacing w:after="0" w:line="30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E13747"/>
    <w:rPr>
      <w:rFonts w:ascii="Times New Roman" w:hAnsi="Times New Roman" w:cs="Times New Roman"/>
      <w:b/>
      <w:bCs/>
      <w:sz w:val="24"/>
      <w:szCs w:val="24"/>
    </w:rPr>
  </w:style>
  <w:style w:type="character" w:customStyle="1" w:styleId="3">
    <w:name w:val="Основной текст (3)_"/>
    <w:basedOn w:val="a0"/>
    <w:link w:val="30"/>
    <w:rsid w:val="00E139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139A0"/>
    <w:pPr>
      <w:widowControl w:val="0"/>
      <w:shd w:val="clear" w:color="auto" w:fill="FFFFFF"/>
      <w:spacing w:before="540" w:after="0" w:line="595" w:lineRule="exact"/>
      <w:ind w:hanging="2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t17@yandex.ru" TargetMode="External"/><Relationship Id="rId5" Type="http://schemas.openxmlformats.org/officeDocument/2006/relationships/hyperlink" Target="https://minpred.sakha.gov.ru/uploads/ckfinder/userfiles/files/%D0%9F%D0%B5%D1%80%D0%B5%D1%87%D0%B5%D0%BD%D1%8C%20%D0%B2%D0%BE%D0%BF%D1%80%D0%BE%D1%81%D0%BE%D0%B2(5).docx" TargetMode="External"/><Relationship Id="rId4" Type="http://schemas.openxmlformats.org/officeDocument/2006/relationships/hyperlink" Target="mailto:strt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Севээн Урана Борисовна</cp:lastModifiedBy>
  <cp:revision>2</cp:revision>
  <dcterms:created xsi:type="dcterms:W3CDTF">2023-04-17T09:35:00Z</dcterms:created>
  <dcterms:modified xsi:type="dcterms:W3CDTF">2023-04-17T09:35:00Z</dcterms:modified>
</cp:coreProperties>
</file>