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C67B0" w14:textId="1546EF81" w:rsidR="00E044D0" w:rsidRPr="00AE13F7" w:rsidRDefault="00D7780C" w:rsidP="00E044D0">
      <w:pPr>
        <w:shd w:val="clear" w:color="auto" w:fill="FFFFFF"/>
        <w:spacing w:after="120" w:line="360" w:lineRule="atLeast"/>
        <w:ind w:left="-709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  <w:r w:rsidRPr="00AE13F7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 xml:space="preserve">   </w:t>
      </w:r>
      <w:r w:rsidR="00203D18" w:rsidRPr="00AE13F7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ЗАКОН</w:t>
      </w:r>
      <w:r w:rsidR="00350E53" w:rsidRPr="00AE13F7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 </w:t>
      </w:r>
      <w:r w:rsidR="00350E53" w:rsidRPr="00AE13F7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br/>
        <w:t> РЕСПУБЛИ</w:t>
      </w:r>
      <w:r w:rsidR="00E23FE9" w:rsidRPr="00AE13F7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КИ ТЫВА</w:t>
      </w:r>
      <w:r w:rsidR="00E23FE9" w:rsidRPr="00AE13F7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br/>
        <w:t>  </w:t>
      </w:r>
      <w:r w:rsidR="00E23FE9" w:rsidRPr="00AE13F7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br/>
        <w:t> О внесении изменени</w:t>
      </w:r>
      <w:r w:rsidR="00137AD4" w:rsidRPr="00AE13F7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й</w:t>
      </w:r>
      <w:r w:rsidR="00350E53" w:rsidRPr="00AE13F7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 xml:space="preserve"> в </w:t>
      </w:r>
      <w:r w:rsidR="00E23FE9" w:rsidRPr="00AE13F7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стать</w:t>
      </w:r>
      <w:r w:rsidR="005B3F25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и 7 и</w:t>
      </w:r>
      <w:r w:rsidR="00E23FE9" w:rsidRPr="00AE13F7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 xml:space="preserve"> </w:t>
      </w:r>
      <w:r w:rsidR="0020138C" w:rsidRPr="00AE13F7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9</w:t>
      </w:r>
      <w:r w:rsidR="00137AD4" w:rsidRPr="00AE13F7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.2</w:t>
      </w:r>
      <w:r w:rsidR="00E23FE9" w:rsidRPr="00AE13F7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 xml:space="preserve"> </w:t>
      </w:r>
      <w:hyperlink r:id="rId8" w:history="1">
        <w:r w:rsidR="00350E53" w:rsidRPr="00AE13F7">
          <w:rPr>
            <w:rFonts w:ascii="Times New Roman" w:eastAsia="Times New Roman" w:hAnsi="Times New Roman" w:cs="Times New Roman"/>
            <w:b/>
            <w:spacing w:val="2"/>
            <w:sz w:val="26"/>
            <w:szCs w:val="26"/>
            <w:lang w:eastAsia="ru-RU"/>
          </w:rPr>
          <w:t>Закон</w:t>
        </w:r>
        <w:r w:rsidR="00E23FE9" w:rsidRPr="00AE13F7">
          <w:rPr>
            <w:rFonts w:ascii="Times New Roman" w:eastAsia="Times New Roman" w:hAnsi="Times New Roman" w:cs="Times New Roman"/>
            <w:b/>
            <w:spacing w:val="2"/>
            <w:sz w:val="26"/>
            <w:szCs w:val="26"/>
            <w:lang w:eastAsia="ru-RU"/>
          </w:rPr>
          <w:t>а</w:t>
        </w:r>
        <w:r w:rsidR="00350E53" w:rsidRPr="00AE13F7">
          <w:rPr>
            <w:rFonts w:ascii="Times New Roman" w:eastAsia="Times New Roman" w:hAnsi="Times New Roman" w:cs="Times New Roman"/>
            <w:b/>
            <w:spacing w:val="2"/>
            <w:sz w:val="26"/>
            <w:szCs w:val="26"/>
            <w:lang w:eastAsia="ru-RU"/>
          </w:rPr>
          <w:t xml:space="preserve"> Республики Тыва </w:t>
        </w:r>
        <w:r w:rsidR="00610D9A" w:rsidRPr="00AE13F7">
          <w:rPr>
            <w:rFonts w:ascii="Times New Roman" w:eastAsia="Times New Roman" w:hAnsi="Times New Roman" w:cs="Times New Roman"/>
            <w:b/>
            <w:spacing w:val="2"/>
            <w:sz w:val="26"/>
            <w:szCs w:val="26"/>
            <w:lang w:eastAsia="ru-RU"/>
          </w:rPr>
          <w:t>«</w:t>
        </w:r>
        <w:r w:rsidR="00350E53" w:rsidRPr="00AE13F7">
          <w:rPr>
            <w:rFonts w:ascii="Times New Roman" w:eastAsia="Times New Roman" w:hAnsi="Times New Roman" w:cs="Times New Roman"/>
            <w:b/>
            <w:spacing w:val="2"/>
            <w:sz w:val="26"/>
            <w:szCs w:val="26"/>
            <w:lang w:eastAsia="ru-RU"/>
          </w:rPr>
          <w:t>О государственном регулировании розничной продажи алкогольной продукции и об ограничении потребления (распития) алкогольной продукции на территории Республики Тыва</w:t>
        </w:r>
        <w:r w:rsidR="00610D9A" w:rsidRPr="00AE13F7">
          <w:rPr>
            <w:rFonts w:ascii="Times New Roman" w:eastAsia="Times New Roman" w:hAnsi="Times New Roman" w:cs="Times New Roman"/>
            <w:b/>
            <w:spacing w:val="2"/>
            <w:sz w:val="26"/>
            <w:szCs w:val="26"/>
            <w:lang w:eastAsia="ru-RU"/>
          </w:rPr>
          <w:t>»</w:t>
        </w:r>
      </w:hyperlink>
    </w:p>
    <w:p w14:paraId="6AE3076A" w14:textId="1D7FE838" w:rsidR="00350E53" w:rsidRPr="00AE13F7" w:rsidRDefault="00350E53" w:rsidP="00E044D0">
      <w:pPr>
        <w:shd w:val="clear" w:color="auto" w:fill="FFFFFF"/>
        <w:spacing w:after="120" w:line="360" w:lineRule="atLeast"/>
        <w:ind w:left="-709"/>
        <w:textAlignment w:val="baseline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  <w:r w:rsidRPr="00AE13F7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Статья 1</w:t>
      </w:r>
    </w:p>
    <w:p w14:paraId="22A06313" w14:textId="53045EC7" w:rsidR="00867789" w:rsidRDefault="00867789" w:rsidP="00E044D0">
      <w:pPr>
        <w:tabs>
          <w:tab w:val="left" w:pos="-567"/>
          <w:tab w:val="left" w:pos="851"/>
        </w:tabs>
        <w:spacing w:after="0" w:line="360" w:lineRule="atLeast"/>
        <w:ind w:left="-709" w:firstLine="425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AE13F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Внести в</w:t>
      </w:r>
      <w:r w:rsidR="00E23FE9" w:rsidRPr="00AE13F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стать</w:t>
      </w:r>
      <w:r w:rsidR="005B3F2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 7 и</w:t>
      </w:r>
      <w:r w:rsidR="00E23FE9" w:rsidRPr="00AE13F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="001B5FA7" w:rsidRPr="00AE13F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9</w:t>
      </w:r>
      <w:r w:rsidR="00137AD4" w:rsidRPr="00AE13F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.2</w:t>
      </w:r>
      <w:r w:rsidRPr="00AE13F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Закон</w:t>
      </w:r>
      <w:r w:rsidR="00E23FE9" w:rsidRPr="00AE13F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</w:t>
      </w:r>
      <w:r w:rsidRPr="00AE13F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Республики Тыва от 11 ноября 2011 года </w:t>
      </w:r>
      <w:r w:rsidR="007A0628" w:rsidRPr="00AE13F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№</w:t>
      </w:r>
      <w:r w:rsidR="007D609E" w:rsidRPr="00AE13F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952 ВХ-</w:t>
      </w:r>
      <w:r w:rsidR="007D609E" w:rsidRPr="00AE13F7">
        <w:rPr>
          <w:rFonts w:ascii="Times New Roman" w:eastAsia="Times New Roman" w:hAnsi="Times New Roman" w:cs="Times New Roman"/>
          <w:spacing w:val="2"/>
          <w:sz w:val="26"/>
          <w:szCs w:val="26"/>
          <w:lang w:val="en-US" w:eastAsia="ru-RU"/>
        </w:rPr>
        <w:t>I</w:t>
      </w:r>
      <w:r w:rsidRPr="00AE13F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="00BD58FB" w:rsidRPr="00AE13F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«</w:t>
      </w:r>
      <w:r w:rsidRPr="00AE13F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 государственном регулировании розничной продажи алкогольной продукции и об ограничении потребления (распития) алкогольной продукции на территории Республики Тыва</w:t>
      </w:r>
      <w:r w:rsidR="00BD58FB" w:rsidRPr="00AE13F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»</w:t>
      </w:r>
      <w:r w:rsidRPr="00AE13F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(Тувинская правда, 2011, 8 декабря; 2014, 19 августа; 2016, 16 апреля; 2017, 23 ноября; </w:t>
      </w:r>
      <w:proofErr w:type="spellStart"/>
      <w:r w:rsidRPr="00AE13F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Шын</w:t>
      </w:r>
      <w:proofErr w:type="spellEnd"/>
      <w:r w:rsidRPr="00AE13F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, 2011, 10 декабря; Нормативные акты Республики Тыва, 2013, 17 декабря; 2015, 24 апреля; Официальный интернет-портал правовой информации (www.pravo.gov.ru), 2015, 13 апреля, </w:t>
      </w:r>
      <w:r w:rsidR="00BD58FB" w:rsidRPr="00AE13F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№</w:t>
      </w:r>
      <w:r w:rsidRPr="00AE13F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1700201504130005; 2016, 14 апреля, </w:t>
      </w:r>
      <w:r w:rsidR="00BD58FB" w:rsidRPr="00AE13F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№</w:t>
      </w:r>
      <w:r w:rsidRPr="00AE13F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1700201604140010, 28 июня, </w:t>
      </w:r>
      <w:r w:rsidR="00BD58FB" w:rsidRPr="00AE13F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№</w:t>
      </w:r>
      <w:r w:rsidRPr="00AE13F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1700201606280002; 2017, 19 июня, </w:t>
      </w:r>
      <w:r w:rsidR="00BD58FB" w:rsidRPr="00AE13F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№</w:t>
      </w:r>
      <w:r w:rsidRPr="00AE13F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1700201706190004, 17 ноября, </w:t>
      </w:r>
      <w:r w:rsidR="00BD58FB" w:rsidRPr="00AE13F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№</w:t>
      </w:r>
      <w:r w:rsidRPr="00AE13F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1700201711170006; 2018, 27 июня, </w:t>
      </w:r>
      <w:r w:rsidR="00BD58FB" w:rsidRPr="00AE13F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№</w:t>
      </w:r>
      <w:r w:rsidRPr="00AE13F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1700201806270006, 15 ноября, </w:t>
      </w:r>
      <w:r w:rsidR="00BD58FB" w:rsidRPr="00AE13F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№</w:t>
      </w:r>
      <w:r w:rsidRPr="00AE13F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1700201811150007</w:t>
      </w:r>
      <w:r w:rsidR="00DD758F" w:rsidRPr="00AE13F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; 2020, 30 апреля, №1700202004300001</w:t>
      </w:r>
      <w:r w:rsidR="00FA0042" w:rsidRPr="00AE13F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; 2021, 19 мая, №</w:t>
      </w:r>
      <w:r w:rsidR="00FA0042" w:rsidRPr="00AE13F7">
        <w:rPr>
          <w:rFonts w:ascii="Times New Roman" w:eastAsia="Times New Roman" w:hAnsi="Times New Roman" w:cs="Times New Roman"/>
          <w:b/>
          <w:bCs/>
          <w:color w:val="316EA8"/>
          <w:sz w:val="26"/>
          <w:szCs w:val="26"/>
          <w:lang w:eastAsia="ru-RU"/>
        </w:rPr>
        <w:t xml:space="preserve"> </w:t>
      </w:r>
      <w:r w:rsidR="00FA0042" w:rsidRPr="00AE13F7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>1700202105190018)</w:t>
      </w:r>
      <w:r w:rsidRPr="00AE13F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="000213E6" w:rsidRPr="00AE13F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следующи</w:t>
      </w:r>
      <w:r w:rsidR="000213E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е</w:t>
      </w:r>
      <w:r w:rsidR="000213E6" w:rsidRPr="00AE13F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Pr="00AE13F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изменени</w:t>
      </w:r>
      <w:r w:rsidR="00137AD4" w:rsidRPr="00AE13F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я</w:t>
      </w:r>
      <w:r w:rsidR="00E23FE9" w:rsidRPr="00AE13F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:</w:t>
      </w:r>
    </w:p>
    <w:p w14:paraId="69B4DD38" w14:textId="77777777" w:rsidR="000213E6" w:rsidRDefault="000213E6" w:rsidP="00E044D0">
      <w:pPr>
        <w:tabs>
          <w:tab w:val="left" w:pos="-567"/>
          <w:tab w:val="left" w:pos="851"/>
        </w:tabs>
        <w:spacing w:after="0" w:line="360" w:lineRule="atLeast"/>
        <w:ind w:left="-709" w:firstLine="425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14:paraId="41A5FD06" w14:textId="3E289B37" w:rsidR="000213E6" w:rsidRPr="000213E6" w:rsidRDefault="000213E6" w:rsidP="000213E6">
      <w:pPr>
        <w:pStyle w:val="a3"/>
        <w:numPr>
          <w:ilvl w:val="0"/>
          <w:numId w:val="3"/>
        </w:numPr>
        <w:tabs>
          <w:tab w:val="left" w:pos="-567"/>
          <w:tab w:val="left" w:pos="851"/>
        </w:tabs>
        <w:spacing w:after="0" w:line="360" w:lineRule="atLeast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</w:t>
      </w:r>
      <w:r w:rsidRPr="000213E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тать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ю 7 дополнить частью 3 </w:t>
      </w:r>
      <w:r w:rsidRPr="000213E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следующего содержания: </w:t>
      </w:r>
    </w:p>
    <w:p w14:paraId="7E757DC6" w14:textId="509E7E34" w:rsidR="005B3F25" w:rsidRDefault="005B3F25" w:rsidP="00E044D0">
      <w:pPr>
        <w:tabs>
          <w:tab w:val="left" w:pos="-567"/>
          <w:tab w:val="left" w:pos="851"/>
        </w:tabs>
        <w:spacing w:after="0" w:line="360" w:lineRule="atLeast"/>
        <w:ind w:left="-709" w:firstLine="425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«3. У</w:t>
      </w:r>
      <w:r w:rsidRPr="005B3F2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стан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</w:t>
      </w:r>
      <w:r w:rsidRPr="005B3F2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вить 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на территории Республики Тыва </w:t>
      </w:r>
      <w:r w:rsidRPr="005B3F2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требование об осуществлении розничной продажи пива и пивных напитков, сидра, </w:t>
      </w:r>
      <w:proofErr w:type="spellStart"/>
      <w:r w:rsidRPr="005B3F2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пуаре</w:t>
      </w:r>
      <w:proofErr w:type="spellEnd"/>
      <w:r w:rsidRPr="005B3F2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, медовухи при оказании услуг общественного питания только в таких объектах общественного питания, </w:t>
      </w:r>
      <w:r w:rsidR="000213E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которые </w:t>
      </w:r>
      <w:r w:rsidRPr="005B3F2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соответствую</w:t>
      </w:r>
      <w:r w:rsidR="000213E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т</w:t>
      </w:r>
      <w:r w:rsidRPr="005B3F2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понятию и требованиям ресторана, бара, кафе и буфета, к которым установлены конкретные минимальные требования («ГОСТ 30389-2013. Межгосударственный стандарт. Услуги общественного питания. Предприятия общественного питания. Классификация и общие требования» (вместе с «Минимальными требованиями к предприятиям (объектам) общественного питания различных типов») (введен в действие Приказом Росстандарта от 22.11.2013 № 1676-ст).</w:t>
      </w:r>
    </w:p>
    <w:p w14:paraId="6B5C67BB" w14:textId="77777777" w:rsidR="000213E6" w:rsidRDefault="000213E6" w:rsidP="00E044D0">
      <w:pPr>
        <w:tabs>
          <w:tab w:val="left" w:pos="-567"/>
          <w:tab w:val="left" w:pos="851"/>
        </w:tabs>
        <w:spacing w:after="0" w:line="360" w:lineRule="atLeast"/>
        <w:ind w:left="-709" w:firstLine="425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14:paraId="72711237" w14:textId="0BF7661C" w:rsidR="000213E6" w:rsidRPr="000213E6" w:rsidRDefault="000213E6" w:rsidP="000213E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0213E6">
        <w:rPr>
          <w:rFonts w:ascii="Times New Roman" w:hAnsi="Times New Roman" w:cs="Times New Roman"/>
          <w:sz w:val="26"/>
          <w:szCs w:val="26"/>
        </w:rPr>
        <w:t xml:space="preserve">Статью </w:t>
      </w:r>
      <w:r>
        <w:rPr>
          <w:rFonts w:ascii="Times New Roman" w:hAnsi="Times New Roman" w:cs="Times New Roman"/>
          <w:sz w:val="26"/>
          <w:szCs w:val="26"/>
        </w:rPr>
        <w:t>9.2</w:t>
      </w:r>
      <w:r w:rsidRPr="000213E6">
        <w:rPr>
          <w:rFonts w:ascii="Times New Roman" w:hAnsi="Times New Roman" w:cs="Times New Roman"/>
          <w:sz w:val="26"/>
          <w:szCs w:val="26"/>
        </w:rPr>
        <w:t xml:space="preserve"> дополнить </w:t>
      </w:r>
      <w:r w:rsidR="002E77E9" w:rsidRPr="000213E6">
        <w:rPr>
          <w:rFonts w:ascii="Times New Roman" w:hAnsi="Times New Roman" w:cs="Times New Roman"/>
          <w:sz w:val="26"/>
          <w:szCs w:val="26"/>
        </w:rPr>
        <w:t>частя</w:t>
      </w:r>
      <w:r w:rsidR="002E77E9">
        <w:rPr>
          <w:rFonts w:ascii="Times New Roman" w:hAnsi="Times New Roman" w:cs="Times New Roman"/>
          <w:sz w:val="26"/>
          <w:szCs w:val="26"/>
        </w:rPr>
        <w:t xml:space="preserve">ми </w:t>
      </w:r>
      <w:r w:rsidRPr="000213E6">
        <w:rPr>
          <w:rFonts w:ascii="Times New Roman" w:hAnsi="Times New Roman" w:cs="Times New Roman"/>
          <w:sz w:val="26"/>
          <w:szCs w:val="26"/>
        </w:rPr>
        <w:t>3</w:t>
      </w:r>
      <w:r w:rsidR="002E77E9">
        <w:rPr>
          <w:rFonts w:ascii="Times New Roman" w:hAnsi="Times New Roman" w:cs="Times New Roman"/>
          <w:sz w:val="26"/>
          <w:szCs w:val="26"/>
        </w:rPr>
        <w:t xml:space="preserve"> и 4</w:t>
      </w:r>
      <w:r w:rsidRPr="000213E6">
        <w:rPr>
          <w:rFonts w:ascii="Times New Roman" w:hAnsi="Times New Roman" w:cs="Times New Roman"/>
          <w:sz w:val="26"/>
          <w:szCs w:val="26"/>
        </w:rPr>
        <w:t xml:space="preserve"> следующего содержания: </w:t>
      </w:r>
    </w:p>
    <w:p w14:paraId="3E54C8C0" w14:textId="7327957B" w:rsidR="00137AD4" w:rsidRPr="00AE13F7" w:rsidRDefault="00C26FEF" w:rsidP="00137AD4">
      <w:pPr>
        <w:pStyle w:val="a3"/>
        <w:tabs>
          <w:tab w:val="left" w:pos="0"/>
          <w:tab w:val="left" w:pos="851"/>
        </w:tabs>
        <w:spacing w:line="360" w:lineRule="atLeast"/>
        <w:ind w:left="-709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E13F7">
        <w:rPr>
          <w:rFonts w:ascii="Times New Roman" w:hAnsi="Times New Roman" w:cs="Times New Roman"/>
          <w:sz w:val="26"/>
          <w:szCs w:val="26"/>
        </w:rPr>
        <w:t>«</w:t>
      </w:r>
      <w:r w:rsidR="00137AD4" w:rsidRPr="00AE13F7">
        <w:rPr>
          <w:rFonts w:ascii="Times New Roman" w:hAnsi="Times New Roman" w:cs="Times New Roman"/>
          <w:sz w:val="26"/>
          <w:szCs w:val="26"/>
        </w:rPr>
        <w:t xml:space="preserve">3. Розничная продажа пива и пивных напитков, сидра, </w:t>
      </w:r>
      <w:proofErr w:type="spellStart"/>
      <w:r w:rsidR="00137AD4" w:rsidRPr="00AE13F7">
        <w:rPr>
          <w:rFonts w:ascii="Times New Roman" w:hAnsi="Times New Roman" w:cs="Times New Roman"/>
          <w:sz w:val="26"/>
          <w:szCs w:val="26"/>
        </w:rPr>
        <w:t>пуаре</w:t>
      </w:r>
      <w:proofErr w:type="spellEnd"/>
      <w:r w:rsidR="00137AD4" w:rsidRPr="00AE13F7">
        <w:rPr>
          <w:rFonts w:ascii="Times New Roman" w:hAnsi="Times New Roman" w:cs="Times New Roman"/>
          <w:sz w:val="26"/>
          <w:szCs w:val="26"/>
        </w:rPr>
        <w:t>, медовухи при оказании услуг общественного питания расположенных в многоквартирных домах и (или) на прилегающих к ним территориях должна осуществляться только в</w:t>
      </w:r>
      <w:r w:rsidR="00F06AE3" w:rsidRPr="00AE13F7">
        <w:rPr>
          <w:rFonts w:ascii="Times New Roman" w:hAnsi="Times New Roman" w:cs="Times New Roman"/>
          <w:sz w:val="26"/>
          <w:szCs w:val="26"/>
        </w:rPr>
        <w:t xml:space="preserve"> местах соответствующих понятию и требованиям ресторана, бара, кафе и буфета, к которым установлены конкретные минимальные требования («ГОСТ 30389-2013. Межгосударственный стандарт. Услуги общественного питания. Предприятия общественного питания. Классификация и общие требования» (вместе с «Минимальными </w:t>
      </w:r>
      <w:r w:rsidR="00F06AE3" w:rsidRPr="00AE13F7">
        <w:rPr>
          <w:rFonts w:ascii="Times New Roman" w:hAnsi="Times New Roman" w:cs="Times New Roman"/>
          <w:sz w:val="26"/>
          <w:szCs w:val="26"/>
        </w:rPr>
        <w:lastRenderedPageBreak/>
        <w:t>требованиями к предприятиям (объектам) общественного питания различных типов») (введен в действие Приказом Росстандарта от 22.11.2013 № 1676-ст)</w:t>
      </w:r>
      <w:r w:rsidR="00137AD4" w:rsidRPr="00AE13F7">
        <w:rPr>
          <w:rFonts w:ascii="Times New Roman" w:hAnsi="Times New Roman" w:cs="Times New Roman"/>
          <w:sz w:val="26"/>
          <w:szCs w:val="26"/>
        </w:rPr>
        <w:t>.</w:t>
      </w:r>
    </w:p>
    <w:p w14:paraId="7B63E444" w14:textId="44229F62" w:rsidR="00137AD4" w:rsidRPr="00AE13F7" w:rsidRDefault="00137AD4" w:rsidP="00E044D0">
      <w:pPr>
        <w:pStyle w:val="a3"/>
        <w:tabs>
          <w:tab w:val="left" w:pos="0"/>
          <w:tab w:val="left" w:pos="851"/>
        </w:tabs>
        <w:spacing w:after="0" w:line="360" w:lineRule="atLeast"/>
        <w:ind w:left="-709" w:firstLine="425"/>
        <w:jc w:val="both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  <w:r w:rsidRPr="00AE13F7">
        <w:rPr>
          <w:rFonts w:ascii="Times New Roman" w:hAnsi="Times New Roman" w:cs="Times New Roman"/>
          <w:sz w:val="26"/>
          <w:szCs w:val="26"/>
        </w:rPr>
        <w:t>4. Не допускается розничная продажа алкогольной продукции при оказании услуг общественного питания в объектах общественного питания (за исключением ресторанов), расположенных в многоквартирных домах и (или) на прилегающих к ним территориях.</w:t>
      </w:r>
      <w:r w:rsidR="00C26FEF" w:rsidRPr="00AE13F7">
        <w:rPr>
          <w:rFonts w:ascii="Times New Roman" w:hAnsi="Times New Roman" w:cs="Times New Roman"/>
          <w:sz w:val="26"/>
          <w:szCs w:val="26"/>
        </w:rPr>
        <w:t>»</w:t>
      </w:r>
      <w:r w:rsidR="00EB7CB2" w:rsidRPr="00AE13F7">
        <w:rPr>
          <w:rFonts w:ascii="Times New Roman" w:hAnsi="Times New Roman" w:cs="Times New Roman"/>
          <w:sz w:val="26"/>
          <w:szCs w:val="26"/>
        </w:rPr>
        <w:t>.</w:t>
      </w:r>
    </w:p>
    <w:p w14:paraId="68D69AFD" w14:textId="77777777" w:rsidR="00AE13F7" w:rsidRDefault="00AE13F7" w:rsidP="008F25B5">
      <w:pPr>
        <w:pStyle w:val="a3"/>
        <w:shd w:val="clear" w:color="auto" w:fill="FFFFFF"/>
        <w:tabs>
          <w:tab w:val="left" w:pos="4253"/>
        </w:tabs>
        <w:spacing w:before="120" w:after="120" w:line="360" w:lineRule="auto"/>
        <w:ind w:left="-709" w:firstLine="425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</w:p>
    <w:p w14:paraId="67F97D40" w14:textId="6FB0B32C" w:rsidR="00CB7910" w:rsidRPr="00AE13F7" w:rsidRDefault="007519D7" w:rsidP="008F25B5">
      <w:pPr>
        <w:pStyle w:val="a3"/>
        <w:shd w:val="clear" w:color="auto" w:fill="FFFFFF"/>
        <w:tabs>
          <w:tab w:val="left" w:pos="4253"/>
        </w:tabs>
        <w:spacing w:before="120" w:after="120" w:line="360" w:lineRule="auto"/>
        <w:ind w:left="-709" w:firstLine="425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  <w:r w:rsidRPr="00AE13F7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Статья 2</w:t>
      </w:r>
    </w:p>
    <w:p w14:paraId="6946F416" w14:textId="77777777" w:rsidR="00E65A7B" w:rsidRPr="00AE13F7" w:rsidRDefault="009B7D0E" w:rsidP="00E50667">
      <w:pPr>
        <w:pStyle w:val="a3"/>
        <w:spacing w:line="360" w:lineRule="exact"/>
        <w:ind w:left="-709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E13F7">
        <w:rPr>
          <w:rFonts w:ascii="Times New Roman" w:hAnsi="Times New Roman" w:cs="Times New Roman"/>
          <w:sz w:val="26"/>
          <w:szCs w:val="26"/>
        </w:rPr>
        <w:t>Настоящий Закон вступает в силу по истечении десяти дней со дня его официального опубликования.</w:t>
      </w:r>
    </w:p>
    <w:p w14:paraId="2067777C" w14:textId="77777777" w:rsidR="00786F98" w:rsidRPr="00AE13F7" w:rsidRDefault="00786F98" w:rsidP="00786F98">
      <w:pPr>
        <w:spacing w:line="360" w:lineRule="atLeast"/>
        <w:rPr>
          <w:rFonts w:ascii="Times New Roman" w:hAnsi="Times New Roman" w:cs="Times New Roman"/>
          <w:sz w:val="26"/>
          <w:szCs w:val="26"/>
        </w:rPr>
      </w:pPr>
    </w:p>
    <w:p w14:paraId="0C572C6A" w14:textId="1FB5C86D" w:rsidR="007519D7" w:rsidRPr="00AE13F7" w:rsidRDefault="003E0026" w:rsidP="00786F98">
      <w:pPr>
        <w:spacing w:line="360" w:lineRule="atLeast"/>
        <w:ind w:left="-709"/>
        <w:rPr>
          <w:rFonts w:ascii="Times New Roman" w:hAnsi="Times New Roman" w:cs="Times New Roman"/>
          <w:sz w:val="26"/>
          <w:szCs w:val="26"/>
        </w:rPr>
      </w:pPr>
      <w:r w:rsidRPr="00AE13F7">
        <w:rPr>
          <w:rFonts w:ascii="Times New Roman" w:hAnsi="Times New Roman" w:cs="Times New Roman"/>
          <w:sz w:val="26"/>
          <w:szCs w:val="26"/>
        </w:rPr>
        <w:t>Г</w:t>
      </w:r>
      <w:r w:rsidR="00610D9A" w:rsidRPr="00AE13F7">
        <w:rPr>
          <w:rFonts w:ascii="Times New Roman" w:hAnsi="Times New Roman" w:cs="Times New Roman"/>
          <w:sz w:val="26"/>
          <w:szCs w:val="26"/>
        </w:rPr>
        <w:t>лав</w:t>
      </w:r>
      <w:r w:rsidR="009A2A4B" w:rsidRPr="00AE13F7">
        <w:rPr>
          <w:rFonts w:ascii="Times New Roman" w:hAnsi="Times New Roman" w:cs="Times New Roman"/>
          <w:sz w:val="26"/>
          <w:szCs w:val="26"/>
        </w:rPr>
        <w:t>а</w:t>
      </w:r>
      <w:r w:rsidR="00610D9A" w:rsidRPr="00AE13F7">
        <w:rPr>
          <w:rFonts w:ascii="Times New Roman" w:hAnsi="Times New Roman" w:cs="Times New Roman"/>
          <w:sz w:val="26"/>
          <w:szCs w:val="26"/>
        </w:rPr>
        <w:t xml:space="preserve"> Республики Тыва</w:t>
      </w:r>
      <w:r w:rsidR="00786F98" w:rsidRPr="00AE13F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 w:rsidR="00AE13F7">
        <w:rPr>
          <w:rFonts w:ascii="Times New Roman" w:hAnsi="Times New Roman" w:cs="Times New Roman"/>
          <w:sz w:val="26"/>
          <w:szCs w:val="26"/>
        </w:rPr>
        <w:t xml:space="preserve">    </w:t>
      </w:r>
      <w:r w:rsidR="003C720D" w:rsidRPr="00AE13F7">
        <w:rPr>
          <w:rFonts w:ascii="Times New Roman" w:hAnsi="Times New Roman" w:cs="Times New Roman"/>
          <w:sz w:val="26"/>
          <w:szCs w:val="26"/>
        </w:rPr>
        <w:t>В</w:t>
      </w:r>
      <w:r w:rsidR="00610D9A" w:rsidRPr="00AE13F7">
        <w:rPr>
          <w:rFonts w:ascii="Times New Roman" w:hAnsi="Times New Roman" w:cs="Times New Roman"/>
          <w:sz w:val="26"/>
          <w:szCs w:val="26"/>
        </w:rPr>
        <w:t>.</w:t>
      </w:r>
      <w:r w:rsidR="009A2A4B" w:rsidRPr="00AE13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C720D" w:rsidRPr="00AE13F7">
        <w:rPr>
          <w:rFonts w:ascii="Times New Roman" w:hAnsi="Times New Roman" w:cs="Times New Roman"/>
          <w:sz w:val="26"/>
          <w:szCs w:val="26"/>
        </w:rPr>
        <w:t>Ховалыг</w:t>
      </w:r>
      <w:proofErr w:type="spellEnd"/>
    </w:p>
    <w:sectPr w:rsidR="007519D7" w:rsidRPr="00AE13F7" w:rsidSect="00E044D0">
      <w:headerReference w:type="default" r:id="rId9"/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AA93DE" w14:textId="77777777" w:rsidR="00A46E79" w:rsidRDefault="00A46E79" w:rsidP="0068650E">
      <w:pPr>
        <w:spacing w:after="0" w:line="240" w:lineRule="auto"/>
      </w:pPr>
      <w:r>
        <w:separator/>
      </w:r>
    </w:p>
  </w:endnote>
  <w:endnote w:type="continuationSeparator" w:id="0">
    <w:p w14:paraId="48164F14" w14:textId="77777777" w:rsidR="00A46E79" w:rsidRDefault="00A46E79" w:rsidP="00686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372D38" w14:textId="77777777" w:rsidR="00A46E79" w:rsidRDefault="00A46E79" w:rsidP="0068650E">
      <w:pPr>
        <w:spacing w:after="0" w:line="240" w:lineRule="auto"/>
      </w:pPr>
      <w:r>
        <w:separator/>
      </w:r>
    </w:p>
  </w:footnote>
  <w:footnote w:type="continuationSeparator" w:id="0">
    <w:p w14:paraId="08031B4C" w14:textId="77777777" w:rsidR="00A46E79" w:rsidRDefault="00A46E79" w:rsidP="00686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9AA8D" w14:textId="77777777" w:rsidR="0068650E" w:rsidRPr="0068650E" w:rsidRDefault="0068650E" w:rsidP="0068650E">
    <w:pPr>
      <w:pStyle w:val="a4"/>
      <w:jc w:val="right"/>
      <w:rPr>
        <w:rFonts w:ascii="Times New Roman" w:hAnsi="Times New Roman" w:cs="Times New Roman"/>
        <w:sz w:val="28"/>
        <w:szCs w:val="28"/>
      </w:rPr>
    </w:pPr>
    <w:r w:rsidRPr="0068650E">
      <w:rPr>
        <w:rFonts w:ascii="Times New Roman" w:hAnsi="Times New Roman" w:cs="Times New Roman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CD4F33"/>
    <w:multiLevelType w:val="hybridMultilevel"/>
    <w:tmpl w:val="1D5CA9EA"/>
    <w:lvl w:ilvl="0" w:tplc="61BA8E6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6D813AD5"/>
    <w:multiLevelType w:val="hybridMultilevel"/>
    <w:tmpl w:val="934EABCC"/>
    <w:lvl w:ilvl="0" w:tplc="374271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0848A3"/>
    <w:multiLevelType w:val="hybridMultilevel"/>
    <w:tmpl w:val="CB44949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7884"/>
    <w:rsid w:val="0000086C"/>
    <w:rsid w:val="0001448A"/>
    <w:rsid w:val="000213E6"/>
    <w:rsid w:val="00052E9C"/>
    <w:rsid w:val="00082E6C"/>
    <w:rsid w:val="000C7884"/>
    <w:rsid w:val="000F0EA4"/>
    <w:rsid w:val="00110D42"/>
    <w:rsid w:val="00137AD4"/>
    <w:rsid w:val="00145D1B"/>
    <w:rsid w:val="001B0EDD"/>
    <w:rsid w:val="001B5FA7"/>
    <w:rsid w:val="001F76A0"/>
    <w:rsid w:val="0020138C"/>
    <w:rsid w:val="00203D18"/>
    <w:rsid w:val="002072B9"/>
    <w:rsid w:val="00255AC1"/>
    <w:rsid w:val="00255DD0"/>
    <w:rsid w:val="0028042D"/>
    <w:rsid w:val="00284E14"/>
    <w:rsid w:val="002B1ABA"/>
    <w:rsid w:val="002B1FFF"/>
    <w:rsid w:val="002C17E0"/>
    <w:rsid w:val="002C35C4"/>
    <w:rsid w:val="002E77E9"/>
    <w:rsid w:val="00301470"/>
    <w:rsid w:val="00302738"/>
    <w:rsid w:val="00350CDC"/>
    <w:rsid w:val="00350E53"/>
    <w:rsid w:val="00380C94"/>
    <w:rsid w:val="003815F1"/>
    <w:rsid w:val="003C14B4"/>
    <w:rsid w:val="003C720D"/>
    <w:rsid w:val="003E0026"/>
    <w:rsid w:val="004559B8"/>
    <w:rsid w:val="004754FD"/>
    <w:rsid w:val="00496DF9"/>
    <w:rsid w:val="004B1817"/>
    <w:rsid w:val="004B2C99"/>
    <w:rsid w:val="004D54DF"/>
    <w:rsid w:val="004E087A"/>
    <w:rsid w:val="00537287"/>
    <w:rsid w:val="005442AC"/>
    <w:rsid w:val="0058108D"/>
    <w:rsid w:val="005B1681"/>
    <w:rsid w:val="005B3F25"/>
    <w:rsid w:val="005C37D0"/>
    <w:rsid w:val="005D575E"/>
    <w:rsid w:val="005E6F2C"/>
    <w:rsid w:val="006009B9"/>
    <w:rsid w:val="00610D9A"/>
    <w:rsid w:val="00632242"/>
    <w:rsid w:val="006423BE"/>
    <w:rsid w:val="00676BD6"/>
    <w:rsid w:val="00681F0A"/>
    <w:rsid w:val="0068650E"/>
    <w:rsid w:val="006C3A07"/>
    <w:rsid w:val="007013E8"/>
    <w:rsid w:val="007072CD"/>
    <w:rsid w:val="007519D7"/>
    <w:rsid w:val="00771F81"/>
    <w:rsid w:val="00786F98"/>
    <w:rsid w:val="007A0628"/>
    <w:rsid w:val="007D609E"/>
    <w:rsid w:val="007E562D"/>
    <w:rsid w:val="008417C4"/>
    <w:rsid w:val="00867789"/>
    <w:rsid w:val="008A3D23"/>
    <w:rsid w:val="008C7C99"/>
    <w:rsid w:val="008F25B5"/>
    <w:rsid w:val="00920141"/>
    <w:rsid w:val="00930F7B"/>
    <w:rsid w:val="009A2A4B"/>
    <w:rsid w:val="009B62FA"/>
    <w:rsid w:val="009B7D0E"/>
    <w:rsid w:val="009E6617"/>
    <w:rsid w:val="00A26C6E"/>
    <w:rsid w:val="00A46E79"/>
    <w:rsid w:val="00A62E84"/>
    <w:rsid w:val="00AC3EF3"/>
    <w:rsid w:val="00AE13F7"/>
    <w:rsid w:val="00B10FB4"/>
    <w:rsid w:val="00B24AE9"/>
    <w:rsid w:val="00B47D33"/>
    <w:rsid w:val="00BA4624"/>
    <w:rsid w:val="00BC5768"/>
    <w:rsid w:val="00BD58FB"/>
    <w:rsid w:val="00C23E12"/>
    <w:rsid w:val="00C26FEF"/>
    <w:rsid w:val="00C522A6"/>
    <w:rsid w:val="00C57AE4"/>
    <w:rsid w:val="00C73FD3"/>
    <w:rsid w:val="00CA21AB"/>
    <w:rsid w:val="00CB7910"/>
    <w:rsid w:val="00CC16A8"/>
    <w:rsid w:val="00CC7773"/>
    <w:rsid w:val="00CD038A"/>
    <w:rsid w:val="00D27273"/>
    <w:rsid w:val="00D474BB"/>
    <w:rsid w:val="00D54535"/>
    <w:rsid w:val="00D75C69"/>
    <w:rsid w:val="00D7780C"/>
    <w:rsid w:val="00DD758F"/>
    <w:rsid w:val="00E044D0"/>
    <w:rsid w:val="00E06A47"/>
    <w:rsid w:val="00E2060E"/>
    <w:rsid w:val="00E23FE9"/>
    <w:rsid w:val="00E50667"/>
    <w:rsid w:val="00E65A7B"/>
    <w:rsid w:val="00E92AB1"/>
    <w:rsid w:val="00E95D01"/>
    <w:rsid w:val="00EB7CB2"/>
    <w:rsid w:val="00EF115C"/>
    <w:rsid w:val="00F06AE3"/>
    <w:rsid w:val="00F26EE0"/>
    <w:rsid w:val="00F90CCF"/>
    <w:rsid w:val="00FA0042"/>
    <w:rsid w:val="00FA3263"/>
    <w:rsid w:val="00FC42F6"/>
    <w:rsid w:val="00FD7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4F919"/>
  <w15:docId w15:val="{BB32CC01-88A3-4F12-B497-F09D4FE1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9B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6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650E"/>
  </w:style>
  <w:style w:type="paragraph" w:styleId="a6">
    <w:name w:val="footer"/>
    <w:basedOn w:val="a"/>
    <w:link w:val="a7"/>
    <w:uiPriority w:val="99"/>
    <w:unhideWhenUsed/>
    <w:rsid w:val="00686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650E"/>
  </w:style>
  <w:style w:type="paragraph" w:styleId="a8">
    <w:name w:val="Balloon Text"/>
    <w:basedOn w:val="a"/>
    <w:link w:val="a9"/>
    <w:uiPriority w:val="99"/>
    <w:semiHidden/>
    <w:unhideWhenUsed/>
    <w:rsid w:val="00284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4E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40749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1AC65-A730-4799-B0E1-E3531A9E3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Натпит-оол К.О</cp:lastModifiedBy>
  <cp:revision>23</cp:revision>
  <cp:lastPrinted>2024-04-26T05:38:00Z</cp:lastPrinted>
  <dcterms:created xsi:type="dcterms:W3CDTF">2020-11-23T07:35:00Z</dcterms:created>
  <dcterms:modified xsi:type="dcterms:W3CDTF">2024-04-26T05:38:00Z</dcterms:modified>
</cp:coreProperties>
</file>