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0103" w14:textId="0B25015B" w:rsidR="00D25346" w:rsidRPr="00A2402D" w:rsidRDefault="00B958DD" w:rsidP="00B958DD">
      <w:pPr>
        <w:jc w:val="right"/>
        <w:rPr>
          <w:rFonts w:ascii="Times New Roman" w:hAnsi="Times New Roman" w:cs="Times New Roman"/>
          <w:lang w:val="ru-RU"/>
        </w:rPr>
      </w:pPr>
      <w:r w:rsidRPr="00A2402D">
        <w:rPr>
          <w:rFonts w:ascii="Times New Roman" w:hAnsi="Times New Roman" w:cs="Times New Roman"/>
          <w:lang w:val="ru-RU"/>
        </w:rPr>
        <w:t>Приложение</w:t>
      </w:r>
    </w:p>
    <w:p w14:paraId="54A2014F" w14:textId="77777777" w:rsidR="00A2402D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</w:p>
    <w:p w14:paraId="2F5248A6" w14:textId="6E83E2D5" w:rsidR="00B958DD" w:rsidRPr="00A2402D" w:rsidRDefault="00B958DD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Информационные материалы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595D9771" w14:textId="77777777" w:rsidR="00B958DD" w:rsidRDefault="00B958DD">
      <w:pPr>
        <w:rPr>
          <w:b/>
          <w:bCs/>
          <w:lang w:val="ru-RU"/>
        </w:rPr>
      </w:pPr>
    </w:p>
    <w:p w14:paraId="4C5C76DD" w14:textId="77777777" w:rsidR="00B958DD" w:rsidRDefault="00B958DD">
      <w:pPr>
        <w:rPr>
          <w:b/>
          <w:bCs/>
          <w:lang w:val="ru-RU"/>
        </w:rPr>
      </w:pPr>
    </w:p>
    <w:p w14:paraId="7C8DF046" w14:textId="5ABB5EF9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</w:p>
    <w:p w14:paraId="62BC872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14:paraId="759A831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14:paraId="43A4F17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9D014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 w14:paraId="2EAF94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14:paraId="20E09AB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</w:t>
      </w:r>
      <w:bookmarkStart w:id="1" w:name="_Hlk188449749"/>
      <w:r w:rsidRPr="00137E90">
        <w:rPr>
          <w:rFonts w:ascii="Times New Roman" w:hAnsi="Times New Roman" w:cs="Times New Roman"/>
          <w:sz w:val="28"/>
          <w:szCs w:val="28"/>
        </w:rPr>
        <w:t xml:space="preserve">1 марта 2025 г.; </w:t>
      </w:r>
      <w:bookmarkEnd w:id="1"/>
    </w:p>
    <w:p w14:paraId="639D0CE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lastRenderedPageBreak/>
        <w:t>3) кресел-колясок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1 марта 2025 г.;</w:t>
      </w:r>
    </w:p>
    <w:p w14:paraId="1B046491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 w14:paraId="1292CB1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1) табачной продукции,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0FB1E" w14:textId="7310D837"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3B0A3027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 w14:paraId="598EAD29" w14:textId="0DD153DF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 w14:paraId="0CBA4320" w14:textId="6A23A78F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 w14:paraId="216BCEB5" w14:textId="627F28F4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3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 w14:paraId="78FA6CE8" w14:textId="54806071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4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 w14:paraId="1ECE0531" w14:textId="49DB877D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5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 w14:paraId="4C844E81" w14:textId="31CA97F0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 w14:paraId="0C6725FB" w14:textId="3A497F7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 w14:paraId="2E108BB2" w14:textId="02390F1C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18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 w14:paraId="21E5D792" w14:textId="18D4DA29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9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 w14:paraId="1D99BDBF" w14:textId="3863B8AF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 w14:paraId="590E8CEC" w14:textId="1B6B77CC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1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CEC9" w14:textId="77777777" w:rsidR="00DD30F2" w:rsidRDefault="00DD30F2" w:rsidP="006B7557">
      <w:pPr>
        <w:spacing w:line="240" w:lineRule="auto"/>
      </w:pPr>
      <w:r>
        <w:separator/>
      </w:r>
    </w:p>
  </w:endnote>
  <w:endnote w:type="continuationSeparator" w:id="0">
    <w:p w14:paraId="284A2DBF" w14:textId="77777777" w:rsidR="00DD30F2" w:rsidRDefault="00DD30F2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933A" w14:textId="77777777" w:rsidR="00DD30F2" w:rsidRDefault="00DD30F2" w:rsidP="006B7557">
      <w:pPr>
        <w:spacing w:line="240" w:lineRule="auto"/>
      </w:pPr>
      <w:r>
        <w:separator/>
      </w:r>
    </w:p>
  </w:footnote>
  <w:footnote w:type="continuationSeparator" w:id="0">
    <w:p w14:paraId="220DB00C" w14:textId="77777777" w:rsidR="00DD30F2" w:rsidRDefault="00DD30F2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b"/>
        <w:rPr>
          <w:sz w:val="13"/>
          <w:szCs w:val="13"/>
        </w:rPr>
      </w:pPr>
      <w:r w:rsidRPr="00C33D60">
        <w:rPr>
          <w:rStyle w:val="ad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40451514" w14:textId="77777777" w:rsidR="00C3352F" w:rsidRPr="00C33D60" w:rsidRDefault="00C3352F" w:rsidP="00C3352F">
      <w:pPr>
        <w:pStyle w:val="ab"/>
        <w:rPr>
          <w:sz w:val="13"/>
          <w:szCs w:val="13"/>
        </w:rPr>
      </w:pPr>
      <w:r w:rsidRPr="00C33D60">
        <w:rPr>
          <w:rStyle w:val="ad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14:paraId="35466AF8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14:paraId="6982899A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14:paraId="4FE5CD29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14:paraId="3DFC6D2B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14:paraId="17F4EB35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14:paraId="29F008E7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14:paraId="789245AE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14:paraId="1E881428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14:paraId="657A0464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14:paraId="15076392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14:paraId="57839973" w14:textId="77777777" w:rsidR="00C3352F" w:rsidRPr="00C33D60" w:rsidRDefault="00C3352F" w:rsidP="00C3352F">
      <w:pPr>
        <w:pStyle w:val="ab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2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2"/>
    </w:p>
  </w:footnote>
  <w:footnote w:id="14">
    <w:p w14:paraId="6EA2C091" w14:textId="77777777" w:rsidR="00C3352F" w:rsidRDefault="00C3352F" w:rsidP="00C3352F">
      <w:pPr>
        <w:pStyle w:val="ab"/>
      </w:pPr>
      <w:r w:rsidRPr="00C33D60">
        <w:rPr>
          <w:rStyle w:val="ad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41FDB"/>
    <w:rsid w:val="002A37B5"/>
    <w:rsid w:val="00304B9F"/>
    <w:rsid w:val="003130DC"/>
    <w:rsid w:val="00347082"/>
    <w:rsid w:val="00382209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A66C0"/>
    <w:rsid w:val="006A6C12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74674"/>
    <w:rsid w:val="0098636F"/>
    <w:rsid w:val="009B6CE2"/>
    <w:rsid w:val="009D7857"/>
    <w:rsid w:val="009E2405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25346"/>
    <w:rsid w:val="00D543E8"/>
    <w:rsid w:val="00DD1E4C"/>
    <w:rsid w:val="00DD30F2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755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hyperlink" Target="https://xn--80ajghhoc2aj1c8b.xn--p1ai/business/projects/beer/helper/" TargetMode="External"/><Relationship Id="rId18" Type="http://schemas.openxmlformats.org/officeDocument/2006/relationships/hyperlink" Target="https://xn--80ajghhoc2aj1c8b.xn--p1ai/business/projects/photo_cameras_and_flashbulbs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medical_devices/checkout/help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water/checkout/helper/" TargetMode="External"/><Relationship Id="rId17" Type="http://schemas.openxmlformats.org/officeDocument/2006/relationships/hyperlink" Target="https://xn--80ajghhoc2aj1c8b.xn--p1ai/business/projects/light_industry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footwear/helper/" TargetMode="External"/><Relationship Id="rId20" Type="http://schemas.openxmlformats.org/officeDocument/2006/relationships/hyperlink" Target="https://xn--80ajghhoc2aj1c8b.xn--p1ai/business/projects/perfumes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airy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dietarysup/help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tobacco/checkout/helper/" TargetMode="External"/><Relationship Id="rId19" Type="http://schemas.openxmlformats.org/officeDocument/2006/relationships/hyperlink" Target="https://xn--80ajghhoc2aj1c8b.xn--p1ai/business/projects/tyres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irovka.ru/community/rezhim-proverok-na-kassakh/rezhim-proverok-na-kassakh" TargetMode="External"/><Relationship Id="rId14" Type="http://schemas.openxmlformats.org/officeDocument/2006/relationships/hyperlink" Target="https://xn--80ajghhoc2aj1c8b.xn--p1ai/business/projects/antiseptic/help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Донгак Лазарь</cp:lastModifiedBy>
  <cp:revision>2</cp:revision>
  <dcterms:created xsi:type="dcterms:W3CDTF">2025-03-28T03:01:00Z</dcterms:created>
  <dcterms:modified xsi:type="dcterms:W3CDTF">2025-03-28T03:01:00Z</dcterms:modified>
</cp:coreProperties>
</file>