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0DA9C" w14:textId="060FA685" w:rsidR="00C84873" w:rsidRPr="00EA35CB" w:rsidRDefault="00C84873" w:rsidP="00C84873">
      <w:pPr>
        <w:pStyle w:val="ConsPlusTitle"/>
        <w:jc w:val="right"/>
        <w:rPr>
          <w:rFonts w:ascii="Times New Roman" w:hAnsi="Times New Roman" w:cs="Times New Roman"/>
          <w:b w:val="0"/>
          <w:sz w:val="28"/>
          <w:szCs w:val="28"/>
        </w:rPr>
      </w:pPr>
      <w:r w:rsidRPr="00EA35CB">
        <w:rPr>
          <w:rFonts w:ascii="Times New Roman" w:hAnsi="Times New Roman" w:cs="Times New Roman"/>
          <w:b w:val="0"/>
          <w:sz w:val="28"/>
          <w:szCs w:val="28"/>
        </w:rPr>
        <w:t>Проект</w:t>
      </w:r>
    </w:p>
    <w:p w14:paraId="0B2F74FB" w14:textId="77777777" w:rsidR="00C84873" w:rsidRPr="00EA35CB" w:rsidRDefault="00C84873" w:rsidP="00C84873">
      <w:pPr>
        <w:pStyle w:val="ConsPlusTitle"/>
        <w:jc w:val="right"/>
        <w:rPr>
          <w:rFonts w:ascii="Times New Roman" w:hAnsi="Times New Roman" w:cs="Times New Roman"/>
          <w:b w:val="0"/>
          <w:sz w:val="36"/>
          <w:szCs w:val="36"/>
        </w:rPr>
      </w:pPr>
    </w:p>
    <w:p w14:paraId="36A780A6" w14:textId="77777777" w:rsidR="00C84873" w:rsidRPr="00EA35CB" w:rsidRDefault="00C84873" w:rsidP="00C84873">
      <w:pPr>
        <w:pStyle w:val="ConsPlusTitle"/>
        <w:jc w:val="center"/>
        <w:rPr>
          <w:rFonts w:ascii="Times New Roman" w:hAnsi="Times New Roman" w:cs="Times New Roman"/>
          <w:b w:val="0"/>
          <w:sz w:val="36"/>
          <w:szCs w:val="36"/>
        </w:rPr>
      </w:pPr>
      <w:r w:rsidRPr="00EA35CB">
        <w:rPr>
          <w:rFonts w:ascii="Times New Roman" w:hAnsi="Times New Roman" w:cs="Times New Roman"/>
          <w:b w:val="0"/>
          <w:sz w:val="36"/>
          <w:szCs w:val="36"/>
        </w:rPr>
        <w:t>ПРАВИТЕЛЬСТВО РЕСПУБЛИКИ ТЫВА</w:t>
      </w:r>
    </w:p>
    <w:p w14:paraId="52FF3460" w14:textId="77777777" w:rsidR="00C84873" w:rsidRPr="00EA35CB" w:rsidRDefault="00C84873" w:rsidP="00C84873">
      <w:pPr>
        <w:pStyle w:val="ConsPlusTitle"/>
        <w:jc w:val="center"/>
        <w:rPr>
          <w:rFonts w:ascii="Times New Roman" w:hAnsi="Times New Roman" w:cs="Times New Roman"/>
          <w:b w:val="0"/>
          <w:sz w:val="36"/>
          <w:szCs w:val="36"/>
        </w:rPr>
      </w:pPr>
    </w:p>
    <w:p w14:paraId="23891913" w14:textId="77777777" w:rsidR="00C84873" w:rsidRPr="00EA35CB" w:rsidRDefault="00C84873" w:rsidP="00C84873">
      <w:pPr>
        <w:pStyle w:val="ConsPlusTitle"/>
        <w:jc w:val="center"/>
        <w:rPr>
          <w:rFonts w:ascii="Times New Roman" w:hAnsi="Times New Roman" w:cs="Times New Roman"/>
          <w:b w:val="0"/>
          <w:sz w:val="36"/>
          <w:szCs w:val="36"/>
        </w:rPr>
      </w:pPr>
      <w:r w:rsidRPr="00EA35CB">
        <w:rPr>
          <w:rFonts w:ascii="Times New Roman" w:hAnsi="Times New Roman" w:cs="Times New Roman"/>
          <w:b w:val="0"/>
          <w:sz w:val="36"/>
          <w:szCs w:val="36"/>
        </w:rPr>
        <w:t>ПОСТАНОВЛЕНИЕ</w:t>
      </w:r>
    </w:p>
    <w:p w14:paraId="5D93AB58" w14:textId="77777777" w:rsidR="00C84873" w:rsidRPr="00EA35CB" w:rsidRDefault="00C84873" w:rsidP="00C84873">
      <w:pPr>
        <w:pStyle w:val="ConsPlusTitle"/>
        <w:jc w:val="center"/>
        <w:rPr>
          <w:rFonts w:ascii="Times New Roman" w:hAnsi="Times New Roman" w:cs="Times New Roman"/>
          <w:sz w:val="28"/>
          <w:szCs w:val="28"/>
        </w:rPr>
      </w:pPr>
    </w:p>
    <w:p w14:paraId="63D6E27E" w14:textId="77777777" w:rsidR="00C84873" w:rsidRPr="00EA35CB" w:rsidRDefault="00C84873" w:rsidP="00FA2959">
      <w:pPr>
        <w:pStyle w:val="ConsPlusTitle"/>
        <w:rPr>
          <w:rFonts w:ascii="Times New Roman" w:hAnsi="Times New Roman" w:cs="Times New Roman"/>
          <w:sz w:val="28"/>
          <w:szCs w:val="28"/>
        </w:rPr>
      </w:pPr>
    </w:p>
    <w:p w14:paraId="45BBD576" w14:textId="77777777" w:rsidR="00C84873" w:rsidRPr="00EA35CB" w:rsidRDefault="00C84873" w:rsidP="00C8487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О внесении изменений в государственную программу Республики Тыва </w:t>
      </w:r>
    </w:p>
    <w:p w14:paraId="51F8F9F7" w14:textId="77777777" w:rsidR="00C84873" w:rsidRPr="00EA35CB" w:rsidRDefault="00C84873" w:rsidP="00C8487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«Комплексное развитие сельских территорий» </w:t>
      </w:r>
    </w:p>
    <w:p w14:paraId="579A5A5C" w14:textId="77777777" w:rsidR="00C84873" w:rsidRPr="00EA35CB" w:rsidRDefault="00C84873" w:rsidP="00C84873">
      <w:pPr>
        <w:pStyle w:val="ConsPlusNormal"/>
        <w:spacing w:after="1"/>
        <w:rPr>
          <w:rFonts w:ascii="Times New Roman" w:hAnsi="Times New Roman" w:cs="Times New Roman"/>
          <w:sz w:val="28"/>
          <w:szCs w:val="28"/>
        </w:rPr>
      </w:pPr>
    </w:p>
    <w:p w14:paraId="57896F43" w14:textId="04B474B7" w:rsidR="00C84873" w:rsidRPr="00EA35CB" w:rsidRDefault="00C84873" w:rsidP="00C84873">
      <w:pPr>
        <w:pStyle w:val="ConsPlusNormal"/>
        <w:ind w:firstLine="709"/>
        <w:jc w:val="both"/>
        <w:rPr>
          <w:rFonts w:ascii="Times New Roman" w:hAnsi="Times New Roman" w:cs="Times New Roman"/>
          <w:sz w:val="28"/>
          <w:szCs w:val="28"/>
        </w:rPr>
      </w:pPr>
      <w:bookmarkStart w:id="0" w:name="_Hlk159938772"/>
      <w:r w:rsidRPr="00171491">
        <w:rPr>
          <w:rFonts w:ascii="Times New Roman" w:hAnsi="Times New Roman" w:cs="Times New Roman"/>
          <w:sz w:val="28"/>
          <w:szCs w:val="28"/>
        </w:rPr>
        <w:t xml:space="preserve">В соответствии со статьей 179 Бюджетного кодекса Российской Федерации, </w:t>
      </w:r>
      <w:r w:rsidR="00171491" w:rsidRPr="00171491">
        <w:rPr>
          <w:rFonts w:ascii="Times New Roman" w:hAnsi="Times New Roman" w:cs="Times New Roman"/>
          <w:sz w:val="28"/>
          <w:szCs w:val="28"/>
        </w:rPr>
        <w:t xml:space="preserve">постановлением Правительства Республики Тыва от 28.02.2025 г. № 72 «О внесении изменений в сводную бюджетную роспись республиканского бюджета Республики Тыва на 2025 год и на плановый период 2026 и 2027 годов», </w:t>
      </w:r>
      <w:r w:rsidRPr="00171491">
        <w:rPr>
          <w:rFonts w:ascii="Times New Roman" w:hAnsi="Times New Roman" w:cs="Times New Roman"/>
          <w:sz w:val="28"/>
          <w:szCs w:val="28"/>
        </w:rPr>
        <w:t xml:space="preserve">постановлением Правительства Республики Тыва от 19 июля 2023 г. № 528 «Об утверждении Порядка разработки, реализации и оценки эффективности государственных программ Республики Тыва» </w:t>
      </w:r>
      <w:bookmarkEnd w:id="0"/>
      <w:r w:rsidRPr="00171491">
        <w:rPr>
          <w:rFonts w:ascii="Times New Roman" w:hAnsi="Times New Roman" w:cs="Times New Roman"/>
          <w:sz w:val="28"/>
          <w:szCs w:val="28"/>
        </w:rPr>
        <w:t>Правительство Республики Тыва постановляет:</w:t>
      </w:r>
    </w:p>
    <w:p w14:paraId="042FC857" w14:textId="512D572C" w:rsidR="00095125" w:rsidRPr="00EA35CB" w:rsidRDefault="00095125" w:rsidP="00095125">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 Внести в государственную программу Республики Тыва «Комплексное развитие сельских территорий» (далее - Программа), утвержденную постановлением Правительства Республики Тыва от</w:t>
      </w:r>
      <w:r w:rsidR="00B960B4">
        <w:rPr>
          <w:rFonts w:ascii="Times New Roman" w:hAnsi="Times New Roman" w:cs="Times New Roman"/>
          <w:sz w:val="28"/>
          <w:szCs w:val="28"/>
        </w:rPr>
        <w:t xml:space="preserve"> 3</w:t>
      </w:r>
      <w:r w:rsidRPr="00EA35CB">
        <w:rPr>
          <w:rFonts w:ascii="Times New Roman" w:hAnsi="Times New Roman" w:cs="Times New Roman"/>
          <w:sz w:val="28"/>
          <w:szCs w:val="28"/>
        </w:rPr>
        <w:t xml:space="preserve">1 </w:t>
      </w:r>
      <w:r w:rsidR="00B960B4">
        <w:rPr>
          <w:rFonts w:ascii="Times New Roman" w:hAnsi="Times New Roman" w:cs="Times New Roman"/>
          <w:sz w:val="28"/>
          <w:szCs w:val="28"/>
        </w:rPr>
        <w:t>октября</w:t>
      </w:r>
      <w:r w:rsidRPr="00EA35CB">
        <w:rPr>
          <w:rFonts w:ascii="Times New Roman" w:hAnsi="Times New Roman" w:cs="Times New Roman"/>
          <w:sz w:val="28"/>
          <w:szCs w:val="28"/>
        </w:rPr>
        <w:t xml:space="preserve"> 202</w:t>
      </w:r>
      <w:r w:rsidR="00B960B4">
        <w:rPr>
          <w:rFonts w:ascii="Times New Roman" w:hAnsi="Times New Roman" w:cs="Times New Roman"/>
          <w:sz w:val="28"/>
          <w:szCs w:val="28"/>
        </w:rPr>
        <w:t>3</w:t>
      </w:r>
      <w:r w:rsidRPr="00EA35CB">
        <w:rPr>
          <w:rFonts w:ascii="Times New Roman" w:hAnsi="Times New Roman" w:cs="Times New Roman"/>
          <w:sz w:val="28"/>
          <w:szCs w:val="28"/>
        </w:rPr>
        <w:t xml:space="preserve"> г. № </w:t>
      </w:r>
      <w:r w:rsidR="00B960B4">
        <w:rPr>
          <w:rFonts w:ascii="Times New Roman" w:hAnsi="Times New Roman" w:cs="Times New Roman"/>
          <w:sz w:val="28"/>
          <w:szCs w:val="28"/>
        </w:rPr>
        <w:t>776</w:t>
      </w:r>
      <w:r w:rsidRPr="00EA35CB">
        <w:rPr>
          <w:rFonts w:ascii="Times New Roman" w:hAnsi="Times New Roman" w:cs="Times New Roman"/>
          <w:sz w:val="28"/>
          <w:szCs w:val="28"/>
        </w:rPr>
        <w:t>, следующие изменения:</w:t>
      </w:r>
    </w:p>
    <w:p w14:paraId="76803EC0" w14:textId="57888546" w:rsidR="005672BD" w:rsidRPr="00EA35CB" w:rsidRDefault="005672BD" w:rsidP="005672BD">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w:t>
      </w:r>
      <w:r w:rsidRPr="00EA35CB">
        <w:rPr>
          <w:rFonts w:ascii="Times New Roman" w:hAnsi="Times New Roman" w:cs="Times New Roman"/>
          <w:sz w:val="28"/>
          <w:szCs w:val="28"/>
        </w:rPr>
        <w:tab/>
        <w:t xml:space="preserve"> в паспорте Программы:</w:t>
      </w:r>
    </w:p>
    <w:p w14:paraId="4987AB9C" w14:textId="38A482D9" w:rsidR="00044ECA" w:rsidRPr="00EA35CB" w:rsidRDefault="005E2679" w:rsidP="005E267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044ECA" w:rsidRPr="00EA35CB">
        <w:rPr>
          <w:rFonts w:ascii="Times New Roman" w:hAnsi="Times New Roman" w:cs="Times New Roman"/>
          <w:sz w:val="28"/>
          <w:szCs w:val="28"/>
        </w:rPr>
        <w:t>) позици</w:t>
      </w:r>
      <w:r w:rsidR="00497197">
        <w:rPr>
          <w:rFonts w:ascii="Times New Roman" w:hAnsi="Times New Roman" w:cs="Times New Roman"/>
          <w:sz w:val="28"/>
          <w:szCs w:val="28"/>
        </w:rPr>
        <w:t>и «Соисполнители программы»,</w:t>
      </w:r>
      <w:r w:rsidR="00044ECA" w:rsidRPr="00EA35CB">
        <w:rPr>
          <w:rFonts w:ascii="Times New Roman" w:hAnsi="Times New Roman" w:cs="Times New Roman"/>
          <w:sz w:val="28"/>
          <w:szCs w:val="28"/>
        </w:rPr>
        <w:t xml:space="preserve"> «Цели Программы</w:t>
      </w:r>
      <w:r w:rsidR="001442D6" w:rsidRPr="00EA35CB">
        <w:rPr>
          <w:rFonts w:ascii="Times New Roman" w:hAnsi="Times New Roman" w:cs="Times New Roman"/>
          <w:sz w:val="28"/>
          <w:szCs w:val="28"/>
        </w:rPr>
        <w:t>»</w:t>
      </w:r>
      <w:r w:rsidR="00683DD6">
        <w:rPr>
          <w:rFonts w:ascii="Times New Roman" w:hAnsi="Times New Roman" w:cs="Times New Roman"/>
          <w:sz w:val="28"/>
          <w:szCs w:val="28"/>
        </w:rPr>
        <w:t xml:space="preserve">, </w:t>
      </w:r>
      <w:r w:rsidR="001442D6" w:rsidRPr="001442D6">
        <w:rPr>
          <w:rFonts w:ascii="Times New Roman" w:hAnsi="Times New Roman" w:cs="Times New Roman"/>
          <w:sz w:val="28"/>
          <w:szCs w:val="28"/>
        </w:rPr>
        <w:t xml:space="preserve">«Объемы финансового обеспечения за счет всех источников за весь период реализации»  </w:t>
      </w:r>
      <w:r w:rsidR="00044ECA" w:rsidRPr="00EA35CB">
        <w:rPr>
          <w:rFonts w:ascii="Times New Roman" w:hAnsi="Times New Roman" w:cs="Times New Roman"/>
          <w:sz w:val="28"/>
          <w:szCs w:val="28"/>
        </w:rPr>
        <w:t>изложить в следующей редакции:</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497197" w:rsidRPr="00EA35CB" w14:paraId="1FE28429" w14:textId="77777777" w:rsidTr="00497197">
        <w:trPr>
          <w:trHeight w:val="18"/>
        </w:trPr>
        <w:tc>
          <w:tcPr>
            <w:tcW w:w="3118" w:type="dxa"/>
          </w:tcPr>
          <w:p w14:paraId="001AD9D0" w14:textId="0F82883F" w:rsidR="00497197" w:rsidRPr="00EA35CB" w:rsidRDefault="00497197" w:rsidP="005128DD">
            <w:pPr>
              <w:pStyle w:val="ConsPlusNormal"/>
              <w:jc w:val="both"/>
              <w:rPr>
                <w:rFonts w:ascii="Times New Roman" w:hAnsi="Times New Roman" w:cs="Times New Roman"/>
                <w:sz w:val="28"/>
                <w:szCs w:val="28"/>
              </w:rPr>
            </w:pPr>
            <w:r w:rsidRPr="00497197">
              <w:rPr>
                <w:rFonts w:ascii="Times New Roman" w:hAnsi="Times New Roman" w:cs="Times New Roman"/>
                <w:sz w:val="28"/>
                <w:szCs w:val="28"/>
              </w:rPr>
              <w:t>Соисполнители Программы</w:t>
            </w:r>
          </w:p>
        </w:tc>
        <w:tc>
          <w:tcPr>
            <w:tcW w:w="340" w:type="dxa"/>
          </w:tcPr>
          <w:p w14:paraId="2122B610" w14:textId="77777777" w:rsidR="00497197" w:rsidRPr="00EA35CB" w:rsidRDefault="00497197" w:rsidP="005128DD">
            <w:pPr>
              <w:pStyle w:val="ConsPlusNormal"/>
              <w:ind w:firstLine="709"/>
              <w:jc w:val="both"/>
              <w:rPr>
                <w:rFonts w:ascii="Times New Roman" w:hAnsi="Times New Roman" w:cs="Times New Roman"/>
                <w:sz w:val="28"/>
                <w:szCs w:val="28"/>
              </w:rPr>
            </w:pPr>
          </w:p>
        </w:tc>
        <w:tc>
          <w:tcPr>
            <w:tcW w:w="5898" w:type="dxa"/>
          </w:tcPr>
          <w:p w14:paraId="4BAF51D0" w14:textId="697CA4DE" w:rsidR="00497197" w:rsidRPr="00511C87" w:rsidRDefault="00C051E9" w:rsidP="00B179C3">
            <w:pPr>
              <w:pStyle w:val="ConsPlusNormal"/>
              <w:jc w:val="both"/>
              <w:rPr>
                <w:rFonts w:ascii="Times New Roman" w:hAnsi="Times New Roman" w:cs="Times New Roman"/>
                <w:sz w:val="28"/>
                <w:szCs w:val="28"/>
              </w:rPr>
            </w:pPr>
            <w:r w:rsidRPr="00C051E9">
              <w:rPr>
                <w:rFonts w:ascii="Times New Roman" w:hAnsi="Times New Roman" w:cs="Times New Roman"/>
                <w:sz w:val="28"/>
                <w:szCs w:val="28"/>
              </w:rPr>
              <w:t>Министерство строительства Республики Тыва, Министерство сельского хозяйства и продовольствия Республики Тыва, Министерство образования Республики Тыва, Министерство культуры Республики Тыва, Министерство дорожно-транспортного комплекса Республики Тыва, Министерство спорта Республики Тыва, Министерство жилищно-коммунального хозяйства Республики Тыва, администрации муниципальных районов Республики Тыва (по согласованию)</w:t>
            </w:r>
          </w:p>
        </w:tc>
      </w:tr>
      <w:tr w:rsidR="007C789C" w:rsidRPr="00511C87" w14:paraId="44538398" w14:textId="77777777" w:rsidTr="009E241E">
        <w:trPr>
          <w:trHeight w:val="18"/>
        </w:trPr>
        <w:tc>
          <w:tcPr>
            <w:tcW w:w="3118" w:type="dxa"/>
          </w:tcPr>
          <w:p w14:paraId="216D22AA" w14:textId="77777777" w:rsidR="007C789C" w:rsidRPr="00EA35CB" w:rsidRDefault="007C789C" w:rsidP="009E241E">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br w:type="page"/>
              <w:t>«Цели Программы</w:t>
            </w:r>
          </w:p>
        </w:tc>
        <w:tc>
          <w:tcPr>
            <w:tcW w:w="340" w:type="dxa"/>
          </w:tcPr>
          <w:p w14:paraId="72D78A61" w14:textId="77777777" w:rsidR="007C789C" w:rsidRPr="00EA35CB" w:rsidRDefault="007C789C" w:rsidP="009E241E">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w:t>
            </w:r>
          </w:p>
        </w:tc>
        <w:tc>
          <w:tcPr>
            <w:tcW w:w="5898" w:type="dxa"/>
          </w:tcPr>
          <w:p w14:paraId="51E49509" w14:textId="77777777" w:rsidR="007C789C" w:rsidRPr="00B10E5F" w:rsidRDefault="007C789C" w:rsidP="009E241E">
            <w:pPr>
              <w:pStyle w:val="ConsPlusNormal"/>
              <w:jc w:val="both"/>
              <w:rPr>
                <w:rFonts w:ascii="Times New Roman" w:hAnsi="Times New Roman" w:cs="Times New Roman"/>
                <w:sz w:val="28"/>
                <w:szCs w:val="28"/>
              </w:rPr>
            </w:pPr>
            <w:r w:rsidRPr="00511C87">
              <w:rPr>
                <w:rFonts w:ascii="Times New Roman" w:hAnsi="Times New Roman" w:cs="Times New Roman"/>
                <w:sz w:val="28"/>
                <w:szCs w:val="28"/>
              </w:rPr>
              <w:t xml:space="preserve">1) </w:t>
            </w:r>
            <w:r w:rsidRPr="00B10E5F">
              <w:rPr>
                <w:rFonts w:ascii="Times New Roman" w:hAnsi="Times New Roman" w:cs="Times New Roman"/>
                <w:sz w:val="28"/>
                <w:szCs w:val="28"/>
              </w:rPr>
              <w:t>Увеличение доли населения сельских территорий и сельских агломераций в общей численности населения к 2031 году до 61,6 процента;</w:t>
            </w:r>
          </w:p>
          <w:p w14:paraId="49366664" w14:textId="77777777" w:rsidR="007C789C" w:rsidRPr="00B10E5F" w:rsidRDefault="007C789C" w:rsidP="009E241E">
            <w:pPr>
              <w:pStyle w:val="ConsPlusNormal"/>
              <w:jc w:val="both"/>
              <w:rPr>
                <w:rFonts w:ascii="Times New Roman" w:hAnsi="Times New Roman" w:cs="Times New Roman"/>
                <w:sz w:val="28"/>
                <w:szCs w:val="28"/>
              </w:rPr>
            </w:pPr>
            <w:r w:rsidRPr="00B10E5F">
              <w:rPr>
                <w:rFonts w:ascii="Times New Roman" w:hAnsi="Times New Roman" w:cs="Times New Roman"/>
                <w:sz w:val="28"/>
                <w:szCs w:val="28"/>
              </w:rPr>
              <w:lastRenderedPageBreak/>
              <w:t>2) Увеличение доли сельского населения в общей численности населения до 47 процентов к 2031 году;</w:t>
            </w:r>
          </w:p>
          <w:p w14:paraId="4702E84A" w14:textId="77777777" w:rsidR="007C789C" w:rsidRPr="00B10E5F" w:rsidRDefault="007C789C" w:rsidP="009E241E">
            <w:pPr>
              <w:pStyle w:val="ConsPlusNormal"/>
              <w:jc w:val="both"/>
              <w:rPr>
                <w:rFonts w:ascii="Times New Roman" w:hAnsi="Times New Roman" w:cs="Times New Roman"/>
                <w:sz w:val="28"/>
                <w:szCs w:val="28"/>
              </w:rPr>
            </w:pPr>
            <w:r w:rsidRPr="00B10E5F">
              <w:rPr>
                <w:rFonts w:ascii="Times New Roman" w:hAnsi="Times New Roman" w:cs="Times New Roman"/>
                <w:sz w:val="28"/>
                <w:szCs w:val="28"/>
              </w:rPr>
              <w:t>3) увеличение доли общей площади благоустроенных жилых помещений в сельских населенных пунктах до 7,3 процента к 2031 году;</w:t>
            </w:r>
          </w:p>
          <w:p w14:paraId="5596302E" w14:textId="77777777" w:rsidR="007C789C" w:rsidRDefault="007C789C" w:rsidP="009E241E">
            <w:pPr>
              <w:pStyle w:val="ConsPlusNormal"/>
              <w:jc w:val="both"/>
              <w:rPr>
                <w:rFonts w:ascii="Times New Roman" w:hAnsi="Times New Roman" w:cs="Times New Roman"/>
                <w:sz w:val="28"/>
                <w:szCs w:val="28"/>
              </w:rPr>
            </w:pPr>
            <w:r w:rsidRPr="00B10E5F">
              <w:rPr>
                <w:rFonts w:ascii="Times New Roman" w:hAnsi="Times New Roman" w:cs="Times New Roman"/>
                <w:sz w:val="28"/>
                <w:szCs w:val="28"/>
              </w:rPr>
              <w:t>4)</w:t>
            </w:r>
            <w:r w:rsidRPr="00B10E5F">
              <w:t xml:space="preserve"> </w:t>
            </w:r>
            <w:r w:rsidRPr="00B10E5F">
              <w:rPr>
                <w:rFonts w:ascii="Times New Roman" w:hAnsi="Times New Roman" w:cs="Times New Roman"/>
                <w:sz w:val="28"/>
                <w:szCs w:val="28"/>
              </w:rPr>
              <w:t>сохранение к 2031 году соотношения среднемесячных располагаемых ресурсов сельского и городского домохозяйств на уровне 85,0 процентов.</w:t>
            </w:r>
          </w:p>
          <w:p w14:paraId="7DC3319E" w14:textId="77777777" w:rsidR="007C789C" w:rsidRPr="00511C87" w:rsidRDefault="007C789C" w:rsidP="009E241E">
            <w:pPr>
              <w:pStyle w:val="ConsPlusNormal"/>
              <w:jc w:val="both"/>
              <w:rPr>
                <w:rFonts w:ascii="Times New Roman" w:hAnsi="Times New Roman" w:cs="Times New Roman"/>
                <w:sz w:val="28"/>
                <w:szCs w:val="28"/>
              </w:rPr>
            </w:pPr>
          </w:p>
        </w:tc>
      </w:tr>
      <w:tr w:rsidR="00CF2437" w:rsidRPr="00511C87" w14:paraId="2FCBBE66" w14:textId="77777777" w:rsidTr="009E241E">
        <w:trPr>
          <w:trHeight w:val="18"/>
        </w:trPr>
        <w:tc>
          <w:tcPr>
            <w:tcW w:w="3118" w:type="dxa"/>
          </w:tcPr>
          <w:p w14:paraId="2F3C2D6F" w14:textId="0490E05A" w:rsidR="00CF2437" w:rsidRPr="00EA35CB" w:rsidRDefault="00CF2437" w:rsidP="009E241E">
            <w:pPr>
              <w:pStyle w:val="ConsPlusNormal"/>
              <w:jc w:val="both"/>
              <w:rPr>
                <w:rFonts w:ascii="Times New Roman" w:hAnsi="Times New Roman" w:cs="Times New Roman"/>
                <w:sz w:val="28"/>
                <w:szCs w:val="28"/>
              </w:rPr>
            </w:pPr>
            <w:r w:rsidRPr="00CF2437">
              <w:rPr>
                <w:rFonts w:ascii="Times New Roman" w:hAnsi="Times New Roman" w:cs="Times New Roman"/>
                <w:sz w:val="28"/>
                <w:szCs w:val="28"/>
              </w:rPr>
              <w:lastRenderedPageBreak/>
              <w:t>«Объемы финансового обеспечения за счет всех источников за весь период реализации</w:t>
            </w:r>
          </w:p>
        </w:tc>
        <w:tc>
          <w:tcPr>
            <w:tcW w:w="340" w:type="dxa"/>
          </w:tcPr>
          <w:p w14:paraId="32A7B8B1" w14:textId="77777777" w:rsidR="00CF2437" w:rsidRPr="00EA35CB" w:rsidRDefault="00CF2437" w:rsidP="009E241E">
            <w:pPr>
              <w:pStyle w:val="ConsPlusNormal"/>
              <w:ind w:firstLine="709"/>
              <w:jc w:val="both"/>
              <w:rPr>
                <w:rFonts w:ascii="Times New Roman" w:hAnsi="Times New Roman" w:cs="Times New Roman"/>
                <w:sz w:val="28"/>
                <w:szCs w:val="28"/>
              </w:rPr>
            </w:pPr>
          </w:p>
        </w:tc>
        <w:tc>
          <w:tcPr>
            <w:tcW w:w="5898" w:type="dxa"/>
          </w:tcPr>
          <w:p w14:paraId="31C86F31" w14:textId="4FA4D3CE"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 xml:space="preserve">общий </w:t>
            </w:r>
            <w:r w:rsidR="003F3399">
              <w:rPr>
                <w:rFonts w:ascii="Times New Roman" w:hAnsi="Times New Roman" w:cs="Times New Roman"/>
                <w:sz w:val="28"/>
                <w:szCs w:val="28"/>
              </w:rPr>
              <w:t>об</w:t>
            </w:r>
            <w:r w:rsidR="007E791D">
              <w:rPr>
                <w:rFonts w:ascii="Times New Roman" w:hAnsi="Times New Roman" w:cs="Times New Roman"/>
                <w:sz w:val="28"/>
                <w:szCs w:val="28"/>
              </w:rPr>
              <w:t>ъем финансирования – 4 159 276,1</w:t>
            </w:r>
            <w:r w:rsidRPr="00CF2437">
              <w:rPr>
                <w:rFonts w:ascii="Times New Roman" w:hAnsi="Times New Roman" w:cs="Times New Roman"/>
                <w:sz w:val="28"/>
                <w:szCs w:val="28"/>
              </w:rPr>
              <w:t xml:space="preserve"> тыс. рублей, в том числе:</w:t>
            </w:r>
          </w:p>
          <w:p w14:paraId="715E6EC2" w14:textId="4143D157"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средс</w:t>
            </w:r>
            <w:r w:rsidR="003F3399">
              <w:rPr>
                <w:rFonts w:ascii="Times New Roman" w:hAnsi="Times New Roman" w:cs="Times New Roman"/>
                <w:sz w:val="28"/>
                <w:szCs w:val="28"/>
              </w:rPr>
              <w:t>тва фе</w:t>
            </w:r>
            <w:r w:rsidR="00295E07">
              <w:rPr>
                <w:rFonts w:ascii="Times New Roman" w:hAnsi="Times New Roman" w:cs="Times New Roman"/>
                <w:sz w:val="28"/>
                <w:szCs w:val="28"/>
              </w:rPr>
              <w:t>дерального бюджета – 3 579 242,3</w:t>
            </w:r>
            <w:r w:rsidRPr="00CF2437">
              <w:rPr>
                <w:rFonts w:ascii="Times New Roman" w:hAnsi="Times New Roman" w:cs="Times New Roman"/>
                <w:sz w:val="28"/>
                <w:szCs w:val="28"/>
              </w:rPr>
              <w:t xml:space="preserve"> тыс. рублей;</w:t>
            </w:r>
          </w:p>
          <w:p w14:paraId="4ECC0A84" w14:textId="54592827"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средств</w:t>
            </w:r>
            <w:r w:rsidR="003F3399">
              <w:rPr>
                <w:rFonts w:ascii="Times New Roman" w:hAnsi="Times New Roman" w:cs="Times New Roman"/>
                <w:sz w:val="28"/>
                <w:szCs w:val="28"/>
              </w:rPr>
              <w:t>а ре</w:t>
            </w:r>
            <w:r w:rsidR="00903322">
              <w:rPr>
                <w:rFonts w:ascii="Times New Roman" w:hAnsi="Times New Roman" w:cs="Times New Roman"/>
                <w:sz w:val="28"/>
                <w:szCs w:val="28"/>
              </w:rPr>
              <w:t>сп</w:t>
            </w:r>
            <w:r w:rsidR="007E791D">
              <w:rPr>
                <w:rFonts w:ascii="Times New Roman" w:hAnsi="Times New Roman" w:cs="Times New Roman"/>
                <w:sz w:val="28"/>
                <w:szCs w:val="28"/>
              </w:rPr>
              <w:t>убликанского бюджета – 146 476,1</w:t>
            </w:r>
            <w:r w:rsidRPr="00CF2437">
              <w:rPr>
                <w:rFonts w:ascii="Times New Roman" w:hAnsi="Times New Roman" w:cs="Times New Roman"/>
                <w:sz w:val="28"/>
                <w:szCs w:val="28"/>
              </w:rPr>
              <w:t xml:space="preserve"> тыс. рублей;</w:t>
            </w:r>
          </w:p>
          <w:p w14:paraId="04BC39C1" w14:textId="2EE3C502"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ср</w:t>
            </w:r>
            <w:r w:rsidR="00903322">
              <w:rPr>
                <w:rFonts w:ascii="Times New Roman" w:hAnsi="Times New Roman" w:cs="Times New Roman"/>
                <w:sz w:val="28"/>
                <w:szCs w:val="28"/>
              </w:rPr>
              <w:t>ед</w:t>
            </w:r>
            <w:r w:rsidR="007E791D">
              <w:rPr>
                <w:rFonts w:ascii="Times New Roman" w:hAnsi="Times New Roman" w:cs="Times New Roman"/>
                <w:sz w:val="28"/>
                <w:szCs w:val="28"/>
              </w:rPr>
              <w:t>ства местного бюджета – 30 119,5</w:t>
            </w:r>
            <w:r w:rsidRPr="00CF2437">
              <w:rPr>
                <w:rFonts w:ascii="Times New Roman" w:hAnsi="Times New Roman" w:cs="Times New Roman"/>
                <w:sz w:val="28"/>
                <w:szCs w:val="28"/>
              </w:rPr>
              <w:t xml:space="preserve"> тыс. рублей; </w:t>
            </w:r>
          </w:p>
          <w:p w14:paraId="440065BF" w14:textId="7215FD26" w:rsidR="00CF2437" w:rsidRPr="00CF2437" w:rsidRDefault="003F3399" w:rsidP="00CF2437">
            <w:pPr>
              <w:pStyle w:val="ConsPlusNormal"/>
              <w:rPr>
                <w:rFonts w:ascii="Times New Roman" w:hAnsi="Times New Roman" w:cs="Times New Roman"/>
                <w:sz w:val="28"/>
                <w:szCs w:val="28"/>
              </w:rPr>
            </w:pPr>
            <w:r>
              <w:rPr>
                <w:rFonts w:ascii="Times New Roman" w:hAnsi="Times New Roman" w:cs="Times New Roman"/>
                <w:sz w:val="28"/>
                <w:szCs w:val="28"/>
              </w:rPr>
              <w:t>в</w:t>
            </w:r>
            <w:r w:rsidR="007E791D">
              <w:rPr>
                <w:rFonts w:ascii="Times New Roman" w:hAnsi="Times New Roman" w:cs="Times New Roman"/>
                <w:sz w:val="28"/>
                <w:szCs w:val="28"/>
              </w:rPr>
              <w:t>небюджетные средства – 403 438,2</w:t>
            </w:r>
            <w:r w:rsidR="00CF2437" w:rsidRPr="00CF2437">
              <w:rPr>
                <w:rFonts w:ascii="Times New Roman" w:hAnsi="Times New Roman" w:cs="Times New Roman"/>
                <w:sz w:val="28"/>
                <w:szCs w:val="28"/>
              </w:rPr>
              <w:t xml:space="preserve"> тыс. рублей.</w:t>
            </w:r>
          </w:p>
          <w:p w14:paraId="5E4C38E9" w14:textId="3A301FF9"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Объем финансирования подпрограммы 1 «Создание условий для обеспечения доступным и комфортным жильем сельского</w:t>
            </w:r>
            <w:r w:rsidR="005C1485">
              <w:rPr>
                <w:rFonts w:ascii="Times New Roman" w:hAnsi="Times New Roman" w:cs="Times New Roman"/>
                <w:sz w:val="28"/>
                <w:szCs w:val="28"/>
              </w:rPr>
              <w:t xml:space="preserve"> населения» составляет 234 120,2</w:t>
            </w:r>
            <w:r w:rsidRPr="00CF2437">
              <w:rPr>
                <w:rFonts w:ascii="Times New Roman" w:hAnsi="Times New Roman" w:cs="Times New Roman"/>
                <w:sz w:val="28"/>
                <w:szCs w:val="28"/>
              </w:rPr>
              <w:t xml:space="preserve"> тыс. рублей.</w:t>
            </w:r>
          </w:p>
          <w:p w14:paraId="2D302B65" w14:textId="29EDDC78"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Объем финансирования подпрограммы 2 «Создание и развитие инфраструктуры на сельских т</w:t>
            </w:r>
            <w:r w:rsidR="003F3399">
              <w:rPr>
                <w:rFonts w:ascii="Times New Roman" w:hAnsi="Times New Roman" w:cs="Times New Roman"/>
                <w:sz w:val="28"/>
                <w:szCs w:val="28"/>
              </w:rPr>
              <w:t>ер</w:t>
            </w:r>
            <w:r w:rsidR="005C1485">
              <w:rPr>
                <w:rFonts w:ascii="Times New Roman" w:hAnsi="Times New Roman" w:cs="Times New Roman"/>
                <w:sz w:val="28"/>
                <w:szCs w:val="28"/>
              </w:rPr>
              <w:t xml:space="preserve">риториях» составляет 3 925 155,6 </w:t>
            </w:r>
            <w:r w:rsidRPr="00CF2437">
              <w:rPr>
                <w:rFonts w:ascii="Times New Roman" w:hAnsi="Times New Roman" w:cs="Times New Roman"/>
                <w:sz w:val="28"/>
                <w:szCs w:val="28"/>
              </w:rPr>
              <w:t>тыс. рублей;</w:t>
            </w:r>
          </w:p>
          <w:p w14:paraId="2BFD98FC" w14:textId="77777777" w:rsidR="00CF2437" w:rsidRPr="00CF2437" w:rsidRDefault="00CF2437" w:rsidP="00CF2437">
            <w:pPr>
              <w:pStyle w:val="ConsPlusNormal"/>
              <w:rPr>
                <w:rFonts w:ascii="Times New Roman" w:hAnsi="Times New Roman" w:cs="Times New Roman"/>
                <w:sz w:val="28"/>
                <w:szCs w:val="28"/>
              </w:rPr>
            </w:pPr>
            <w:r w:rsidRPr="00CF2437">
              <w:rPr>
                <w:rFonts w:ascii="Times New Roman" w:hAnsi="Times New Roman" w:cs="Times New Roman"/>
                <w:sz w:val="28"/>
                <w:szCs w:val="28"/>
              </w:rPr>
              <w:t>Подпрограмма 3 «Развитие рынка труда (кадрового потенциала) на сельских территориях» не имеет финансового обеспечения.</w:t>
            </w:r>
          </w:p>
          <w:p w14:paraId="166D8A73" w14:textId="77777777" w:rsidR="00CF2437" w:rsidRDefault="00CF2437" w:rsidP="00CF2437">
            <w:pPr>
              <w:pStyle w:val="ConsPlusNormal"/>
              <w:jc w:val="both"/>
              <w:rPr>
                <w:rFonts w:ascii="Times New Roman" w:hAnsi="Times New Roman" w:cs="Times New Roman"/>
                <w:sz w:val="28"/>
                <w:szCs w:val="28"/>
              </w:rPr>
            </w:pPr>
            <w:r w:rsidRPr="00CF2437">
              <w:rPr>
                <w:rFonts w:ascii="Times New Roman" w:hAnsi="Times New Roman" w:cs="Times New Roman"/>
                <w:sz w:val="28"/>
                <w:szCs w:val="28"/>
              </w:rPr>
              <w:t>Финансирование мероприятий подпрограмм будет ежегодно корректироваться исходя из возможностей республиканского бюджета Республики Тыва, федерального бюджета и внебюджетных источников»;</w:t>
            </w:r>
          </w:p>
          <w:p w14:paraId="67652F12" w14:textId="3AE2C67A" w:rsidR="00CF2437" w:rsidRPr="00511C87" w:rsidRDefault="00CF2437" w:rsidP="00CF2437">
            <w:pPr>
              <w:pStyle w:val="ConsPlusNormal"/>
              <w:jc w:val="both"/>
              <w:rPr>
                <w:rFonts w:ascii="Times New Roman" w:hAnsi="Times New Roman" w:cs="Times New Roman"/>
                <w:sz w:val="28"/>
                <w:szCs w:val="28"/>
              </w:rPr>
            </w:pPr>
          </w:p>
        </w:tc>
      </w:tr>
    </w:tbl>
    <w:p w14:paraId="61469ACB" w14:textId="7C49BFEF" w:rsidR="00A37B94" w:rsidRDefault="007C789C" w:rsidP="00A37B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7B94">
        <w:rPr>
          <w:rFonts w:ascii="Times New Roman" w:hAnsi="Times New Roman" w:cs="Times New Roman"/>
          <w:sz w:val="28"/>
          <w:szCs w:val="28"/>
        </w:rPr>
        <w:t>б</w:t>
      </w:r>
      <w:r w:rsidR="00A37B94" w:rsidRPr="00EA35CB">
        <w:rPr>
          <w:rFonts w:ascii="Times New Roman" w:hAnsi="Times New Roman" w:cs="Times New Roman"/>
          <w:sz w:val="28"/>
          <w:szCs w:val="28"/>
        </w:rPr>
        <w:t xml:space="preserve">) </w:t>
      </w:r>
      <w:r w:rsidR="00E54C71">
        <w:rPr>
          <w:rFonts w:ascii="Times New Roman" w:hAnsi="Times New Roman" w:cs="Times New Roman"/>
          <w:sz w:val="28"/>
          <w:szCs w:val="28"/>
        </w:rPr>
        <w:t xml:space="preserve">раздел </w:t>
      </w:r>
      <w:r w:rsidR="00E54C71">
        <w:rPr>
          <w:rFonts w:ascii="Times New Roman" w:hAnsi="Times New Roman" w:cs="Times New Roman"/>
          <w:sz w:val="28"/>
          <w:szCs w:val="28"/>
          <w:lang w:val="en-US"/>
        </w:rPr>
        <w:t>II</w:t>
      </w:r>
      <w:r w:rsidR="00A37B94" w:rsidRPr="00EA35CB">
        <w:rPr>
          <w:rFonts w:ascii="Times New Roman" w:hAnsi="Times New Roman" w:cs="Times New Roman"/>
          <w:sz w:val="28"/>
          <w:szCs w:val="28"/>
        </w:rPr>
        <w:t xml:space="preserve"> изложить в следующей редакции:</w:t>
      </w:r>
    </w:p>
    <w:p w14:paraId="4315E9BD" w14:textId="42D0AFF6" w:rsidR="00E54C71" w:rsidRDefault="00A37B94" w:rsidP="00A37B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54C71">
        <w:rPr>
          <w:rFonts w:ascii="Times New Roman" w:hAnsi="Times New Roman" w:cs="Times New Roman"/>
          <w:sz w:val="28"/>
          <w:szCs w:val="28"/>
        </w:rPr>
        <w:t>Описание приоритетов и целей государственной политики в сфере реализации Программы</w:t>
      </w:r>
      <w:r w:rsidR="00E54C71" w:rsidRPr="00EA35CB">
        <w:rPr>
          <w:rFonts w:ascii="Times New Roman" w:hAnsi="Times New Roman" w:cs="Times New Roman"/>
          <w:sz w:val="28"/>
          <w:szCs w:val="28"/>
        </w:rPr>
        <w:t xml:space="preserve">» </w:t>
      </w:r>
    </w:p>
    <w:p w14:paraId="0C20E340" w14:textId="546B53F0" w:rsidR="00A37B94" w:rsidRPr="004F46D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lastRenderedPageBreak/>
        <w:t xml:space="preserve">Цели и задачи социально-экономического развития Республики Тыва, в том числе в части их реализации на сельских территориях, отражены в Стратегии социально-экономического развития Республики Тыва до 2030 года, утвержденной постановлением Правительства Республики Тыва от 24 декабря </w:t>
      </w:r>
      <w:r w:rsidR="00E54C71">
        <w:rPr>
          <w:rFonts w:ascii="Times New Roman" w:hAnsi="Times New Roman" w:cs="Times New Roman"/>
          <w:sz w:val="28"/>
          <w:szCs w:val="28"/>
        </w:rPr>
        <w:t>2018 г. №</w:t>
      </w:r>
      <w:r w:rsidRPr="004F46D4">
        <w:rPr>
          <w:rFonts w:ascii="Times New Roman" w:hAnsi="Times New Roman" w:cs="Times New Roman"/>
          <w:sz w:val="28"/>
          <w:szCs w:val="28"/>
        </w:rPr>
        <w:t xml:space="preserve"> 638.</w:t>
      </w:r>
    </w:p>
    <w:p w14:paraId="64BAC685" w14:textId="77777777" w:rsidR="00A37B94" w:rsidRPr="004F46D4" w:rsidRDefault="00A37B94" w:rsidP="00A37B94">
      <w:pPr>
        <w:pStyle w:val="ConsPlusNormal"/>
        <w:ind w:firstLine="709"/>
        <w:jc w:val="both"/>
        <w:rPr>
          <w:rFonts w:ascii="Times New Roman" w:hAnsi="Times New Roman" w:cs="Times New Roman"/>
          <w:sz w:val="28"/>
          <w:szCs w:val="28"/>
        </w:rPr>
      </w:pPr>
      <w:r w:rsidRPr="004F46D4">
        <w:rPr>
          <w:rFonts w:ascii="Times New Roman" w:hAnsi="Times New Roman" w:cs="Times New Roman"/>
          <w:sz w:val="28"/>
          <w:szCs w:val="28"/>
        </w:rPr>
        <w:t>С учетом географического месторасположения Республики Тыва и пространственного развития Республики Тыва определены цели Программы:</w:t>
      </w:r>
    </w:p>
    <w:p w14:paraId="25D0FDE5" w14:textId="5B142CB1" w:rsidR="007C1D1B" w:rsidRPr="004F46D4" w:rsidRDefault="00E54C71" w:rsidP="007C1D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у</w:t>
      </w:r>
      <w:r w:rsidR="007C1D1B" w:rsidRPr="004F46D4">
        <w:rPr>
          <w:rFonts w:ascii="Times New Roman" w:hAnsi="Times New Roman" w:cs="Times New Roman"/>
          <w:sz w:val="28"/>
          <w:szCs w:val="28"/>
        </w:rPr>
        <w:t>величение доли населения сельских территорий и сельских агломераций в общей численности населения к 2031 году до 61,6 процента;</w:t>
      </w:r>
    </w:p>
    <w:p w14:paraId="3F161F3E" w14:textId="0F53DBD4" w:rsidR="003E086E" w:rsidRPr="004F46D4" w:rsidRDefault="00E54C71" w:rsidP="003E086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у</w:t>
      </w:r>
      <w:r w:rsidR="003E086E" w:rsidRPr="004F46D4">
        <w:rPr>
          <w:rFonts w:ascii="Times New Roman" w:hAnsi="Times New Roman" w:cs="Times New Roman"/>
          <w:sz w:val="28"/>
          <w:szCs w:val="28"/>
        </w:rPr>
        <w:t>величение доли сельского населения в общей численности населения до 47 процентов к 2031 году;</w:t>
      </w:r>
    </w:p>
    <w:p w14:paraId="5DA9056B" w14:textId="68A07555" w:rsidR="007C1D1B" w:rsidRPr="004F46D4" w:rsidRDefault="001035E1" w:rsidP="007C1D1B">
      <w:pPr>
        <w:pStyle w:val="ConsPlusNormal"/>
        <w:ind w:firstLine="709"/>
        <w:jc w:val="both"/>
        <w:rPr>
          <w:rFonts w:ascii="Times New Roman" w:hAnsi="Times New Roman" w:cs="Times New Roman"/>
          <w:sz w:val="28"/>
          <w:szCs w:val="28"/>
        </w:rPr>
      </w:pPr>
      <w:r w:rsidRPr="004F46D4">
        <w:rPr>
          <w:rFonts w:ascii="Times New Roman" w:hAnsi="Times New Roman" w:cs="Times New Roman"/>
          <w:sz w:val="28"/>
          <w:szCs w:val="28"/>
        </w:rPr>
        <w:t>3</w:t>
      </w:r>
      <w:r w:rsidR="007C1D1B" w:rsidRPr="004F46D4">
        <w:rPr>
          <w:rFonts w:ascii="Times New Roman" w:hAnsi="Times New Roman" w:cs="Times New Roman"/>
          <w:sz w:val="28"/>
          <w:szCs w:val="28"/>
        </w:rPr>
        <w:t xml:space="preserve">) </w:t>
      </w:r>
      <w:r w:rsidR="00E54C71">
        <w:rPr>
          <w:rFonts w:ascii="Times New Roman" w:hAnsi="Times New Roman" w:cs="Times New Roman"/>
          <w:sz w:val="28"/>
          <w:szCs w:val="28"/>
        </w:rPr>
        <w:t>у</w:t>
      </w:r>
      <w:r w:rsidR="007C1D1B" w:rsidRPr="004F46D4">
        <w:rPr>
          <w:rFonts w:ascii="Times New Roman" w:hAnsi="Times New Roman" w:cs="Times New Roman"/>
          <w:sz w:val="28"/>
          <w:szCs w:val="28"/>
        </w:rPr>
        <w:t>величение доли общей площади благоустроенных жилых помещений в сельских населенных пунктах до 7,3 процента к 2031 году;</w:t>
      </w:r>
    </w:p>
    <w:p w14:paraId="3841C1CC" w14:textId="2CD75D2C" w:rsidR="007C1D1B" w:rsidRDefault="001035E1" w:rsidP="007C1D1B">
      <w:pPr>
        <w:pStyle w:val="ConsPlusNormal"/>
        <w:ind w:firstLine="709"/>
        <w:jc w:val="both"/>
        <w:rPr>
          <w:rFonts w:ascii="Times New Roman" w:hAnsi="Times New Roman" w:cs="Times New Roman"/>
          <w:sz w:val="28"/>
          <w:szCs w:val="28"/>
        </w:rPr>
      </w:pPr>
      <w:r w:rsidRPr="004F46D4">
        <w:rPr>
          <w:rFonts w:ascii="Times New Roman" w:hAnsi="Times New Roman" w:cs="Times New Roman"/>
          <w:sz w:val="28"/>
          <w:szCs w:val="28"/>
        </w:rPr>
        <w:t>4</w:t>
      </w:r>
      <w:r w:rsidR="007C1D1B" w:rsidRPr="004F46D4">
        <w:rPr>
          <w:rFonts w:ascii="Times New Roman" w:hAnsi="Times New Roman" w:cs="Times New Roman"/>
          <w:sz w:val="28"/>
          <w:szCs w:val="28"/>
        </w:rPr>
        <w:t>)</w:t>
      </w:r>
      <w:r w:rsidR="007C1D1B" w:rsidRPr="004F46D4">
        <w:t xml:space="preserve"> </w:t>
      </w:r>
      <w:r w:rsidR="00E54C71">
        <w:rPr>
          <w:rFonts w:ascii="Times New Roman" w:hAnsi="Times New Roman" w:cs="Times New Roman"/>
          <w:sz w:val="28"/>
          <w:szCs w:val="28"/>
        </w:rPr>
        <w:t>с</w:t>
      </w:r>
      <w:r w:rsidR="007C1D1B" w:rsidRPr="004F46D4">
        <w:rPr>
          <w:rFonts w:ascii="Times New Roman" w:hAnsi="Times New Roman" w:cs="Times New Roman"/>
          <w:sz w:val="28"/>
          <w:szCs w:val="28"/>
        </w:rPr>
        <w:t>охранение к 2031 году соотношения среднемесячных располагаемых ресурсов сельского и городского домохозяйств на уровне 85,0 процентов.</w:t>
      </w:r>
    </w:p>
    <w:p w14:paraId="2D37050A" w14:textId="01B15F6E"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Задачами Программы определены:</w:t>
      </w:r>
    </w:p>
    <w:p w14:paraId="32C90A1B"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1) 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14:paraId="65956D7F"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2) обеспечение создания комфортных условий жизнедеятельности в сельской местности за счет:</w:t>
      </w:r>
    </w:p>
    <w:p w14:paraId="30968A1D"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развития инфраструктуры на сельских территориях;</w:t>
      </w:r>
    </w:p>
    <w:p w14:paraId="1A3D405F"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благоустройства сельских территорий;</w:t>
      </w:r>
    </w:p>
    <w:p w14:paraId="3ADB3B14" w14:textId="77777777" w:rsidR="00A37B94" w:rsidRPr="00A37B94"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содействия сельскохозяйственным товаропроизводителям в обеспечении квалифицированными специалистами;</w:t>
      </w:r>
    </w:p>
    <w:p w14:paraId="07763B72" w14:textId="0F6516DD" w:rsidR="00A37B94" w:rsidRPr="00A37B94" w:rsidRDefault="00A37B94" w:rsidP="00A37B94">
      <w:pPr>
        <w:pStyle w:val="ConsPlusNormal"/>
        <w:ind w:firstLine="709"/>
        <w:jc w:val="both"/>
        <w:rPr>
          <w:rFonts w:ascii="Times New Roman" w:hAnsi="Times New Roman" w:cs="Times New Roman"/>
          <w:sz w:val="28"/>
          <w:szCs w:val="28"/>
        </w:rPr>
      </w:pPr>
      <w:r w:rsidRPr="00A74890">
        <w:rPr>
          <w:rFonts w:ascii="Times New Roman" w:hAnsi="Times New Roman" w:cs="Times New Roman"/>
          <w:sz w:val="28"/>
          <w:szCs w:val="28"/>
        </w:rPr>
        <w:t>реализации проектов</w:t>
      </w:r>
      <w:r w:rsidR="00A74890" w:rsidRPr="00A74890">
        <w:rPr>
          <w:rFonts w:ascii="Times New Roman" w:hAnsi="Times New Roman" w:cs="Times New Roman"/>
          <w:sz w:val="28"/>
          <w:szCs w:val="28"/>
        </w:rPr>
        <w:t xml:space="preserve"> комплексного развития сельских территорий (агломераций)</w:t>
      </w:r>
      <w:r w:rsidRPr="00A74890">
        <w:rPr>
          <w:rFonts w:ascii="Times New Roman" w:hAnsi="Times New Roman" w:cs="Times New Roman"/>
          <w:sz w:val="28"/>
          <w:szCs w:val="28"/>
        </w:rPr>
        <w:t>.</w:t>
      </w:r>
    </w:p>
    <w:p w14:paraId="724E866B" w14:textId="3DEB1CF4" w:rsidR="00044ECA" w:rsidRDefault="00A37B94" w:rsidP="00A37B94">
      <w:pPr>
        <w:pStyle w:val="ConsPlusNormal"/>
        <w:ind w:firstLine="709"/>
        <w:jc w:val="both"/>
        <w:rPr>
          <w:rFonts w:ascii="Times New Roman" w:hAnsi="Times New Roman" w:cs="Times New Roman"/>
          <w:sz w:val="28"/>
          <w:szCs w:val="28"/>
        </w:rPr>
      </w:pPr>
      <w:r w:rsidRPr="00A37B94">
        <w:rPr>
          <w:rFonts w:ascii="Times New Roman" w:hAnsi="Times New Roman" w:cs="Times New Roman"/>
          <w:sz w:val="28"/>
          <w:szCs w:val="28"/>
        </w:rPr>
        <w:t>Программа будет реализована в период 2024 - 2030 годов без выделения этапов.</w:t>
      </w:r>
      <w:r>
        <w:rPr>
          <w:rFonts w:ascii="Times New Roman" w:hAnsi="Times New Roman" w:cs="Times New Roman"/>
          <w:sz w:val="28"/>
          <w:szCs w:val="28"/>
        </w:rPr>
        <w:t>»;</w:t>
      </w:r>
    </w:p>
    <w:p w14:paraId="22D2CA5A" w14:textId="2CE78C69" w:rsidR="00216CE4" w:rsidRPr="00EA35CB" w:rsidRDefault="00A44978" w:rsidP="00216C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216CE4">
        <w:rPr>
          <w:rFonts w:ascii="Times New Roman" w:hAnsi="Times New Roman" w:cs="Times New Roman"/>
          <w:sz w:val="28"/>
          <w:szCs w:val="28"/>
        </w:rPr>
        <w:t xml:space="preserve">) </w:t>
      </w:r>
      <w:r w:rsidR="00E54C71">
        <w:rPr>
          <w:rFonts w:ascii="Times New Roman" w:hAnsi="Times New Roman" w:cs="Times New Roman"/>
          <w:sz w:val="28"/>
          <w:szCs w:val="28"/>
        </w:rPr>
        <w:t xml:space="preserve">раздел </w:t>
      </w:r>
      <w:r w:rsidR="00E54C71">
        <w:rPr>
          <w:rFonts w:ascii="Times New Roman" w:hAnsi="Times New Roman" w:cs="Times New Roman"/>
          <w:sz w:val="28"/>
          <w:szCs w:val="28"/>
          <w:lang w:val="en-US"/>
        </w:rPr>
        <w:t>IV</w:t>
      </w:r>
      <w:r w:rsidR="00216CE4" w:rsidRPr="00EA35CB">
        <w:rPr>
          <w:rFonts w:ascii="Times New Roman" w:hAnsi="Times New Roman" w:cs="Times New Roman"/>
          <w:sz w:val="28"/>
          <w:szCs w:val="28"/>
        </w:rPr>
        <w:t xml:space="preserve"> изложить в следующей редакции:</w:t>
      </w:r>
    </w:p>
    <w:p w14:paraId="0E22A4DA" w14:textId="4E2C5960" w:rsidR="0002325A" w:rsidRDefault="00216CE4" w:rsidP="00CF24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E54C71">
        <w:rPr>
          <w:rFonts w:ascii="Times New Roman" w:hAnsi="Times New Roman" w:cs="Times New Roman"/>
          <w:sz w:val="28"/>
          <w:szCs w:val="28"/>
        </w:rPr>
        <w:t>Задачи государственного управления, способы их эффективного решения в соответствующей отрасли экономики и государственного управления</w:t>
      </w:r>
      <w:r w:rsidR="00E54C71" w:rsidRPr="00216CE4">
        <w:rPr>
          <w:rFonts w:ascii="Times New Roman" w:hAnsi="Times New Roman" w:cs="Times New Roman"/>
          <w:sz w:val="28"/>
          <w:szCs w:val="28"/>
        </w:rPr>
        <w:t xml:space="preserve"> </w:t>
      </w:r>
    </w:p>
    <w:p w14:paraId="4B50CBED" w14:textId="085F103E" w:rsidR="00216CE4" w:rsidRPr="00216CE4" w:rsidRDefault="00216CE4" w:rsidP="00216CE4">
      <w:pPr>
        <w:pStyle w:val="ConsPlusNormal"/>
        <w:ind w:firstLine="709"/>
        <w:jc w:val="both"/>
        <w:rPr>
          <w:rFonts w:ascii="Times New Roman" w:hAnsi="Times New Roman" w:cs="Times New Roman"/>
          <w:sz w:val="28"/>
          <w:szCs w:val="28"/>
        </w:rPr>
      </w:pPr>
      <w:r w:rsidRPr="00216CE4">
        <w:rPr>
          <w:rFonts w:ascii="Times New Roman" w:hAnsi="Times New Roman" w:cs="Times New Roman"/>
          <w:sz w:val="28"/>
          <w:szCs w:val="28"/>
        </w:rPr>
        <w:t>В результате реализации Программы с учетом объективных причин снижения численности населения в связи с миграционной составляющей и естественной убылью предполагается сохранить численность населения в населенных пунктах, включенных в Программу, на уровне 4</w:t>
      </w:r>
      <w:r>
        <w:rPr>
          <w:rFonts w:ascii="Times New Roman" w:hAnsi="Times New Roman" w:cs="Times New Roman"/>
          <w:sz w:val="28"/>
          <w:szCs w:val="28"/>
        </w:rPr>
        <w:t>3,8</w:t>
      </w:r>
      <w:r w:rsidRPr="00216CE4">
        <w:rPr>
          <w:rFonts w:ascii="Times New Roman" w:hAnsi="Times New Roman" w:cs="Times New Roman"/>
          <w:sz w:val="28"/>
          <w:szCs w:val="28"/>
        </w:rPr>
        <w:t xml:space="preserve"> процента от всего населения Республики Тыва. Реализация мероприятий в рамках Программы позволит улучшить материально-техническое состояние объектов социально-культурной сферы, доступ населения к получению услуг района, здравоохранения, культуры. Своевременная модернизация, ввод дополнительных мощностей позволят бесперебойно обеспечивать электроснабжением населенные пункты. Ряд населенных пунктов будет обеспечен доступом к информационно-телекоммуникационной сети </w:t>
      </w:r>
      <w:r>
        <w:rPr>
          <w:rFonts w:ascii="Times New Roman" w:hAnsi="Times New Roman" w:cs="Times New Roman"/>
          <w:sz w:val="28"/>
          <w:szCs w:val="28"/>
        </w:rPr>
        <w:lastRenderedPageBreak/>
        <w:t>«</w:t>
      </w:r>
      <w:r w:rsidRPr="00216CE4">
        <w:rPr>
          <w:rFonts w:ascii="Times New Roman" w:hAnsi="Times New Roman" w:cs="Times New Roman"/>
          <w:sz w:val="28"/>
          <w:szCs w:val="28"/>
        </w:rPr>
        <w:t>Интернет</w:t>
      </w:r>
      <w:r>
        <w:rPr>
          <w:rFonts w:ascii="Times New Roman" w:hAnsi="Times New Roman" w:cs="Times New Roman"/>
          <w:sz w:val="28"/>
          <w:szCs w:val="28"/>
        </w:rPr>
        <w:t>»</w:t>
      </w:r>
      <w:r w:rsidRPr="00216CE4">
        <w:rPr>
          <w:rFonts w:ascii="Times New Roman" w:hAnsi="Times New Roman" w:cs="Times New Roman"/>
          <w:sz w:val="28"/>
          <w:szCs w:val="28"/>
        </w:rPr>
        <w:t xml:space="preserve">, население будет иметь возможность получать государственные и муниципальные услуги в электронном виде. Государственная поддержка сельскохозяйственного производства и инициатив предпринимательства вместе с мероприятиями по снижению безработицы позволят обеспечить занятость населения. Целевые показатели реализации Программы приведены в приложении </w:t>
      </w:r>
      <w:r>
        <w:rPr>
          <w:rFonts w:ascii="Times New Roman" w:hAnsi="Times New Roman" w:cs="Times New Roman"/>
          <w:sz w:val="28"/>
          <w:szCs w:val="28"/>
        </w:rPr>
        <w:t>№</w:t>
      </w:r>
      <w:r w:rsidRPr="00216CE4">
        <w:rPr>
          <w:rFonts w:ascii="Times New Roman" w:hAnsi="Times New Roman" w:cs="Times New Roman"/>
          <w:sz w:val="28"/>
          <w:szCs w:val="28"/>
        </w:rPr>
        <w:t xml:space="preserve"> 1 к Программе.</w:t>
      </w:r>
    </w:p>
    <w:p w14:paraId="7FC27ECC" w14:textId="186D69F4" w:rsidR="00216CE4" w:rsidRDefault="00216CE4" w:rsidP="00216CE4">
      <w:pPr>
        <w:pStyle w:val="ConsPlusNormal"/>
        <w:ind w:firstLine="709"/>
        <w:jc w:val="both"/>
        <w:rPr>
          <w:rFonts w:ascii="Times New Roman" w:hAnsi="Times New Roman" w:cs="Times New Roman"/>
          <w:sz w:val="28"/>
          <w:szCs w:val="28"/>
        </w:rPr>
      </w:pPr>
      <w:r w:rsidRPr="00216CE4">
        <w:rPr>
          <w:rFonts w:ascii="Times New Roman" w:hAnsi="Times New Roman" w:cs="Times New Roman"/>
          <w:sz w:val="28"/>
          <w:szCs w:val="28"/>
        </w:rPr>
        <w:t>Эффективность Программы определяется достижением запланированных показателей целевых индикаторов.</w:t>
      </w:r>
      <w:r>
        <w:rPr>
          <w:rFonts w:ascii="Times New Roman" w:hAnsi="Times New Roman" w:cs="Times New Roman"/>
          <w:sz w:val="28"/>
          <w:szCs w:val="28"/>
        </w:rPr>
        <w:t>»;</w:t>
      </w:r>
    </w:p>
    <w:p w14:paraId="27F3D685" w14:textId="77777777" w:rsidR="00F84177" w:rsidRDefault="00F84177" w:rsidP="00292E15">
      <w:pPr>
        <w:pStyle w:val="ConsPlusNormal"/>
        <w:ind w:firstLine="709"/>
        <w:jc w:val="both"/>
        <w:rPr>
          <w:rFonts w:ascii="Times New Roman" w:hAnsi="Times New Roman" w:cs="Times New Roman"/>
          <w:sz w:val="28"/>
          <w:szCs w:val="28"/>
        </w:rPr>
      </w:pPr>
    </w:p>
    <w:p w14:paraId="0F2C6314" w14:textId="77777777" w:rsidR="006D419A" w:rsidRDefault="006F647F"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Раздел </w:t>
      </w:r>
      <w:r>
        <w:rPr>
          <w:rFonts w:ascii="Times New Roman" w:hAnsi="Times New Roman" w:cs="Times New Roman"/>
          <w:sz w:val="28"/>
          <w:szCs w:val="28"/>
          <w:lang w:val="en-US"/>
        </w:rPr>
        <w:t>VI</w:t>
      </w:r>
      <w:r>
        <w:rPr>
          <w:rFonts w:ascii="Times New Roman" w:hAnsi="Times New Roman" w:cs="Times New Roman"/>
          <w:sz w:val="28"/>
          <w:szCs w:val="28"/>
        </w:rPr>
        <w:t>. Структура государственной программы Республики Тыва «Комплексное развитие сельских территорий»</w:t>
      </w:r>
      <w:r w:rsidR="006D419A">
        <w:rPr>
          <w:rFonts w:ascii="Times New Roman" w:hAnsi="Times New Roman" w:cs="Times New Roman"/>
          <w:sz w:val="28"/>
          <w:szCs w:val="28"/>
        </w:rPr>
        <w:t xml:space="preserve"> изложить в следующей редакции:</w:t>
      </w:r>
    </w:p>
    <w:p w14:paraId="2CF01186" w14:textId="77777777" w:rsidR="00BA4BC5" w:rsidRDefault="00BA4BC5" w:rsidP="00292E15">
      <w:pPr>
        <w:pStyle w:val="ConsPlusNormal"/>
        <w:ind w:firstLine="709"/>
        <w:jc w:val="both"/>
        <w:rPr>
          <w:rFonts w:ascii="Times New Roman" w:hAnsi="Times New Roman" w:cs="Times New Roman"/>
          <w:sz w:val="28"/>
          <w:szCs w:val="28"/>
        </w:rPr>
      </w:pPr>
    </w:p>
    <w:p w14:paraId="0B2B2960" w14:textId="77777777" w:rsidR="00BA4BC5" w:rsidRDefault="00BA4BC5" w:rsidP="00292E15">
      <w:pPr>
        <w:pStyle w:val="ConsPlusNormal"/>
        <w:ind w:firstLine="709"/>
        <w:jc w:val="both"/>
        <w:rPr>
          <w:rFonts w:ascii="Times New Roman" w:hAnsi="Times New Roman" w:cs="Times New Roman"/>
          <w:sz w:val="28"/>
          <w:szCs w:val="28"/>
        </w:rPr>
      </w:pPr>
    </w:p>
    <w:p w14:paraId="31CDC3D6" w14:textId="77777777" w:rsidR="00BA4BC5" w:rsidRDefault="00BA4BC5" w:rsidP="00292E15">
      <w:pPr>
        <w:pStyle w:val="ConsPlusNormal"/>
        <w:ind w:firstLine="709"/>
        <w:jc w:val="both"/>
        <w:rPr>
          <w:rFonts w:ascii="Times New Roman" w:hAnsi="Times New Roman" w:cs="Times New Roman"/>
          <w:sz w:val="28"/>
          <w:szCs w:val="28"/>
        </w:rPr>
      </w:pPr>
    </w:p>
    <w:p w14:paraId="222CCA39" w14:textId="77777777" w:rsidR="00BA4BC5" w:rsidRDefault="00BA4BC5" w:rsidP="00292E15">
      <w:pPr>
        <w:pStyle w:val="ConsPlusNormal"/>
        <w:ind w:firstLine="709"/>
        <w:jc w:val="both"/>
        <w:rPr>
          <w:rFonts w:ascii="Times New Roman" w:hAnsi="Times New Roman" w:cs="Times New Roman"/>
          <w:sz w:val="28"/>
          <w:szCs w:val="28"/>
        </w:rPr>
      </w:pPr>
    </w:p>
    <w:p w14:paraId="3693AE01" w14:textId="77777777" w:rsidR="00BA4BC5" w:rsidRDefault="00BA4BC5" w:rsidP="00292E15">
      <w:pPr>
        <w:pStyle w:val="ConsPlusNormal"/>
        <w:ind w:firstLine="709"/>
        <w:jc w:val="both"/>
        <w:rPr>
          <w:rFonts w:ascii="Times New Roman" w:hAnsi="Times New Roman" w:cs="Times New Roman"/>
          <w:sz w:val="28"/>
          <w:szCs w:val="28"/>
        </w:rPr>
      </w:pPr>
    </w:p>
    <w:p w14:paraId="0EBBCBA3" w14:textId="77777777" w:rsidR="00BA4BC5" w:rsidRDefault="00BA4BC5" w:rsidP="00292E15">
      <w:pPr>
        <w:pStyle w:val="ConsPlusNormal"/>
        <w:ind w:firstLine="709"/>
        <w:jc w:val="both"/>
        <w:rPr>
          <w:rFonts w:ascii="Times New Roman" w:hAnsi="Times New Roman" w:cs="Times New Roman"/>
          <w:sz w:val="28"/>
          <w:szCs w:val="28"/>
        </w:rPr>
      </w:pPr>
    </w:p>
    <w:p w14:paraId="26AC8FDA" w14:textId="77777777" w:rsidR="00BA4BC5" w:rsidRDefault="00BA4BC5" w:rsidP="00292E15">
      <w:pPr>
        <w:pStyle w:val="ConsPlusNormal"/>
        <w:ind w:firstLine="709"/>
        <w:jc w:val="both"/>
        <w:rPr>
          <w:rFonts w:ascii="Times New Roman" w:hAnsi="Times New Roman" w:cs="Times New Roman"/>
          <w:sz w:val="28"/>
          <w:szCs w:val="28"/>
        </w:rPr>
      </w:pPr>
    </w:p>
    <w:p w14:paraId="2EF4D37F" w14:textId="77777777" w:rsidR="00BA4BC5" w:rsidRDefault="00BA4BC5" w:rsidP="00292E15">
      <w:pPr>
        <w:pStyle w:val="ConsPlusNormal"/>
        <w:ind w:firstLine="709"/>
        <w:jc w:val="both"/>
        <w:rPr>
          <w:rFonts w:ascii="Times New Roman" w:hAnsi="Times New Roman" w:cs="Times New Roman"/>
          <w:sz w:val="28"/>
          <w:szCs w:val="28"/>
        </w:rPr>
      </w:pPr>
    </w:p>
    <w:p w14:paraId="18A6A043" w14:textId="77777777" w:rsidR="00BA4BC5" w:rsidRDefault="00BA4BC5" w:rsidP="00292E15">
      <w:pPr>
        <w:pStyle w:val="ConsPlusNormal"/>
        <w:ind w:firstLine="709"/>
        <w:jc w:val="both"/>
        <w:rPr>
          <w:rFonts w:ascii="Times New Roman" w:hAnsi="Times New Roman" w:cs="Times New Roman"/>
          <w:sz w:val="28"/>
          <w:szCs w:val="28"/>
        </w:rPr>
      </w:pPr>
    </w:p>
    <w:p w14:paraId="1239A38C" w14:textId="77777777" w:rsidR="00BA4BC5" w:rsidRDefault="00BA4BC5" w:rsidP="00292E15">
      <w:pPr>
        <w:pStyle w:val="ConsPlusNormal"/>
        <w:ind w:firstLine="709"/>
        <w:jc w:val="both"/>
        <w:rPr>
          <w:rFonts w:ascii="Times New Roman" w:hAnsi="Times New Roman" w:cs="Times New Roman"/>
          <w:sz w:val="28"/>
          <w:szCs w:val="28"/>
        </w:rPr>
      </w:pPr>
    </w:p>
    <w:p w14:paraId="7273C6E0" w14:textId="77777777" w:rsidR="00BA4BC5" w:rsidRDefault="00BA4BC5" w:rsidP="00292E15">
      <w:pPr>
        <w:pStyle w:val="ConsPlusNormal"/>
        <w:ind w:firstLine="709"/>
        <w:jc w:val="both"/>
        <w:rPr>
          <w:rFonts w:ascii="Times New Roman" w:hAnsi="Times New Roman" w:cs="Times New Roman"/>
          <w:sz w:val="28"/>
          <w:szCs w:val="28"/>
        </w:rPr>
      </w:pPr>
    </w:p>
    <w:p w14:paraId="70191704" w14:textId="77777777" w:rsidR="00BA4BC5" w:rsidRDefault="00BA4BC5" w:rsidP="00292E15">
      <w:pPr>
        <w:pStyle w:val="ConsPlusNormal"/>
        <w:ind w:firstLine="709"/>
        <w:jc w:val="both"/>
        <w:rPr>
          <w:rFonts w:ascii="Times New Roman" w:hAnsi="Times New Roman" w:cs="Times New Roman"/>
          <w:sz w:val="28"/>
          <w:szCs w:val="28"/>
        </w:rPr>
      </w:pPr>
    </w:p>
    <w:p w14:paraId="253B910F" w14:textId="77777777" w:rsidR="00BA4BC5" w:rsidRDefault="00BA4BC5" w:rsidP="00292E15">
      <w:pPr>
        <w:pStyle w:val="ConsPlusNormal"/>
        <w:ind w:firstLine="709"/>
        <w:jc w:val="both"/>
        <w:rPr>
          <w:rFonts w:ascii="Times New Roman" w:hAnsi="Times New Roman" w:cs="Times New Roman"/>
          <w:sz w:val="28"/>
          <w:szCs w:val="28"/>
        </w:rPr>
      </w:pPr>
    </w:p>
    <w:p w14:paraId="119A7C61" w14:textId="77777777" w:rsidR="00BA4BC5" w:rsidRDefault="00BA4BC5" w:rsidP="00292E15">
      <w:pPr>
        <w:pStyle w:val="ConsPlusNormal"/>
        <w:ind w:firstLine="709"/>
        <w:jc w:val="both"/>
        <w:rPr>
          <w:rFonts w:ascii="Times New Roman" w:hAnsi="Times New Roman" w:cs="Times New Roman"/>
          <w:sz w:val="28"/>
          <w:szCs w:val="28"/>
        </w:rPr>
      </w:pPr>
    </w:p>
    <w:p w14:paraId="61C9B1CA" w14:textId="77777777" w:rsidR="00BA4BC5" w:rsidRDefault="00BA4BC5" w:rsidP="00292E15">
      <w:pPr>
        <w:pStyle w:val="ConsPlusNormal"/>
        <w:ind w:firstLine="709"/>
        <w:jc w:val="both"/>
        <w:rPr>
          <w:rFonts w:ascii="Times New Roman" w:hAnsi="Times New Roman" w:cs="Times New Roman"/>
          <w:sz w:val="28"/>
          <w:szCs w:val="28"/>
        </w:rPr>
      </w:pPr>
    </w:p>
    <w:p w14:paraId="22286CED" w14:textId="77777777" w:rsidR="00BA4BC5" w:rsidRDefault="00BA4BC5" w:rsidP="00292E15">
      <w:pPr>
        <w:pStyle w:val="ConsPlusNormal"/>
        <w:ind w:firstLine="709"/>
        <w:jc w:val="both"/>
        <w:rPr>
          <w:rFonts w:ascii="Times New Roman" w:hAnsi="Times New Roman" w:cs="Times New Roman"/>
          <w:sz w:val="28"/>
          <w:szCs w:val="28"/>
        </w:rPr>
      </w:pPr>
    </w:p>
    <w:p w14:paraId="666E24D7" w14:textId="77777777" w:rsidR="00BA4BC5" w:rsidRDefault="00BA4BC5" w:rsidP="00292E15">
      <w:pPr>
        <w:pStyle w:val="ConsPlusNormal"/>
        <w:ind w:firstLine="709"/>
        <w:jc w:val="both"/>
        <w:rPr>
          <w:rFonts w:ascii="Times New Roman" w:hAnsi="Times New Roman" w:cs="Times New Roman"/>
          <w:sz w:val="28"/>
          <w:szCs w:val="28"/>
        </w:rPr>
      </w:pPr>
    </w:p>
    <w:p w14:paraId="48ADD257" w14:textId="77777777" w:rsidR="00BA4BC5" w:rsidRDefault="00BA4BC5" w:rsidP="00292E15">
      <w:pPr>
        <w:pStyle w:val="ConsPlusNormal"/>
        <w:ind w:firstLine="709"/>
        <w:jc w:val="both"/>
        <w:rPr>
          <w:rFonts w:ascii="Times New Roman" w:hAnsi="Times New Roman" w:cs="Times New Roman"/>
          <w:sz w:val="28"/>
          <w:szCs w:val="28"/>
        </w:rPr>
      </w:pPr>
    </w:p>
    <w:p w14:paraId="5B5F9B3E" w14:textId="77777777" w:rsidR="00BA4BC5" w:rsidRDefault="00BA4BC5" w:rsidP="00292E15">
      <w:pPr>
        <w:pStyle w:val="ConsPlusNormal"/>
        <w:ind w:firstLine="709"/>
        <w:jc w:val="both"/>
        <w:rPr>
          <w:rFonts w:ascii="Times New Roman" w:hAnsi="Times New Roman" w:cs="Times New Roman"/>
          <w:sz w:val="28"/>
          <w:szCs w:val="28"/>
        </w:rPr>
      </w:pPr>
    </w:p>
    <w:p w14:paraId="3722643F" w14:textId="77777777" w:rsidR="00BA4BC5" w:rsidRDefault="00BA4BC5" w:rsidP="00292E15">
      <w:pPr>
        <w:pStyle w:val="ConsPlusNormal"/>
        <w:ind w:firstLine="709"/>
        <w:jc w:val="both"/>
        <w:rPr>
          <w:rFonts w:ascii="Times New Roman" w:hAnsi="Times New Roman" w:cs="Times New Roman"/>
          <w:sz w:val="28"/>
          <w:szCs w:val="28"/>
        </w:rPr>
      </w:pPr>
    </w:p>
    <w:p w14:paraId="0A939CF0" w14:textId="77777777" w:rsidR="00BA4BC5" w:rsidRDefault="00BA4BC5" w:rsidP="00292E15">
      <w:pPr>
        <w:pStyle w:val="ConsPlusNormal"/>
        <w:ind w:firstLine="709"/>
        <w:jc w:val="both"/>
        <w:rPr>
          <w:rFonts w:ascii="Times New Roman" w:hAnsi="Times New Roman" w:cs="Times New Roman"/>
          <w:sz w:val="28"/>
          <w:szCs w:val="28"/>
        </w:rPr>
      </w:pPr>
    </w:p>
    <w:p w14:paraId="5F7DDC4F" w14:textId="77777777" w:rsidR="00BA4BC5" w:rsidRDefault="00BA4BC5" w:rsidP="00292E15">
      <w:pPr>
        <w:pStyle w:val="ConsPlusNormal"/>
        <w:ind w:firstLine="709"/>
        <w:jc w:val="both"/>
        <w:rPr>
          <w:rFonts w:ascii="Times New Roman" w:hAnsi="Times New Roman" w:cs="Times New Roman"/>
          <w:sz w:val="28"/>
          <w:szCs w:val="28"/>
        </w:rPr>
      </w:pPr>
    </w:p>
    <w:p w14:paraId="2A53FF51" w14:textId="77777777" w:rsidR="00BA4BC5" w:rsidRDefault="00BA4BC5" w:rsidP="00292E15">
      <w:pPr>
        <w:pStyle w:val="ConsPlusNormal"/>
        <w:ind w:firstLine="709"/>
        <w:jc w:val="both"/>
        <w:rPr>
          <w:rFonts w:ascii="Times New Roman" w:hAnsi="Times New Roman" w:cs="Times New Roman"/>
          <w:sz w:val="28"/>
          <w:szCs w:val="28"/>
        </w:rPr>
      </w:pPr>
    </w:p>
    <w:p w14:paraId="29289FCA" w14:textId="77777777" w:rsidR="00BA4BC5" w:rsidRDefault="00BA4BC5" w:rsidP="00292E15">
      <w:pPr>
        <w:pStyle w:val="ConsPlusNormal"/>
        <w:ind w:firstLine="709"/>
        <w:jc w:val="both"/>
        <w:rPr>
          <w:rFonts w:ascii="Times New Roman" w:hAnsi="Times New Roman" w:cs="Times New Roman"/>
          <w:sz w:val="28"/>
          <w:szCs w:val="28"/>
        </w:rPr>
      </w:pPr>
    </w:p>
    <w:p w14:paraId="4EBB80B9" w14:textId="77777777" w:rsidR="00BA4BC5" w:rsidRDefault="00BA4BC5" w:rsidP="00292E15">
      <w:pPr>
        <w:pStyle w:val="ConsPlusNormal"/>
        <w:ind w:firstLine="709"/>
        <w:jc w:val="both"/>
        <w:rPr>
          <w:rFonts w:ascii="Times New Roman" w:hAnsi="Times New Roman" w:cs="Times New Roman"/>
          <w:sz w:val="28"/>
          <w:szCs w:val="28"/>
        </w:rPr>
      </w:pPr>
    </w:p>
    <w:p w14:paraId="40AE1E7E" w14:textId="77777777" w:rsidR="00BA4BC5" w:rsidRDefault="00BA4BC5" w:rsidP="00292E15">
      <w:pPr>
        <w:pStyle w:val="ConsPlusNormal"/>
        <w:ind w:firstLine="709"/>
        <w:jc w:val="both"/>
        <w:rPr>
          <w:rFonts w:ascii="Times New Roman" w:hAnsi="Times New Roman" w:cs="Times New Roman"/>
          <w:sz w:val="28"/>
          <w:szCs w:val="28"/>
        </w:rPr>
      </w:pPr>
    </w:p>
    <w:p w14:paraId="62265742" w14:textId="77777777" w:rsidR="00BA4BC5" w:rsidRDefault="00BA4BC5" w:rsidP="00292E15">
      <w:pPr>
        <w:pStyle w:val="ConsPlusNormal"/>
        <w:ind w:firstLine="709"/>
        <w:jc w:val="both"/>
        <w:rPr>
          <w:rFonts w:ascii="Times New Roman" w:hAnsi="Times New Roman" w:cs="Times New Roman"/>
          <w:sz w:val="28"/>
          <w:szCs w:val="28"/>
        </w:rPr>
      </w:pPr>
    </w:p>
    <w:p w14:paraId="1B7008FA" w14:textId="77777777" w:rsidR="00BA4BC5" w:rsidRDefault="00BA4BC5" w:rsidP="00292E15">
      <w:pPr>
        <w:pStyle w:val="ConsPlusNormal"/>
        <w:ind w:firstLine="709"/>
        <w:jc w:val="both"/>
        <w:rPr>
          <w:rFonts w:ascii="Times New Roman" w:hAnsi="Times New Roman" w:cs="Times New Roman"/>
          <w:sz w:val="28"/>
          <w:szCs w:val="28"/>
        </w:rPr>
      </w:pPr>
    </w:p>
    <w:p w14:paraId="2A6E1CA0" w14:textId="77777777" w:rsidR="00BA4BC5" w:rsidRDefault="00BA4BC5" w:rsidP="00292E15">
      <w:pPr>
        <w:pStyle w:val="ConsPlusNormal"/>
        <w:ind w:firstLine="709"/>
        <w:jc w:val="both"/>
        <w:rPr>
          <w:rFonts w:ascii="Times New Roman" w:hAnsi="Times New Roman" w:cs="Times New Roman"/>
          <w:sz w:val="28"/>
          <w:szCs w:val="28"/>
        </w:rPr>
      </w:pPr>
    </w:p>
    <w:p w14:paraId="6969ED6C" w14:textId="77777777" w:rsidR="00BA4BC5" w:rsidRDefault="00BA4BC5" w:rsidP="00292E15">
      <w:pPr>
        <w:pStyle w:val="ConsPlusNormal"/>
        <w:ind w:firstLine="709"/>
        <w:jc w:val="both"/>
        <w:rPr>
          <w:rFonts w:ascii="Times New Roman" w:hAnsi="Times New Roman" w:cs="Times New Roman"/>
          <w:sz w:val="28"/>
          <w:szCs w:val="28"/>
        </w:rPr>
      </w:pPr>
    </w:p>
    <w:p w14:paraId="1503C04B" w14:textId="77777777" w:rsidR="00BA4BC5" w:rsidRDefault="00BA4BC5" w:rsidP="00292E15">
      <w:pPr>
        <w:pStyle w:val="ConsPlusNormal"/>
        <w:ind w:firstLine="709"/>
        <w:jc w:val="both"/>
        <w:rPr>
          <w:rFonts w:ascii="Times New Roman" w:hAnsi="Times New Roman" w:cs="Times New Roman"/>
          <w:sz w:val="28"/>
          <w:szCs w:val="28"/>
        </w:rPr>
      </w:pPr>
    </w:p>
    <w:p w14:paraId="56726652" w14:textId="77777777" w:rsidR="00BA4BC5" w:rsidRDefault="00BA4BC5" w:rsidP="0002325A">
      <w:pPr>
        <w:pStyle w:val="ConsPlusNormal"/>
        <w:jc w:val="both"/>
        <w:rPr>
          <w:rFonts w:ascii="Times New Roman" w:hAnsi="Times New Roman" w:cs="Times New Roman"/>
          <w:sz w:val="28"/>
          <w:szCs w:val="28"/>
        </w:rPr>
        <w:sectPr w:rsidR="00BA4BC5">
          <w:pgSz w:w="11905" w:h="16838"/>
          <w:pgMar w:top="1134" w:right="850" w:bottom="1134" w:left="1701" w:header="0" w:footer="0" w:gutter="0"/>
          <w:cols w:space="720"/>
          <w:titlePg/>
        </w:sectPr>
      </w:pPr>
    </w:p>
    <w:p w14:paraId="4416F5CE" w14:textId="6DCF067B" w:rsidR="00EF48D6" w:rsidRDefault="00BA4BC5" w:rsidP="00EF48D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lastRenderedPageBreak/>
        <w:t>«</w:t>
      </w:r>
      <w:r w:rsidR="00EF48D6">
        <w:rPr>
          <w:rFonts w:ascii="Times New Roman" w:hAnsi="Times New Roman" w:cs="Times New Roman"/>
          <w:sz w:val="28"/>
          <w:szCs w:val="28"/>
          <w:lang w:val="en-US"/>
        </w:rPr>
        <w:t>VI</w:t>
      </w:r>
      <w:r w:rsidR="00EF48D6">
        <w:rPr>
          <w:rFonts w:ascii="Times New Roman" w:hAnsi="Times New Roman" w:cs="Times New Roman"/>
          <w:sz w:val="28"/>
          <w:szCs w:val="28"/>
        </w:rPr>
        <w:t xml:space="preserve">. Структура государственной программы Республики Тыва </w:t>
      </w:r>
    </w:p>
    <w:p w14:paraId="11F5E678" w14:textId="3B9FA02B" w:rsidR="00EF48D6" w:rsidRDefault="00EF48D6" w:rsidP="00EF48D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«Комплексное развитие сельских территорий»</w:t>
      </w:r>
    </w:p>
    <w:p w14:paraId="13617BD0" w14:textId="275A378F" w:rsidR="00BA4BC5" w:rsidRDefault="00BA4BC5" w:rsidP="00BA4BC5">
      <w:pPr>
        <w:pStyle w:val="ConsPlusNormal"/>
        <w:ind w:left="1415" w:firstLine="709"/>
        <w:jc w:val="both"/>
        <w:rPr>
          <w:rFonts w:ascii="Times New Roman" w:hAnsi="Times New Roman" w:cs="Times New Roman"/>
          <w:sz w:val="28"/>
          <w:szCs w:val="28"/>
        </w:rPr>
      </w:pPr>
    </w:p>
    <w:tbl>
      <w:tblPr>
        <w:tblW w:w="1403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345"/>
        <w:gridCol w:w="7512"/>
        <w:gridCol w:w="2552"/>
      </w:tblGrid>
      <w:tr w:rsidR="00BA4BC5" w:rsidRPr="004A7F16" w14:paraId="705CEF37" w14:textId="77777777" w:rsidTr="005C77D5">
        <w:tc>
          <w:tcPr>
            <w:tcW w:w="624" w:type="dxa"/>
            <w:vAlign w:val="center"/>
          </w:tcPr>
          <w:p w14:paraId="1DD7A81E" w14:textId="77777777" w:rsidR="00BA4BC5" w:rsidRPr="004A7F16" w:rsidRDefault="00BA4BC5" w:rsidP="00BA4BC5">
            <w:pPr>
              <w:pStyle w:val="ConsPlusNormal"/>
              <w:jc w:val="center"/>
              <w:rPr>
                <w:rFonts w:ascii="Times New Roman" w:hAnsi="Times New Roman" w:cs="Times New Roman"/>
              </w:rPr>
            </w:pPr>
            <w:r w:rsidRPr="004A7F16">
              <w:rPr>
                <w:rFonts w:ascii="Times New Roman" w:hAnsi="Times New Roman" w:cs="Times New Roman"/>
              </w:rPr>
              <w:t>N п/п</w:t>
            </w:r>
          </w:p>
        </w:tc>
        <w:tc>
          <w:tcPr>
            <w:tcW w:w="3345" w:type="dxa"/>
            <w:vAlign w:val="center"/>
          </w:tcPr>
          <w:p w14:paraId="75593A4C" w14:textId="77777777" w:rsidR="00BA4BC5" w:rsidRPr="004A7F16" w:rsidRDefault="00BA4BC5" w:rsidP="00BA4BC5">
            <w:pPr>
              <w:pStyle w:val="ConsPlusNormal"/>
              <w:jc w:val="center"/>
              <w:rPr>
                <w:rFonts w:ascii="Times New Roman" w:hAnsi="Times New Roman" w:cs="Times New Roman"/>
              </w:rPr>
            </w:pPr>
            <w:r w:rsidRPr="004A7F16">
              <w:rPr>
                <w:rFonts w:ascii="Times New Roman" w:hAnsi="Times New Roman" w:cs="Times New Roman"/>
              </w:rPr>
              <w:t>Задачи структурного элемента</w:t>
            </w:r>
          </w:p>
        </w:tc>
        <w:tc>
          <w:tcPr>
            <w:tcW w:w="7512" w:type="dxa"/>
            <w:vAlign w:val="center"/>
          </w:tcPr>
          <w:p w14:paraId="4C775A78" w14:textId="77777777" w:rsidR="003F7DD4" w:rsidRDefault="00BA4BC5" w:rsidP="00BA4BC5">
            <w:pPr>
              <w:pStyle w:val="ConsPlusNormal"/>
              <w:jc w:val="center"/>
              <w:rPr>
                <w:rFonts w:ascii="Times New Roman" w:hAnsi="Times New Roman" w:cs="Times New Roman"/>
              </w:rPr>
            </w:pPr>
            <w:r w:rsidRPr="004A7F16">
              <w:rPr>
                <w:rFonts w:ascii="Times New Roman" w:hAnsi="Times New Roman" w:cs="Times New Roman"/>
              </w:rPr>
              <w:t xml:space="preserve">Краткое описание ожидаемых эффектов от реализации задачи </w:t>
            </w:r>
          </w:p>
          <w:p w14:paraId="7B1E66AC" w14:textId="19D6900D" w:rsidR="00BA4BC5" w:rsidRPr="004A7F16" w:rsidRDefault="00BA4BC5" w:rsidP="00BA4BC5">
            <w:pPr>
              <w:pStyle w:val="ConsPlusNormal"/>
              <w:jc w:val="center"/>
              <w:rPr>
                <w:rFonts w:ascii="Times New Roman" w:hAnsi="Times New Roman" w:cs="Times New Roman"/>
              </w:rPr>
            </w:pPr>
            <w:r w:rsidRPr="004A7F16">
              <w:rPr>
                <w:rFonts w:ascii="Times New Roman" w:hAnsi="Times New Roman" w:cs="Times New Roman"/>
              </w:rPr>
              <w:t>структурного элемента</w:t>
            </w:r>
          </w:p>
        </w:tc>
        <w:tc>
          <w:tcPr>
            <w:tcW w:w="2552" w:type="dxa"/>
            <w:vAlign w:val="center"/>
          </w:tcPr>
          <w:p w14:paraId="5855D86F" w14:textId="77777777" w:rsidR="00BA4BC5" w:rsidRPr="004A7F16" w:rsidRDefault="00BA4BC5" w:rsidP="00BA4BC5">
            <w:pPr>
              <w:pStyle w:val="ConsPlusNormal"/>
              <w:jc w:val="center"/>
              <w:rPr>
                <w:rFonts w:ascii="Times New Roman" w:hAnsi="Times New Roman" w:cs="Times New Roman"/>
              </w:rPr>
            </w:pPr>
            <w:r w:rsidRPr="004A7F16">
              <w:rPr>
                <w:rFonts w:ascii="Times New Roman" w:hAnsi="Times New Roman" w:cs="Times New Roman"/>
              </w:rPr>
              <w:t>Связь с показателями</w:t>
            </w:r>
          </w:p>
        </w:tc>
      </w:tr>
      <w:tr w:rsidR="00BA4BC5" w:rsidRPr="004A7F16" w14:paraId="03B0230B" w14:textId="77777777" w:rsidTr="005C77D5">
        <w:tc>
          <w:tcPr>
            <w:tcW w:w="624" w:type="dxa"/>
          </w:tcPr>
          <w:p w14:paraId="38520977" w14:textId="77777777" w:rsidR="00BA4BC5" w:rsidRPr="004A7F16" w:rsidRDefault="00BA4BC5" w:rsidP="00BA4BC5">
            <w:pPr>
              <w:pStyle w:val="ConsPlusNormal"/>
              <w:jc w:val="right"/>
              <w:outlineLvl w:val="2"/>
              <w:rPr>
                <w:rFonts w:ascii="Times New Roman" w:hAnsi="Times New Roman" w:cs="Times New Roman"/>
              </w:rPr>
            </w:pPr>
            <w:r w:rsidRPr="004A7F16">
              <w:rPr>
                <w:rFonts w:ascii="Times New Roman" w:hAnsi="Times New Roman" w:cs="Times New Roman"/>
              </w:rPr>
              <w:t>1.</w:t>
            </w:r>
          </w:p>
        </w:tc>
        <w:tc>
          <w:tcPr>
            <w:tcW w:w="13409" w:type="dxa"/>
            <w:gridSpan w:val="3"/>
          </w:tcPr>
          <w:p w14:paraId="3E41F711" w14:textId="77777777" w:rsidR="00BA4BC5" w:rsidRPr="004A7F16" w:rsidRDefault="00BA4BC5" w:rsidP="00BA4BC5">
            <w:pPr>
              <w:pStyle w:val="ConsPlusNormal"/>
              <w:jc w:val="center"/>
              <w:rPr>
                <w:rFonts w:ascii="Times New Roman" w:hAnsi="Times New Roman" w:cs="Times New Roman"/>
              </w:rPr>
            </w:pPr>
            <w:bookmarkStart w:id="1" w:name="P280"/>
            <w:bookmarkEnd w:id="1"/>
            <w:r w:rsidRPr="004A7F16">
              <w:rPr>
                <w:rFonts w:ascii="Times New Roman" w:hAnsi="Times New Roman" w:cs="Times New Roman"/>
              </w:rPr>
              <w:t>Подпрограмма 1 "Создание условий для обеспечения доступным и комфортным жильем сельского населения"</w:t>
            </w:r>
          </w:p>
        </w:tc>
      </w:tr>
      <w:tr w:rsidR="00BA4BC5" w:rsidRPr="004A7F16" w14:paraId="41C17627" w14:textId="77777777" w:rsidTr="004245DE">
        <w:trPr>
          <w:trHeight w:val="379"/>
        </w:trPr>
        <w:tc>
          <w:tcPr>
            <w:tcW w:w="624" w:type="dxa"/>
          </w:tcPr>
          <w:p w14:paraId="173D04A3" w14:textId="77777777" w:rsidR="00BA4BC5" w:rsidRPr="004A7F16" w:rsidRDefault="00BA4BC5" w:rsidP="00BA4BC5">
            <w:pPr>
              <w:pStyle w:val="ConsPlusNormal"/>
              <w:jc w:val="right"/>
              <w:outlineLvl w:val="3"/>
              <w:rPr>
                <w:rFonts w:ascii="Times New Roman" w:hAnsi="Times New Roman" w:cs="Times New Roman"/>
              </w:rPr>
            </w:pPr>
            <w:r w:rsidRPr="004A7F16">
              <w:rPr>
                <w:rFonts w:ascii="Times New Roman" w:hAnsi="Times New Roman" w:cs="Times New Roman"/>
              </w:rPr>
              <w:t>1.1</w:t>
            </w:r>
          </w:p>
        </w:tc>
        <w:tc>
          <w:tcPr>
            <w:tcW w:w="13409" w:type="dxa"/>
            <w:gridSpan w:val="3"/>
          </w:tcPr>
          <w:p w14:paraId="1AE79811" w14:textId="77777777" w:rsidR="00BA4BC5" w:rsidRPr="004A7F16" w:rsidRDefault="00BA4BC5" w:rsidP="00C07F61">
            <w:pPr>
              <w:pStyle w:val="ConsPlusNormal"/>
              <w:jc w:val="center"/>
              <w:rPr>
                <w:rFonts w:ascii="Times New Roman" w:hAnsi="Times New Roman" w:cs="Times New Roman"/>
              </w:rPr>
            </w:pPr>
            <w:r w:rsidRPr="004A7F16">
              <w:rPr>
                <w:rFonts w:ascii="Times New Roman" w:hAnsi="Times New Roman" w:cs="Times New Roman"/>
              </w:rPr>
              <w:t>Ведомственный проект "Развитие жилищного строительства на сельских территориях и повышение уровня благоустройства домовладений" (куратор - первый заместитель Председателя Правительства Республики Тыва)</w:t>
            </w:r>
          </w:p>
        </w:tc>
      </w:tr>
      <w:tr w:rsidR="00BA4BC5" w:rsidRPr="004A7F16" w14:paraId="69164455" w14:textId="77777777" w:rsidTr="004245DE">
        <w:trPr>
          <w:trHeight w:val="376"/>
        </w:trPr>
        <w:tc>
          <w:tcPr>
            <w:tcW w:w="624" w:type="dxa"/>
          </w:tcPr>
          <w:p w14:paraId="751DC5CE" w14:textId="77777777" w:rsidR="00BA4BC5" w:rsidRPr="004A7F16" w:rsidRDefault="00BA4BC5" w:rsidP="00BA4BC5">
            <w:pPr>
              <w:pStyle w:val="ConsPlusNormal"/>
              <w:rPr>
                <w:rFonts w:ascii="Times New Roman" w:hAnsi="Times New Roman" w:cs="Times New Roman"/>
              </w:rPr>
            </w:pPr>
          </w:p>
        </w:tc>
        <w:tc>
          <w:tcPr>
            <w:tcW w:w="10857" w:type="dxa"/>
            <w:gridSpan w:val="2"/>
          </w:tcPr>
          <w:p w14:paraId="123A5BA9" w14:textId="77777777" w:rsidR="00BA4BC5" w:rsidRPr="004A7F16" w:rsidRDefault="00BA4BC5" w:rsidP="00BA4BC5">
            <w:pPr>
              <w:pStyle w:val="ConsPlusNormal"/>
              <w:rPr>
                <w:rFonts w:ascii="Times New Roman" w:hAnsi="Times New Roman" w:cs="Times New Roman"/>
              </w:rPr>
            </w:pPr>
            <w:r w:rsidRPr="004A7F16">
              <w:rPr>
                <w:rFonts w:ascii="Times New Roman" w:hAnsi="Times New Roman" w:cs="Times New Roman"/>
              </w:rPr>
              <w:t>Ответственный за реализацию - Министерство экономического развития и промышленности Республики Тыва</w:t>
            </w:r>
          </w:p>
        </w:tc>
        <w:tc>
          <w:tcPr>
            <w:tcW w:w="2552" w:type="dxa"/>
          </w:tcPr>
          <w:p w14:paraId="63DB248E" w14:textId="47629DB2" w:rsidR="00BA4BC5" w:rsidRPr="004A7F16" w:rsidRDefault="00FD6393" w:rsidP="009E789B">
            <w:pPr>
              <w:pStyle w:val="ConsPlusNormal"/>
              <w:rPr>
                <w:rFonts w:ascii="Times New Roman" w:hAnsi="Times New Roman" w:cs="Times New Roman"/>
              </w:rPr>
            </w:pPr>
            <w:r>
              <w:rPr>
                <w:rFonts w:ascii="Times New Roman" w:hAnsi="Times New Roman" w:cs="Times New Roman"/>
              </w:rPr>
              <w:t>С</w:t>
            </w:r>
            <w:r w:rsidR="00BA4BC5" w:rsidRPr="004A7F16">
              <w:rPr>
                <w:rFonts w:ascii="Times New Roman" w:hAnsi="Times New Roman" w:cs="Times New Roman"/>
              </w:rPr>
              <w:t>рок реализации</w:t>
            </w:r>
            <w:r w:rsidR="009E789B">
              <w:rPr>
                <w:rFonts w:ascii="Times New Roman" w:hAnsi="Times New Roman" w:cs="Times New Roman"/>
              </w:rPr>
              <w:t>:</w:t>
            </w:r>
            <w:r w:rsidR="00BA4BC5" w:rsidRPr="004A7F16">
              <w:rPr>
                <w:rFonts w:ascii="Times New Roman" w:hAnsi="Times New Roman" w:cs="Times New Roman"/>
              </w:rPr>
              <w:t xml:space="preserve"> 2024 - 2030 гг.</w:t>
            </w:r>
          </w:p>
        </w:tc>
      </w:tr>
      <w:tr w:rsidR="001D2E09" w:rsidRPr="004A7F16" w14:paraId="3ABE593E" w14:textId="77777777" w:rsidTr="005C77D5">
        <w:tc>
          <w:tcPr>
            <w:tcW w:w="624" w:type="dxa"/>
          </w:tcPr>
          <w:p w14:paraId="16486E89" w14:textId="77777777" w:rsidR="001D2E09" w:rsidRPr="004A7F16" w:rsidRDefault="001D2E09" w:rsidP="001D2E09">
            <w:pPr>
              <w:pStyle w:val="ConsPlusNormal"/>
              <w:jc w:val="right"/>
              <w:rPr>
                <w:rFonts w:ascii="Times New Roman" w:hAnsi="Times New Roman" w:cs="Times New Roman"/>
              </w:rPr>
            </w:pPr>
            <w:r w:rsidRPr="004A7F16">
              <w:rPr>
                <w:rFonts w:ascii="Times New Roman" w:hAnsi="Times New Roman" w:cs="Times New Roman"/>
              </w:rPr>
              <w:t>1.1.1.</w:t>
            </w:r>
          </w:p>
        </w:tc>
        <w:tc>
          <w:tcPr>
            <w:tcW w:w="3345" w:type="dxa"/>
          </w:tcPr>
          <w:p w14:paraId="1C74A2D9" w14:textId="5F0BAEB7" w:rsidR="001D2E09" w:rsidRPr="00B52B2B" w:rsidRDefault="00CC5575" w:rsidP="001D2E0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w:t>
            </w:r>
            <w:r w:rsidR="001D2E09" w:rsidRPr="00B52B2B">
              <w:rPr>
                <w:rFonts w:ascii="Times New Roman" w:eastAsiaTheme="minorEastAsia" w:hAnsi="Times New Roman" w:cs="Times New Roman"/>
                <w:lang w:eastAsia="ru-RU"/>
              </w:rPr>
              <w:t>троительство (приобретение) жилья гражданам,</w:t>
            </w:r>
          </w:p>
          <w:p w14:paraId="73C548B2" w14:textId="7F9A8904" w:rsidR="001D2E09" w:rsidRPr="004A7F16" w:rsidRDefault="001D2E09" w:rsidP="001D2E09">
            <w:pPr>
              <w:pStyle w:val="ConsPlusNormal"/>
              <w:rPr>
                <w:rFonts w:ascii="Times New Roman" w:hAnsi="Times New Roman" w:cs="Times New Roman"/>
              </w:rPr>
            </w:pPr>
            <w:r w:rsidRPr="00B52B2B">
              <w:rPr>
                <w:rFonts w:ascii="Times New Roman" w:hAnsi="Times New Roman" w:cs="Times New Roman"/>
              </w:rPr>
              <w:t>проживающим на сельских территориях или изъявившим желание постоянно проживать на</w:t>
            </w:r>
            <w:r w:rsidRPr="00134156">
              <w:rPr>
                <w:rFonts w:ascii="Times New Roman" w:hAnsi="Times New Roman" w:cs="Times New Roman"/>
              </w:rPr>
              <w:t xml:space="preserve"> </w:t>
            </w:r>
            <w:r w:rsidRPr="00B52B2B">
              <w:rPr>
                <w:rFonts w:ascii="Times New Roman" w:hAnsi="Times New Roman" w:cs="Times New Roman"/>
              </w:rPr>
              <w:t>сельских территориях</w:t>
            </w:r>
          </w:p>
        </w:tc>
        <w:tc>
          <w:tcPr>
            <w:tcW w:w="7512" w:type="dxa"/>
          </w:tcPr>
          <w:p w14:paraId="7282C714" w14:textId="44C7DAD1" w:rsidR="001D2E09" w:rsidRPr="004A7F16" w:rsidRDefault="00EE7461" w:rsidP="00026249">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rPr>
              <w:t>З</w:t>
            </w:r>
            <w:r w:rsidR="00026249" w:rsidRPr="004A7F16">
              <w:rPr>
                <w:rFonts w:ascii="Times New Roman" w:hAnsi="Times New Roman" w:cs="Times New Roman"/>
              </w:rPr>
              <w:t>а период реализации ведомственного проекта (2024 - 2030 годы) на сельских территориях</w:t>
            </w:r>
            <w:r w:rsidR="00026249">
              <w:rPr>
                <w:rFonts w:ascii="Times New Roman" w:hAnsi="Times New Roman" w:cs="Times New Roman"/>
              </w:rPr>
              <w:t xml:space="preserve"> о</w:t>
            </w:r>
            <w:r w:rsidR="001D2E09" w:rsidRPr="00B52B2B">
              <w:rPr>
                <w:rFonts w:ascii="Times New Roman" w:eastAsiaTheme="minorEastAsia" w:hAnsi="Times New Roman" w:cs="Times New Roman"/>
                <w:lang w:eastAsia="ru-RU"/>
              </w:rPr>
              <w:t>существлено строительство (приобретение) жилья гражданами,</w:t>
            </w:r>
            <w:r w:rsidR="001D2E09">
              <w:rPr>
                <w:rFonts w:ascii="Times New Roman" w:eastAsiaTheme="minorEastAsia" w:hAnsi="Times New Roman" w:cs="Times New Roman"/>
                <w:lang w:eastAsia="ru-RU"/>
              </w:rPr>
              <w:t xml:space="preserve"> </w:t>
            </w:r>
            <w:r w:rsidR="001D2E09" w:rsidRPr="00B52B2B">
              <w:rPr>
                <w:rFonts w:ascii="Times New Roman" w:eastAsiaTheme="minorEastAsia" w:hAnsi="Times New Roman" w:cs="Times New Roman"/>
                <w:lang w:eastAsia="ru-RU"/>
              </w:rPr>
              <w:t>которым</w:t>
            </w:r>
            <w:r w:rsidR="001D2E09" w:rsidRPr="00134156">
              <w:rPr>
                <w:rFonts w:ascii="Times New Roman" w:eastAsiaTheme="minorEastAsia" w:hAnsi="Times New Roman" w:cs="Times New Roman"/>
                <w:lang w:eastAsia="ru-RU"/>
              </w:rPr>
              <w:t xml:space="preserve"> </w:t>
            </w:r>
            <w:r w:rsidR="001D2E09" w:rsidRPr="00134156">
              <w:rPr>
                <w:rFonts w:ascii="Times New Roman" w:hAnsi="Times New Roman" w:cs="Times New Roman"/>
              </w:rPr>
              <w:t>предоставлены социальные выплаты</w:t>
            </w:r>
            <w:r w:rsidR="001D2E09">
              <w:rPr>
                <w:rFonts w:ascii="Times New Roman" w:hAnsi="Times New Roman" w:cs="Times New Roman"/>
              </w:rPr>
              <w:t xml:space="preserve">, общей площадью 3,5 </w:t>
            </w:r>
            <w:r w:rsidR="001D2E09" w:rsidRPr="004A7F16">
              <w:rPr>
                <w:rFonts w:ascii="Times New Roman" w:hAnsi="Times New Roman" w:cs="Times New Roman"/>
              </w:rPr>
              <w:t xml:space="preserve">тыс. кв. </w:t>
            </w:r>
          </w:p>
        </w:tc>
        <w:tc>
          <w:tcPr>
            <w:tcW w:w="2552" w:type="dxa"/>
            <w:vMerge w:val="restart"/>
          </w:tcPr>
          <w:p w14:paraId="1E1C3232" w14:textId="4A96EC11" w:rsidR="001D2E09" w:rsidRPr="00F1718C" w:rsidRDefault="00EE7461" w:rsidP="00F1718C">
            <w:pPr>
              <w:pStyle w:val="ConsPlusNormal"/>
              <w:jc w:val="both"/>
              <w:rPr>
                <w:rFonts w:ascii="Times New Roman" w:hAnsi="Times New Roman" w:cs="Times New Roman"/>
              </w:rPr>
            </w:pPr>
            <w:r>
              <w:rPr>
                <w:rFonts w:ascii="Times New Roman" w:hAnsi="Times New Roman" w:cs="Times New Roman"/>
              </w:rPr>
              <w:t>У</w:t>
            </w:r>
            <w:r w:rsidR="001D2E09" w:rsidRPr="00F1718C">
              <w:rPr>
                <w:rFonts w:ascii="Times New Roman" w:hAnsi="Times New Roman" w:cs="Times New Roman"/>
              </w:rPr>
              <w:t>величение к 2031 году доли общей площади благоустроенных жилых помещений в сельских населенных пунктах до 7,3 процента</w:t>
            </w:r>
            <w:r w:rsidR="00FD6393">
              <w:rPr>
                <w:rFonts w:ascii="Times New Roman" w:hAnsi="Times New Roman" w:cs="Times New Roman"/>
              </w:rPr>
              <w:t>.</w:t>
            </w:r>
            <w:r w:rsidR="001D2E09" w:rsidRPr="00F1718C">
              <w:rPr>
                <w:rFonts w:ascii="Times New Roman" w:hAnsi="Times New Roman" w:cs="Times New Roman"/>
              </w:rPr>
              <w:t xml:space="preserve"> </w:t>
            </w:r>
          </w:p>
        </w:tc>
      </w:tr>
      <w:tr w:rsidR="001D2E09" w:rsidRPr="004A7F16" w14:paraId="167B7F94" w14:textId="77777777" w:rsidTr="005C77D5">
        <w:tc>
          <w:tcPr>
            <w:tcW w:w="624" w:type="dxa"/>
          </w:tcPr>
          <w:p w14:paraId="4CAA9D85" w14:textId="3453433A" w:rsidR="001D2E09" w:rsidRPr="004A7F16" w:rsidRDefault="001D2E09" w:rsidP="001D2E09">
            <w:pPr>
              <w:pStyle w:val="ConsPlusNormal"/>
              <w:jc w:val="right"/>
              <w:rPr>
                <w:rFonts w:ascii="Times New Roman" w:hAnsi="Times New Roman" w:cs="Times New Roman"/>
              </w:rPr>
            </w:pPr>
            <w:r>
              <w:rPr>
                <w:rFonts w:ascii="Times New Roman" w:hAnsi="Times New Roman" w:cs="Times New Roman"/>
              </w:rPr>
              <w:t>1.1.2.</w:t>
            </w:r>
          </w:p>
        </w:tc>
        <w:tc>
          <w:tcPr>
            <w:tcW w:w="3345" w:type="dxa"/>
          </w:tcPr>
          <w:p w14:paraId="4869D666" w14:textId="343DE2FC" w:rsidR="001D2E09" w:rsidRPr="004A7F16" w:rsidRDefault="00CC5575" w:rsidP="006377E6">
            <w:pPr>
              <w:widowControl w:val="0"/>
              <w:autoSpaceDE w:val="0"/>
              <w:autoSpaceDN w:val="0"/>
              <w:spacing w:after="0" w:line="240" w:lineRule="auto"/>
              <w:rPr>
                <w:rFonts w:ascii="Times New Roman" w:hAnsi="Times New Roman" w:cs="Times New Roman"/>
              </w:rPr>
            </w:pPr>
            <w:r>
              <w:rPr>
                <w:rFonts w:ascii="Times New Roman" w:eastAsiaTheme="minorEastAsia" w:hAnsi="Times New Roman" w:cs="Times New Roman"/>
                <w:lang w:eastAsia="ru-RU"/>
              </w:rPr>
              <w:t>С</w:t>
            </w:r>
            <w:r w:rsidR="001D2E09" w:rsidRPr="00B52B2B">
              <w:rPr>
                <w:rFonts w:ascii="Times New Roman" w:eastAsiaTheme="minorEastAsia" w:hAnsi="Times New Roman" w:cs="Times New Roman"/>
                <w:lang w:eastAsia="ru-RU"/>
              </w:rPr>
              <w:t>троительство (приобретение) жилья</w:t>
            </w:r>
            <w:r w:rsidR="001E78BE">
              <w:rPr>
                <w:rFonts w:ascii="Times New Roman" w:eastAsiaTheme="minorEastAsia" w:hAnsi="Times New Roman" w:cs="Times New Roman"/>
                <w:lang w:eastAsia="ru-RU"/>
              </w:rPr>
              <w:t xml:space="preserve">, </w:t>
            </w:r>
            <w:r w:rsidR="001E78BE" w:rsidRPr="0020522B">
              <w:rPr>
                <w:rFonts w:ascii="Times New Roman" w:hAnsi="Times New Roman" w:cs="Times New Roman"/>
              </w:rPr>
              <w:t xml:space="preserve">предоставляемого гражданам Российской Федерации, проживающим на сельских территориях, по договору найма </w:t>
            </w:r>
            <w:r w:rsidR="001E78BE">
              <w:rPr>
                <w:rFonts w:ascii="Times New Roman" w:hAnsi="Times New Roman" w:cs="Times New Roman"/>
              </w:rPr>
              <w:t>жилого помещения</w:t>
            </w:r>
          </w:p>
        </w:tc>
        <w:tc>
          <w:tcPr>
            <w:tcW w:w="7512" w:type="dxa"/>
          </w:tcPr>
          <w:p w14:paraId="1F52F427" w14:textId="73A18890" w:rsidR="001D2E09" w:rsidRPr="0020522B" w:rsidRDefault="00026249" w:rsidP="00F1718C">
            <w:pPr>
              <w:widowControl w:val="0"/>
              <w:autoSpaceDE w:val="0"/>
              <w:autoSpaceDN w:val="0"/>
              <w:spacing w:after="0" w:line="240" w:lineRule="auto"/>
              <w:jc w:val="both"/>
              <w:rPr>
                <w:rFonts w:ascii="Times New Roman" w:hAnsi="Times New Roman" w:cs="Times New Roman"/>
              </w:rPr>
            </w:pPr>
            <w:r w:rsidRPr="004A7F16">
              <w:rPr>
                <w:rFonts w:ascii="Times New Roman" w:hAnsi="Times New Roman" w:cs="Times New Roman"/>
              </w:rPr>
              <w:t>за период реализации ведомственного проекта (2024 - 2030 годы) на сельских территориях</w:t>
            </w:r>
            <w:r>
              <w:rPr>
                <w:rFonts w:ascii="Times New Roman" w:hAnsi="Times New Roman" w:cs="Times New Roman"/>
              </w:rPr>
              <w:t xml:space="preserve"> о</w:t>
            </w:r>
            <w:r w:rsidR="001D2E09" w:rsidRPr="00B52B2B">
              <w:rPr>
                <w:rFonts w:ascii="Times New Roman" w:eastAsiaTheme="minorEastAsia" w:hAnsi="Times New Roman" w:cs="Times New Roman"/>
                <w:lang w:eastAsia="ru-RU"/>
              </w:rPr>
              <w:t>существлено строительство</w:t>
            </w:r>
            <w:r w:rsidR="001D2E09" w:rsidRPr="0020522B">
              <w:rPr>
                <w:rFonts w:ascii="Times New Roman" w:eastAsiaTheme="minorEastAsia" w:hAnsi="Times New Roman" w:cs="Times New Roman"/>
                <w:lang w:eastAsia="ru-RU"/>
              </w:rPr>
              <w:t xml:space="preserve"> </w:t>
            </w:r>
            <w:r w:rsidR="001D2E09" w:rsidRPr="00B52B2B">
              <w:rPr>
                <w:rFonts w:ascii="Times New Roman" w:eastAsiaTheme="minorEastAsia" w:hAnsi="Times New Roman" w:cs="Times New Roman"/>
                <w:lang w:eastAsia="ru-RU"/>
              </w:rPr>
              <w:t>(приобретение) жилья,</w:t>
            </w:r>
            <w:r w:rsidR="001D2E09" w:rsidRPr="0020522B">
              <w:rPr>
                <w:rFonts w:ascii="Times New Roman" w:eastAsiaTheme="minorEastAsia" w:hAnsi="Times New Roman" w:cs="Times New Roman"/>
                <w:lang w:eastAsia="ru-RU"/>
              </w:rPr>
              <w:t xml:space="preserve"> </w:t>
            </w:r>
            <w:r w:rsidR="001D2E09" w:rsidRPr="0020522B">
              <w:rPr>
                <w:rFonts w:ascii="Times New Roman" w:hAnsi="Times New Roman" w:cs="Times New Roman"/>
              </w:rPr>
              <w:t>предоставляемого гражданам Российской Федерации, проживающим на сельских территориях, по договору найма жилого помещения, в количестве 30 единиц.</w:t>
            </w:r>
          </w:p>
        </w:tc>
        <w:tc>
          <w:tcPr>
            <w:tcW w:w="2552" w:type="dxa"/>
            <w:vMerge/>
          </w:tcPr>
          <w:p w14:paraId="4C6D41A0" w14:textId="4F0D366E" w:rsidR="001D2E09" w:rsidRPr="004A7F16" w:rsidRDefault="001D2E09" w:rsidP="001D2E09">
            <w:pPr>
              <w:pStyle w:val="ConsPlusNormal"/>
              <w:rPr>
                <w:rFonts w:ascii="Times New Roman" w:hAnsi="Times New Roman" w:cs="Times New Roman"/>
              </w:rPr>
            </w:pPr>
          </w:p>
        </w:tc>
      </w:tr>
      <w:tr w:rsidR="001D2E09" w:rsidRPr="004A7F16" w14:paraId="021F1F52" w14:textId="77777777" w:rsidTr="005C77D5">
        <w:tc>
          <w:tcPr>
            <w:tcW w:w="624" w:type="dxa"/>
          </w:tcPr>
          <w:p w14:paraId="33727864" w14:textId="77777777" w:rsidR="001D2E09" w:rsidRPr="004A7F16" w:rsidRDefault="001D2E09" w:rsidP="001D2E09">
            <w:pPr>
              <w:pStyle w:val="ConsPlusNormal"/>
              <w:jc w:val="right"/>
              <w:outlineLvl w:val="2"/>
              <w:rPr>
                <w:rFonts w:ascii="Times New Roman" w:hAnsi="Times New Roman" w:cs="Times New Roman"/>
              </w:rPr>
            </w:pPr>
            <w:r w:rsidRPr="004A7F16">
              <w:rPr>
                <w:rFonts w:ascii="Times New Roman" w:hAnsi="Times New Roman" w:cs="Times New Roman"/>
              </w:rPr>
              <w:t>2.</w:t>
            </w:r>
          </w:p>
        </w:tc>
        <w:tc>
          <w:tcPr>
            <w:tcW w:w="13409" w:type="dxa"/>
            <w:gridSpan w:val="3"/>
          </w:tcPr>
          <w:p w14:paraId="49815823" w14:textId="77777777" w:rsidR="001D2E09" w:rsidRPr="004A7F16" w:rsidRDefault="001D2E09" w:rsidP="001D2E09">
            <w:pPr>
              <w:pStyle w:val="ConsPlusNormal"/>
              <w:jc w:val="center"/>
              <w:rPr>
                <w:rFonts w:ascii="Times New Roman" w:hAnsi="Times New Roman" w:cs="Times New Roman"/>
              </w:rPr>
            </w:pPr>
            <w:bookmarkStart w:id="2" w:name="P292"/>
            <w:bookmarkEnd w:id="2"/>
            <w:r w:rsidRPr="004A7F16">
              <w:rPr>
                <w:rFonts w:ascii="Times New Roman" w:hAnsi="Times New Roman" w:cs="Times New Roman"/>
              </w:rPr>
              <w:t>Подпрограмма 2 "Создание и развитие инфраструктуры на сельских территориях"</w:t>
            </w:r>
          </w:p>
        </w:tc>
      </w:tr>
      <w:tr w:rsidR="001D2E09" w:rsidRPr="004A7F16" w14:paraId="7C7B4D65" w14:textId="77777777" w:rsidTr="005C77D5">
        <w:tc>
          <w:tcPr>
            <w:tcW w:w="624" w:type="dxa"/>
          </w:tcPr>
          <w:p w14:paraId="7F012FC7" w14:textId="77777777" w:rsidR="001D2E09" w:rsidRPr="004A7F16" w:rsidRDefault="001D2E09" w:rsidP="001D2E09">
            <w:pPr>
              <w:pStyle w:val="ConsPlusNormal"/>
              <w:jc w:val="right"/>
              <w:outlineLvl w:val="3"/>
              <w:rPr>
                <w:rFonts w:ascii="Times New Roman" w:hAnsi="Times New Roman" w:cs="Times New Roman"/>
              </w:rPr>
            </w:pPr>
            <w:r w:rsidRPr="004A7F16">
              <w:rPr>
                <w:rFonts w:ascii="Times New Roman" w:hAnsi="Times New Roman" w:cs="Times New Roman"/>
              </w:rPr>
              <w:t>2.1.</w:t>
            </w:r>
          </w:p>
        </w:tc>
        <w:tc>
          <w:tcPr>
            <w:tcW w:w="13409" w:type="dxa"/>
            <w:gridSpan w:val="3"/>
          </w:tcPr>
          <w:p w14:paraId="66A057F6" w14:textId="77777777" w:rsidR="001D2E09" w:rsidRDefault="001D2E09" w:rsidP="001D2E09">
            <w:pPr>
              <w:pStyle w:val="ConsPlusNormal"/>
              <w:jc w:val="center"/>
              <w:rPr>
                <w:rFonts w:ascii="Times New Roman" w:hAnsi="Times New Roman" w:cs="Times New Roman"/>
              </w:rPr>
            </w:pPr>
            <w:r w:rsidRPr="004A7F16">
              <w:rPr>
                <w:rFonts w:ascii="Times New Roman" w:hAnsi="Times New Roman" w:cs="Times New Roman"/>
              </w:rPr>
              <w:t xml:space="preserve">Ведомственный проект "Развитие транспортной инфраструктуры на сельских территориях" </w:t>
            </w:r>
          </w:p>
          <w:p w14:paraId="6B92DED4" w14:textId="728FC52B" w:rsidR="001D2E09" w:rsidRPr="004A7F16" w:rsidRDefault="001D2E09" w:rsidP="001D2E09">
            <w:pPr>
              <w:pStyle w:val="ConsPlusNormal"/>
              <w:jc w:val="center"/>
              <w:rPr>
                <w:rFonts w:ascii="Times New Roman" w:hAnsi="Times New Roman" w:cs="Times New Roman"/>
              </w:rPr>
            </w:pPr>
            <w:r w:rsidRPr="004A7F16">
              <w:rPr>
                <w:rFonts w:ascii="Times New Roman" w:hAnsi="Times New Roman" w:cs="Times New Roman"/>
              </w:rPr>
              <w:t>(куратор - первый заместитель Председателя Правительства Республики Тыва)</w:t>
            </w:r>
          </w:p>
        </w:tc>
      </w:tr>
      <w:tr w:rsidR="001D2E09" w:rsidRPr="004A7F16" w14:paraId="4FBE44A6" w14:textId="77777777" w:rsidTr="005C77D5">
        <w:tc>
          <w:tcPr>
            <w:tcW w:w="624" w:type="dxa"/>
          </w:tcPr>
          <w:p w14:paraId="21550890" w14:textId="77777777" w:rsidR="001D2E09" w:rsidRPr="004A7F16" w:rsidRDefault="001D2E09" w:rsidP="001D2E09">
            <w:pPr>
              <w:pStyle w:val="ConsPlusNormal"/>
              <w:rPr>
                <w:rFonts w:ascii="Times New Roman" w:hAnsi="Times New Roman" w:cs="Times New Roman"/>
              </w:rPr>
            </w:pPr>
          </w:p>
        </w:tc>
        <w:tc>
          <w:tcPr>
            <w:tcW w:w="10857" w:type="dxa"/>
            <w:gridSpan w:val="2"/>
          </w:tcPr>
          <w:p w14:paraId="5636534E" w14:textId="77777777" w:rsidR="001D2E09" w:rsidRPr="004A7F16" w:rsidRDefault="001D2E09" w:rsidP="001111CF">
            <w:pPr>
              <w:pStyle w:val="ConsPlusNormal"/>
              <w:jc w:val="center"/>
              <w:rPr>
                <w:rFonts w:ascii="Times New Roman" w:hAnsi="Times New Roman" w:cs="Times New Roman"/>
              </w:rPr>
            </w:pPr>
            <w:r w:rsidRPr="004A7F16">
              <w:rPr>
                <w:rFonts w:ascii="Times New Roman" w:hAnsi="Times New Roman" w:cs="Times New Roman"/>
              </w:rPr>
              <w:t>Ответственный за реализацию - Министерство дорожно-транспортного комплекса Республики Тыва</w:t>
            </w:r>
          </w:p>
        </w:tc>
        <w:tc>
          <w:tcPr>
            <w:tcW w:w="2552" w:type="dxa"/>
          </w:tcPr>
          <w:p w14:paraId="7D26ACC0" w14:textId="56007F27" w:rsidR="001D2E09" w:rsidRPr="004A7F16" w:rsidRDefault="00FD6393" w:rsidP="001D2E09">
            <w:pPr>
              <w:pStyle w:val="ConsPlusNormal"/>
              <w:rPr>
                <w:rFonts w:ascii="Times New Roman" w:hAnsi="Times New Roman" w:cs="Times New Roman"/>
              </w:rPr>
            </w:pPr>
            <w:r>
              <w:rPr>
                <w:rFonts w:ascii="Times New Roman" w:hAnsi="Times New Roman" w:cs="Times New Roman"/>
              </w:rPr>
              <w:t>С</w:t>
            </w:r>
            <w:r w:rsidR="001D2E09" w:rsidRPr="004A7F16">
              <w:rPr>
                <w:rFonts w:ascii="Times New Roman" w:hAnsi="Times New Roman" w:cs="Times New Roman"/>
              </w:rPr>
              <w:t>рок реализации</w:t>
            </w:r>
            <w:r w:rsidR="001D2E09">
              <w:rPr>
                <w:rFonts w:ascii="Times New Roman" w:hAnsi="Times New Roman" w:cs="Times New Roman"/>
              </w:rPr>
              <w:t>:</w:t>
            </w:r>
            <w:r w:rsidR="001D2E09" w:rsidRPr="004A7F16">
              <w:rPr>
                <w:rFonts w:ascii="Times New Roman" w:hAnsi="Times New Roman" w:cs="Times New Roman"/>
              </w:rPr>
              <w:t xml:space="preserve"> 2024 - 2030 гг.</w:t>
            </w:r>
          </w:p>
        </w:tc>
      </w:tr>
      <w:tr w:rsidR="00C77AE3" w:rsidRPr="004A7F16" w14:paraId="65C873E5" w14:textId="77777777" w:rsidTr="005C77D5">
        <w:tc>
          <w:tcPr>
            <w:tcW w:w="624" w:type="dxa"/>
          </w:tcPr>
          <w:p w14:paraId="515C7ABB" w14:textId="77777777" w:rsidR="00C77AE3" w:rsidRPr="004A7F16" w:rsidRDefault="00C77AE3" w:rsidP="001D2E09">
            <w:pPr>
              <w:pStyle w:val="ConsPlusNormal"/>
              <w:jc w:val="right"/>
              <w:rPr>
                <w:rFonts w:ascii="Times New Roman" w:hAnsi="Times New Roman" w:cs="Times New Roman"/>
              </w:rPr>
            </w:pPr>
            <w:r w:rsidRPr="004A7F16">
              <w:rPr>
                <w:rFonts w:ascii="Times New Roman" w:hAnsi="Times New Roman" w:cs="Times New Roman"/>
              </w:rPr>
              <w:lastRenderedPageBreak/>
              <w:t>2.1.1.</w:t>
            </w:r>
          </w:p>
        </w:tc>
        <w:tc>
          <w:tcPr>
            <w:tcW w:w="3345" w:type="dxa"/>
          </w:tcPr>
          <w:p w14:paraId="63DD3D62" w14:textId="27060310" w:rsidR="00C77AE3" w:rsidRPr="00DF26E0" w:rsidRDefault="00C77AE3" w:rsidP="00756F0A">
            <w:pPr>
              <w:widowControl w:val="0"/>
              <w:autoSpaceDE w:val="0"/>
              <w:autoSpaceDN w:val="0"/>
              <w:spacing w:after="0" w:line="240" w:lineRule="auto"/>
              <w:rPr>
                <w:rFonts w:ascii="Times New Roman" w:hAnsi="Times New Roman" w:cs="Times New Roman"/>
              </w:rPr>
            </w:pPr>
            <w:r w:rsidRPr="0017705A">
              <w:rPr>
                <w:rFonts w:ascii="Times New Roman" w:eastAsiaTheme="minorEastAsia" w:hAnsi="Times New Roman" w:cs="Times New Roman"/>
                <w:lang w:eastAsia="ru-RU"/>
              </w:rPr>
              <w:t>Отремонтированы автомобильные</w:t>
            </w:r>
            <w:r>
              <w:rPr>
                <w:rFonts w:ascii="Times New Roman" w:eastAsiaTheme="minorEastAsia" w:hAnsi="Times New Roman" w:cs="Times New Roman"/>
                <w:lang w:eastAsia="ru-RU"/>
              </w:rPr>
              <w:t xml:space="preserve"> </w:t>
            </w:r>
            <w:r w:rsidRPr="00DF26E0">
              <w:rPr>
                <w:rFonts w:ascii="Times New Roman" w:hAnsi="Times New Roman" w:cs="Times New Roman"/>
              </w:rPr>
              <w:t>дороги на сельских территориях</w:t>
            </w:r>
          </w:p>
        </w:tc>
        <w:tc>
          <w:tcPr>
            <w:tcW w:w="7512" w:type="dxa"/>
            <w:vMerge w:val="restart"/>
          </w:tcPr>
          <w:p w14:paraId="18A03647" w14:textId="048E34AD" w:rsidR="00C77AE3" w:rsidRDefault="00C77AE3" w:rsidP="0017705A">
            <w:pPr>
              <w:pStyle w:val="ConsPlusNormal"/>
              <w:rPr>
                <w:rFonts w:ascii="Times New Roman" w:hAnsi="Times New Roman" w:cs="Times New Roman"/>
              </w:rPr>
            </w:pPr>
            <w:r>
              <w:rPr>
                <w:rFonts w:ascii="Times New Roman" w:hAnsi="Times New Roman" w:cs="Times New Roman"/>
              </w:rPr>
              <w:t>З</w:t>
            </w:r>
            <w:r w:rsidRPr="00A60743">
              <w:rPr>
                <w:rFonts w:ascii="Times New Roman" w:hAnsi="Times New Roman" w:cs="Times New Roman"/>
              </w:rPr>
              <w:t xml:space="preserve">а период реализации ведомственного проекта (2024 - 2030 годы) </w:t>
            </w:r>
            <w:r w:rsidRPr="004A7F16">
              <w:rPr>
                <w:rFonts w:ascii="Times New Roman" w:hAnsi="Times New Roman" w:cs="Times New Roman"/>
              </w:rPr>
              <w:t>построены (реконструированы) и отремонтированы автомобильные дороги на сельских территориях</w:t>
            </w:r>
            <w:r>
              <w:rPr>
                <w:rFonts w:ascii="Times New Roman" w:hAnsi="Times New Roman" w:cs="Times New Roman"/>
              </w:rPr>
              <w:t xml:space="preserve"> не менее 15</w:t>
            </w:r>
            <w:r w:rsidRPr="00A60743">
              <w:rPr>
                <w:rFonts w:ascii="Times New Roman" w:hAnsi="Times New Roman" w:cs="Times New Roman"/>
              </w:rPr>
              <w:t xml:space="preserve"> ед. </w:t>
            </w:r>
          </w:p>
          <w:p w14:paraId="2E980EF7" w14:textId="77777777" w:rsidR="00C77AE3" w:rsidRPr="00A60743" w:rsidRDefault="00C77AE3" w:rsidP="001D2E09">
            <w:pPr>
              <w:pStyle w:val="ConsPlusNormal"/>
              <w:rPr>
                <w:rFonts w:ascii="Times New Roman" w:hAnsi="Times New Roman" w:cs="Times New Roman"/>
              </w:rPr>
            </w:pPr>
          </w:p>
          <w:p w14:paraId="3988D68F" w14:textId="3A3BE866" w:rsidR="00C77AE3" w:rsidRPr="00A60743" w:rsidRDefault="00C77AE3" w:rsidP="001D2E09">
            <w:pPr>
              <w:pStyle w:val="ConsPlusNormal"/>
              <w:rPr>
                <w:rFonts w:ascii="Times New Roman" w:hAnsi="Times New Roman" w:cs="Times New Roman"/>
              </w:rPr>
            </w:pPr>
          </w:p>
        </w:tc>
        <w:tc>
          <w:tcPr>
            <w:tcW w:w="2552" w:type="dxa"/>
            <w:vMerge w:val="restart"/>
          </w:tcPr>
          <w:p w14:paraId="519BEC63" w14:textId="0486A383" w:rsidR="00C77AE3" w:rsidRPr="00A60743" w:rsidRDefault="00C77AE3" w:rsidP="000A0116">
            <w:pPr>
              <w:pStyle w:val="ConsPlusNormal"/>
              <w:rPr>
                <w:rFonts w:ascii="Times New Roman" w:hAnsi="Times New Roman" w:cs="Times New Roman"/>
              </w:rPr>
            </w:pPr>
            <w:r>
              <w:rPr>
                <w:rFonts w:ascii="Times New Roman" w:hAnsi="Times New Roman" w:cs="Times New Roman"/>
              </w:rPr>
              <w:t>У</w:t>
            </w:r>
            <w:r w:rsidRPr="00A60743">
              <w:rPr>
                <w:rFonts w:ascii="Times New Roman" w:hAnsi="Times New Roman" w:cs="Times New Roman"/>
              </w:rPr>
              <w:t>величение количества сельских населенных пунктов, транспортная доступность которых улучшена к 2031 году на 1</w:t>
            </w:r>
            <w:r w:rsidR="000A0116">
              <w:rPr>
                <w:rFonts w:ascii="Times New Roman" w:hAnsi="Times New Roman" w:cs="Times New Roman"/>
              </w:rPr>
              <w:t>2</w:t>
            </w:r>
            <w:r w:rsidRPr="00A60743">
              <w:rPr>
                <w:rFonts w:ascii="Times New Roman" w:hAnsi="Times New Roman" w:cs="Times New Roman"/>
              </w:rPr>
              <w:t xml:space="preserve"> единиц</w:t>
            </w:r>
            <w:r>
              <w:rPr>
                <w:rFonts w:ascii="Times New Roman" w:hAnsi="Times New Roman" w:cs="Times New Roman"/>
              </w:rPr>
              <w:t>.</w:t>
            </w:r>
          </w:p>
        </w:tc>
      </w:tr>
      <w:tr w:rsidR="00C77AE3" w:rsidRPr="004A7F16" w14:paraId="71FF4C7F" w14:textId="77777777" w:rsidTr="005C77D5">
        <w:tc>
          <w:tcPr>
            <w:tcW w:w="624" w:type="dxa"/>
          </w:tcPr>
          <w:p w14:paraId="09818954" w14:textId="267304E6" w:rsidR="00C77AE3" w:rsidRPr="004A7F16" w:rsidRDefault="00C77AE3" w:rsidP="001D2E09">
            <w:pPr>
              <w:pStyle w:val="ConsPlusNormal"/>
              <w:jc w:val="right"/>
              <w:rPr>
                <w:rFonts w:ascii="Times New Roman" w:hAnsi="Times New Roman" w:cs="Times New Roman"/>
              </w:rPr>
            </w:pPr>
            <w:r>
              <w:rPr>
                <w:rFonts w:ascii="Times New Roman" w:hAnsi="Times New Roman" w:cs="Times New Roman"/>
              </w:rPr>
              <w:t>2.1.2.</w:t>
            </w:r>
          </w:p>
        </w:tc>
        <w:tc>
          <w:tcPr>
            <w:tcW w:w="3345" w:type="dxa"/>
          </w:tcPr>
          <w:p w14:paraId="497E22EC" w14:textId="009D9D03" w:rsidR="00C77AE3" w:rsidRPr="00DF26E0" w:rsidRDefault="00C77AE3" w:rsidP="00756F0A">
            <w:pPr>
              <w:widowControl w:val="0"/>
              <w:autoSpaceDE w:val="0"/>
              <w:autoSpaceDN w:val="0"/>
              <w:spacing w:after="0" w:line="240" w:lineRule="auto"/>
              <w:rPr>
                <w:rFonts w:ascii="Times New Roman" w:hAnsi="Times New Roman" w:cs="Times New Roman"/>
              </w:rPr>
            </w:pPr>
            <w:r w:rsidRPr="00DF26E0">
              <w:rPr>
                <w:rFonts w:ascii="Times New Roman" w:eastAsiaTheme="minorEastAsia" w:hAnsi="Times New Roman" w:cs="Times New Roman"/>
                <w:lang w:eastAsia="ru-RU"/>
              </w:rPr>
              <w:t>Построены (реконструированы) автомобильные</w:t>
            </w:r>
            <w:r>
              <w:rPr>
                <w:rFonts w:ascii="Times New Roman" w:eastAsiaTheme="minorEastAsia" w:hAnsi="Times New Roman" w:cs="Times New Roman"/>
                <w:lang w:eastAsia="ru-RU"/>
              </w:rPr>
              <w:t xml:space="preserve"> </w:t>
            </w:r>
            <w:r w:rsidRPr="00DF26E0">
              <w:rPr>
                <w:rFonts w:ascii="Times New Roman" w:hAnsi="Times New Roman" w:cs="Times New Roman"/>
              </w:rPr>
              <w:t>дороги на сельских территориях</w:t>
            </w:r>
          </w:p>
        </w:tc>
        <w:tc>
          <w:tcPr>
            <w:tcW w:w="7512" w:type="dxa"/>
            <w:vMerge/>
          </w:tcPr>
          <w:p w14:paraId="070E958C" w14:textId="3E352A30" w:rsidR="00C77AE3" w:rsidRPr="004A7F16" w:rsidRDefault="00C77AE3" w:rsidP="001D2E09">
            <w:pPr>
              <w:pStyle w:val="ConsPlusNormal"/>
              <w:rPr>
                <w:rFonts w:ascii="Times New Roman" w:hAnsi="Times New Roman" w:cs="Times New Roman"/>
              </w:rPr>
            </w:pPr>
          </w:p>
        </w:tc>
        <w:tc>
          <w:tcPr>
            <w:tcW w:w="2552" w:type="dxa"/>
            <w:vMerge/>
          </w:tcPr>
          <w:p w14:paraId="558BDF38" w14:textId="77777777" w:rsidR="00C77AE3" w:rsidRPr="004A7F16" w:rsidRDefault="00C77AE3" w:rsidP="001D2E09">
            <w:pPr>
              <w:pStyle w:val="ConsPlusNormal"/>
              <w:rPr>
                <w:rFonts w:ascii="Times New Roman" w:hAnsi="Times New Roman" w:cs="Times New Roman"/>
              </w:rPr>
            </w:pPr>
          </w:p>
        </w:tc>
      </w:tr>
      <w:tr w:rsidR="00C77AE3" w:rsidRPr="004A7F16" w14:paraId="5C72D68D" w14:textId="77777777" w:rsidTr="005C77D5">
        <w:tc>
          <w:tcPr>
            <w:tcW w:w="624" w:type="dxa"/>
          </w:tcPr>
          <w:p w14:paraId="7848207B" w14:textId="3C9DB65D" w:rsidR="00C77AE3" w:rsidRDefault="00C77AE3" w:rsidP="003C5F7A">
            <w:pPr>
              <w:pStyle w:val="ConsPlusNormal"/>
              <w:jc w:val="center"/>
              <w:rPr>
                <w:rFonts w:ascii="Times New Roman" w:hAnsi="Times New Roman" w:cs="Times New Roman"/>
              </w:rPr>
            </w:pPr>
            <w:r>
              <w:rPr>
                <w:rFonts w:ascii="Times New Roman" w:hAnsi="Times New Roman" w:cs="Times New Roman"/>
              </w:rPr>
              <w:t>2.1.3</w:t>
            </w:r>
          </w:p>
        </w:tc>
        <w:tc>
          <w:tcPr>
            <w:tcW w:w="3345" w:type="dxa"/>
          </w:tcPr>
          <w:p w14:paraId="0213023A" w14:textId="4DEF8B7A" w:rsidR="00C77AE3" w:rsidRPr="00DF26E0" w:rsidRDefault="00C77AE3" w:rsidP="00756F0A">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Количество сельских населенных пунктов, транспортная доступность которых улучшена </w:t>
            </w:r>
          </w:p>
        </w:tc>
        <w:tc>
          <w:tcPr>
            <w:tcW w:w="7512" w:type="dxa"/>
            <w:vMerge/>
          </w:tcPr>
          <w:p w14:paraId="2E492225" w14:textId="77777777" w:rsidR="00C77AE3" w:rsidRPr="004A7F16" w:rsidRDefault="00C77AE3" w:rsidP="001D2E09">
            <w:pPr>
              <w:pStyle w:val="ConsPlusNormal"/>
              <w:rPr>
                <w:rFonts w:ascii="Times New Roman" w:hAnsi="Times New Roman" w:cs="Times New Roman"/>
              </w:rPr>
            </w:pPr>
          </w:p>
        </w:tc>
        <w:tc>
          <w:tcPr>
            <w:tcW w:w="2552" w:type="dxa"/>
            <w:vMerge/>
          </w:tcPr>
          <w:p w14:paraId="46AFAC53" w14:textId="77777777" w:rsidR="00C77AE3" w:rsidRPr="004A7F16" w:rsidRDefault="00C77AE3" w:rsidP="001D2E09">
            <w:pPr>
              <w:pStyle w:val="ConsPlusNormal"/>
              <w:rPr>
                <w:rFonts w:ascii="Times New Roman" w:hAnsi="Times New Roman" w:cs="Times New Roman"/>
              </w:rPr>
            </w:pPr>
          </w:p>
        </w:tc>
      </w:tr>
      <w:tr w:rsidR="001D2E09" w:rsidRPr="004A7F16" w14:paraId="4E4C1C86" w14:textId="77777777" w:rsidTr="005C77D5">
        <w:tc>
          <w:tcPr>
            <w:tcW w:w="624" w:type="dxa"/>
          </w:tcPr>
          <w:p w14:paraId="5613018A" w14:textId="77777777" w:rsidR="001D2E09" w:rsidRPr="004A7F16" w:rsidRDefault="001D2E09" w:rsidP="001D2E09">
            <w:pPr>
              <w:pStyle w:val="ConsPlusNormal"/>
              <w:jc w:val="right"/>
              <w:outlineLvl w:val="3"/>
              <w:rPr>
                <w:rFonts w:ascii="Times New Roman" w:hAnsi="Times New Roman" w:cs="Times New Roman"/>
              </w:rPr>
            </w:pPr>
            <w:r w:rsidRPr="004A7F16">
              <w:rPr>
                <w:rFonts w:ascii="Times New Roman" w:hAnsi="Times New Roman" w:cs="Times New Roman"/>
              </w:rPr>
              <w:t>2.2.</w:t>
            </w:r>
          </w:p>
        </w:tc>
        <w:tc>
          <w:tcPr>
            <w:tcW w:w="13409" w:type="dxa"/>
            <w:gridSpan w:val="3"/>
          </w:tcPr>
          <w:p w14:paraId="4EF1C932" w14:textId="2CC05D3B" w:rsidR="00AC7B07" w:rsidRDefault="001D2E09" w:rsidP="00AC7B07">
            <w:pPr>
              <w:pStyle w:val="ConsPlusNormal"/>
              <w:jc w:val="center"/>
              <w:rPr>
                <w:rFonts w:ascii="Times New Roman" w:hAnsi="Times New Roman" w:cs="Times New Roman"/>
              </w:rPr>
            </w:pPr>
            <w:r w:rsidRPr="004A7F16">
              <w:rPr>
                <w:rFonts w:ascii="Times New Roman" w:hAnsi="Times New Roman" w:cs="Times New Roman"/>
              </w:rPr>
              <w:t>Ведомственный проект "Благоустройство сельских территорий"</w:t>
            </w:r>
          </w:p>
          <w:p w14:paraId="322EF3CF" w14:textId="2F4BC6EA" w:rsidR="001D2E09" w:rsidRPr="004A7F16" w:rsidRDefault="001D2E09" w:rsidP="004F5B4D">
            <w:pPr>
              <w:pStyle w:val="ConsPlusNormal"/>
              <w:jc w:val="center"/>
              <w:rPr>
                <w:rFonts w:ascii="Times New Roman" w:hAnsi="Times New Roman" w:cs="Times New Roman"/>
              </w:rPr>
            </w:pPr>
            <w:r w:rsidRPr="004A7F16">
              <w:rPr>
                <w:rFonts w:ascii="Times New Roman" w:hAnsi="Times New Roman" w:cs="Times New Roman"/>
              </w:rPr>
              <w:t>(куратор - первый заместитель Председателя Правительства Республики Тыва)</w:t>
            </w:r>
          </w:p>
        </w:tc>
      </w:tr>
      <w:tr w:rsidR="001D2E09" w:rsidRPr="004A7F16" w14:paraId="1C428B00" w14:textId="77777777" w:rsidTr="005C77D5">
        <w:tc>
          <w:tcPr>
            <w:tcW w:w="624" w:type="dxa"/>
          </w:tcPr>
          <w:p w14:paraId="58EF0FBA" w14:textId="2D56AEF6" w:rsidR="001D2E09" w:rsidRPr="004A7F16" w:rsidRDefault="001D2E09" w:rsidP="001D2E09">
            <w:pPr>
              <w:pStyle w:val="ConsPlusNormal"/>
              <w:jc w:val="right"/>
              <w:rPr>
                <w:rFonts w:ascii="Times New Roman" w:hAnsi="Times New Roman" w:cs="Times New Roman"/>
              </w:rPr>
            </w:pPr>
          </w:p>
        </w:tc>
        <w:tc>
          <w:tcPr>
            <w:tcW w:w="10857" w:type="dxa"/>
            <w:gridSpan w:val="2"/>
          </w:tcPr>
          <w:p w14:paraId="663B449C" w14:textId="77777777" w:rsidR="001D2E09" w:rsidRPr="004A7F16" w:rsidRDefault="001D2E09" w:rsidP="003F3145">
            <w:pPr>
              <w:pStyle w:val="ConsPlusNormal"/>
              <w:jc w:val="center"/>
              <w:rPr>
                <w:rFonts w:ascii="Times New Roman" w:hAnsi="Times New Roman" w:cs="Times New Roman"/>
              </w:rPr>
            </w:pPr>
            <w:r w:rsidRPr="004A7F16">
              <w:rPr>
                <w:rFonts w:ascii="Times New Roman" w:hAnsi="Times New Roman" w:cs="Times New Roman"/>
              </w:rPr>
              <w:t>Ответственный за реализацию - Министерство экономического развития и промышленности Республики Тыва</w:t>
            </w:r>
          </w:p>
        </w:tc>
        <w:tc>
          <w:tcPr>
            <w:tcW w:w="2552" w:type="dxa"/>
          </w:tcPr>
          <w:p w14:paraId="0AC4000C" w14:textId="5B19FD4A" w:rsidR="001D2E09" w:rsidRPr="004A7F16" w:rsidRDefault="00FD6393" w:rsidP="001D2E09">
            <w:pPr>
              <w:pStyle w:val="ConsPlusNormal"/>
              <w:rPr>
                <w:rFonts w:ascii="Times New Roman" w:hAnsi="Times New Roman" w:cs="Times New Roman"/>
              </w:rPr>
            </w:pPr>
            <w:r>
              <w:rPr>
                <w:rFonts w:ascii="Times New Roman" w:hAnsi="Times New Roman" w:cs="Times New Roman"/>
              </w:rPr>
              <w:t>С</w:t>
            </w:r>
            <w:r w:rsidR="001D2E09" w:rsidRPr="004A7F16">
              <w:rPr>
                <w:rFonts w:ascii="Times New Roman" w:hAnsi="Times New Roman" w:cs="Times New Roman"/>
              </w:rPr>
              <w:t>рок реализации</w:t>
            </w:r>
            <w:r w:rsidR="001D2E09">
              <w:rPr>
                <w:rFonts w:ascii="Times New Roman" w:hAnsi="Times New Roman" w:cs="Times New Roman"/>
              </w:rPr>
              <w:t>:</w:t>
            </w:r>
            <w:r w:rsidR="001D2E09" w:rsidRPr="004A7F16">
              <w:rPr>
                <w:rFonts w:ascii="Times New Roman" w:hAnsi="Times New Roman" w:cs="Times New Roman"/>
              </w:rPr>
              <w:t xml:space="preserve"> 2024 - 2030 гг.</w:t>
            </w:r>
          </w:p>
        </w:tc>
      </w:tr>
      <w:tr w:rsidR="001636E2" w:rsidRPr="004A7F16" w14:paraId="29F00B50" w14:textId="77777777" w:rsidTr="00151616">
        <w:trPr>
          <w:trHeight w:val="2554"/>
        </w:trPr>
        <w:tc>
          <w:tcPr>
            <w:tcW w:w="624" w:type="dxa"/>
          </w:tcPr>
          <w:p w14:paraId="3FDB5325" w14:textId="7182D886" w:rsidR="001636E2" w:rsidRPr="004A7F16" w:rsidRDefault="001636E2" w:rsidP="007C2D1E">
            <w:pPr>
              <w:pStyle w:val="ConsPlusNormal"/>
              <w:rPr>
                <w:rFonts w:ascii="Times New Roman" w:hAnsi="Times New Roman" w:cs="Times New Roman"/>
              </w:rPr>
            </w:pPr>
            <w:r w:rsidRPr="004A7F16">
              <w:rPr>
                <w:rFonts w:ascii="Times New Roman" w:hAnsi="Times New Roman" w:cs="Times New Roman"/>
              </w:rPr>
              <w:t>2.2.1.</w:t>
            </w:r>
          </w:p>
        </w:tc>
        <w:tc>
          <w:tcPr>
            <w:tcW w:w="3345" w:type="dxa"/>
          </w:tcPr>
          <w:p w14:paraId="5C118B9B" w14:textId="77391917" w:rsidR="001636E2" w:rsidRPr="004A7F16" w:rsidRDefault="009C514B" w:rsidP="00E5292C">
            <w:pPr>
              <w:widowControl w:val="0"/>
              <w:autoSpaceDE w:val="0"/>
              <w:autoSpaceDN w:val="0"/>
              <w:spacing w:after="0" w:line="240" w:lineRule="auto"/>
              <w:rPr>
                <w:rFonts w:ascii="Times New Roman" w:hAnsi="Times New Roman" w:cs="Times New Roman"/>
              </w:rPr>
            </w:pPr>
            <w:r>
              <w:rPr>
                <w:rFonts w:ascii="Times New Roman" w:hAnsi="Times New Roman" w:cs="Times New Roman"/>
              </w:rPr>
              <w:t>Увеличилась д</w:t>
            </w:r>
            <w:r w:rsidRPr="00350FE9">
              <w:rPr>
                <w:rFonts w:ascii="Times New Roman" w:hAnsi="Times New Roman" w:cs="Times New Roman"/>
              </w:rPr>
              <w:t>оля сельского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w:t>
            </w:r>
          </w:p>
        </w:tc>
        <w:tc>
          <w:tcPr>
            <w:tcW w:w="7512" w:type="dxa"/>
            <w:vMerge w:val="restart"/>
          </w:tcPr>
          <w:p w14:paraId="282598FE" w14:textId="0BEDB1FF" w:rsidR="001636E2" w:rsidRPr="00D97010" w:rsidRDefault="00EE7461"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З</w:t>
            </w:r>
            <w:r w:rsidR="001636E2" w:rsidRPr="00D97010">
              <w:rPr>
                <w:rFonts w:ascii="Times New Roman" w:eastAsiaTheme="minorHAnsi" w:hAnsi="Times New Roman" w:cs="Times New Roman"/>
                <w:lang w:eastAsia="en-US"/>
              </w:rPr>
              <w:t>а период реализации ведомственного проекта (2024 - 2030 годы) реализованы 55 проектов по благоустройству общественных пространств на сельских территориях, включающие в себя мероприятия:</w:t>
            </w:r>
          </w:p>
          <w:p w14:paraId="456B2064"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а) по созданию и обустройству зон отдыха, спортивных и детских игровых площадок;</w:t>
            </w:r>
          </w:p>
          <w:p w14:paraId="39C6672F"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б) по организации освещения территории;</w:t>
            </w:r>
          </w:p>
          <w:p w14:paraId="0B713B29"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в) по организации пешеходных коммуникаций, в том числе тротуаров, аллей, велосипедных дорожек, тропинок;</w:t>
            </w:r>
          </w:p>
          <w:p w14:paraId="11F75982"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г) по созданию и обустройству мест автомобильных и велосипедных парковок;</w:t>
            </w:r>
          </w:p>
          <w:p w14:paraId="593179E3"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д) по ремонтно-восстановительным работам улично-дорожной сети и дворовых проездов;</w:t>
            </w:r>
          </w:p>
          <w:p w14:paraId="5A1DD301" w14:textId="77777777" w:rsidR="001636E2" w:rsidRPr="00D97010" w:rsidRDefault="001636E2" w:rsidP="007C2D1E">
            <w:pPr>
              <w:pStyle w:val="ConsPlusNormal"/>
              <w:rPr>
                <w:rFonts w:ascii="Times New Roman" w:eastAsiaTheme="minorHAnsi" w:hAnsi="Times New Roman" w:cs="Times New Roman"/>
                <w:lang w:eastAsia="en-US"/>
              </w:rPr>
            </w:pPr>
            <w:r w:rsidRPr="00D97010">
              <w:rPr>
                <w:rFonts w:ascii="Times New Roman" w:eastAsiaTheme="minorHAnsi" w:hAnsi="Times New Roman" w:cs="Times New Roman"/>
                <w:lang w:eastAsia="en-US"/>
              </w:rPr>
              <w:t>е) по формированию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по установке (обустройству) ограждений, прилегающих к общественным территориям, газонных и тротуарных ограждений;</w:t>
            </w:r>
          </w:p>
          <w:p w14:paraId="4534A986" w14:textId="77777777" w:rsidR="001636E2" w:rsidRPr="004A7F16" w:rsidRDefault="001636E2" w:rsidP="007C2D1E">
            <w:pPr>
              <w:pStyle w:val="ConsPlusNormal"/>
              <w:rPr>
                <w:rFonts w:ascii="Times New Roman" w:hAnsi="Times New Roman" w:cs="Times New Roman"/>
              </w:rPr>
            </w:pPr>
            <w:r w:rsidRPr="00D97010">
              <w:rPr>
                <w:rFonts w:ascii="Times New Roman" w:eastAsiaTheme="minorHAnsi" w:hAnsi="Times New Roman" w:cs="Times New Roman"/>
                <w:lang w:eastAsia="en-US"/>
              </w:rPr>
              <w:t>ж) по обустройству общественных колодцев и водоразборных колонок</w:t>
            </w:r>
          </w:p>
        </w:tc>
        <w:tc>
          <w:tcPr>
            <w:tcW w:w="2552" w:type="dxa"/>
            <w:vMerge w:val="restart"/>
          </w:tcPr>
          <w:p w14:paraId="1058638E" w14:textId="78E9B9CA" w:rsidR="001636E2" w:rsidRPr="007C2D1E" w:rsidRDefault="00EE7461" w:rsidP="007C2D1E">
            <w:pPr>
              <w:pStyle w:val="ConsPlusNormal"/>
              <w:rPr>
                <w:rFonts w:ascii="Times New Roman" w:hAnsi="Times New Roman" w:cs="Times New Roman"/>
              </w:rPr>
            </w:pPr>
            <w:r w:rsidRPr="00BD6F49">
              <w:rPr>
                <w:rFonts w:ascii="Times New Roman" w:eastAsiaTheme="minorHAnsi" w:hAnsi="Times New Roman" w:cs="Times New Roman"/>
                <w:lang w:eastAsia="en-US"/>
              </w:rPr>
              <w:t>У</w:t>
            </w:r>
            <w:r w:rsidR="001636E2" w:rsidRPr="00BD6F49">
              <w:rPr>
                <w:rFonts w:ascii="Times New Roman" w:eastAsiaTheme="minorHAnsi" w:hAnsi="Times New Roman" w:cs="Times New Roman"/>
                <w:lang w:eastAsia="en-US"/>
              </w:rPr>
              <w:t>величение доли населения сельских территорий и сельских агломераций в общей численности населения к 2031 году до 61,6 процента</w:t>
            </w:r>
          </w:p>
        </w:tc>
      </w:tr>
      <w:tr w:rsidR="001636E2" w:rsidRPr="004A7F16" w14:paraId="5D9A8AAC" w14:textId="77777777" w:rsidTr="005C77D5">
        <w:tc>
          <w:tcPr>
            <w:tcW w:w="624" w:type="dxa"/>
          </w:tcPr>
          <w:p w14:paraId="5477D4BF" w14:textId="75C2C687" w:rsidR="001636E2" w:rsidRPr="004A7F16" w:rsidRDefault="001636E2" w:rsidP="007C2D1E">
            <w:pPr>
              <w:pStyle w:val="ConsPlusNormal"/>
              <w:rPr>
                <w:rFonts w:ascii="Times New Roman" w:hAnsi="Times New Roman" w:cs="Times New Roman"/>
              </w:rPr>
            </w:pPr>
            <w:r>
              <w:rPr>
                <w:rFonts w:ascii="Times New Roman" w:hAnsi="Times New Roman" w:cs="Times New Roman"/>
              </w:rPr>
              <w:t>2.2.2.</w:t>
            </w:r>
          </w:p>
        </w:tc>
        <w:tc>
          <w:tcPr>
            <w:tcW w:w="3345" w:type="dxa"/>
          </w:tcPr>
          <w:p w14:paraId="33D36E01" w14:textId="77777777" w:rsidR="009C514B" w:rsidRPr="009C514B" w:rsidRDefault="009C514B" w:rsidP="009C514B">
            <w:pPr>
              <w:widowControl w:val="0"/>
              <w:autoSpaceDE w:val="0"/>
              <w:autoSpaceDN w:val="0"/>
              <w:spacing w:after="0" w:line="240" w:lineRule="auto"/>
              <w:rPr>
                <w:rFonts w:ascii="Times New Roman" w:eastAsiaTheme="minorEastAsia" w:hAnsi="Times New Roman" w:cs="Times New Roman"/>
                <w:lang w:eastAsia="ru-RU"/>
              </w:rPr>
            </w:pPr>
            <w:r w:rsidRPr="009C514B">
              <w:rPr>
                <w:rFonts w:ascii="Times New Roman" w:eastAsiaTheme="minorEastAsia" w:hAnsi="Times New Roman" w:cs="Times New Roman"/>
                <w:lang w:eastAsia="ru-RU"/>
              </w:rPr>
              <w:t>Реализованы проекты по благоустройству общественных пространств на сельских</w:t>
            </w:r>
          </w:p>
          <w:p w14:paraId="512FF77A" w14:textId="77777777" w:rsidR="009C514B" w:rsidRPr="009C514B" w:rsidRDefault="009C514B" w:rsidP="009C514B">
            <w:pPr>
              <w:widowControl w:val="0"/>
              <w:autoSpaceDE w:val="0"/>
              <w:autoSpaceDN w:val="0"/>
              <w:spacing w:after="0" w:line="240" w:lineRule="auto"/>
              <w:rPr>
                <w:rFonts w:ascii="Times New Roman" w:eastAsiaTheme="minorEastAsia" w:hAnsi="Times New Roman" w:cs="Times New Roman"/>
                <w:lang w:eastAsia="ru-RU"/>
              </w:rPr>
            </w:pPr>
            <w:r w:rsidRPr="009C514B">
              <w:rPr>
                <w:rFonts w:ascii="Times New Roman" w:eastAsiaTheme="minorEastAsia" w:hAnsi="Times New Roman" w:cs="Times New Roman"/>
                <w:lang w:eastAsia="ru-RU"/>
              </w:rPr>
              <w:t>территориях</w:t>
            </w:r>
          </w:p>
          <w:p w14:paraId="1429762F" w14:textId="61F460F9" w:rsidR="001636E2" w:rsidRPr="004A7F16" w:rsidRDefault="001636E2" w:rsidP="00CB65A7">
            <w:pPr>
              <w:widowControl w:val="0"/>
              <w:autoSpaceDE w:val="0"/>
              <w:autoSpaceDN w:val="0"/>
              <w:spacing w:after="0" w:line="240" w:lineRule="auto"/>
              <w:rPr>
                <w:rFonts w:ascii="Times New Roman" w:hAnsi="Times New Roman" w:cs="Times New Roman"/>
              </w:rPr>
            </w:pPr>
          </w:p>
        </w:tc>
        <w:tc>
          <w:tcPr>
            <w:tcW w:w="7512" w:type="dxa"/>
            <w:vMerge/>
          </w:tcPr>
          <w:p w14:paraId="15A7B7E7" w14:textId="77777777" w:rsidR="001636E2" w:rsidRPr="004A7F16" w:rsidRDefault="001636E2" w:rsidP="007C2D1E">
            <w:pPr>
              <w:pStyle w:val="ConsPlusNormal"/>
              <w:rPr>
                <w:rFonts w:ascii="Times New Roman" w:hAnsi="Times New Roman" w:cs="Times New Roman"/>
              </w:rPr>
            </w:pPr>
          </w:p>
        </w:tc>
        <w:tc>
          <w:tcPr>
            <w:tcW w:w="2552" w:type="dxa"/>
            <w:vMerge/>
          </w:tcPr>
          <w:p w14:paraId="5E46CFB0" w14:textId="77777777" w:rsidR="001636E2" w:rsidRPr="007C2D1E" w:rsidRDefault="001636E2" w:rsidP="007C2D1E">
            <w:pPr>
              <w:pStyle w:val="ConsPlusNormal"/>
              <w:rPr>
                <w:rFonts w:ascii="Times New Roman" w:hAnsi="Times New Roman" w:cs="Times New Roman"/>
              </w:rPr>
            </w:pPr>
          </w:p>
        </w:tc>
      </w:tr>
      <w:tr w:rsidR="007C2D1E" w:rsidRPr="004A7F16" w14:paraId="379F0A65" w14:textId="77777777" w:rsidTr="005C77D5">
        <w:tc>
          <w:tcPr>
            <w:tcW w:w="624" w:type="dxa"/>
          </w:tcPr>
          <w:p w14:paraId="78EED5E6" w14:textId="77777777" w:rsidR="007C2D1E" w:rsidRPr="004A7F16" w:rsidRDefault="007C2D1E" w:rsidP="007C2D1E">
            <w:pPr>
              <w:pStyle w:val="ConsPlusNormal"/>
              <w:jc w:val="right"/>
              <w:outlineLvl w:val="3"/>
              <w:rPr>
                <w:rFonts w:ascii="Times New Roman" w:hAnsi="Times New Roman" w:cs="Times New Roman"/>
              </w:rPr>
            </w:pPr>
            <w:r w:rsidRPr="004A7F16">
              <w:rPr>
                <w:rFonts w:ascii="Times New Roman" w:hAnsi="Times New Roman" w:cs="Times New Roman"/>
              </w:rPr>
              <w:lastRenderedPageBreak/>
              <w:t>2.3.</w:t>
            </w:r>
          </w:p>
        </w:tc>
        <w:tc>
          <w:tcPr>
            <w:tcW w:w="13409" w:type="dxa"/>
            <w:gridSpan w:val="3"/>
          </w:tcPr>
          <w:p w14:paraId="323ED526" w14:textId="77777777" w:rsidR="007C2D1E" w:rsidRDefault="007C2D1E" w:rsidP="007C2D1E">
            <w:pPr>
              <w:pStyle w:val="ConsPlusNormal"/>
              <w:jc w:val="center"/>
              <w:rPr>
                <w:rFonts w:ascii="Times New Roman" w:hAnsi="Times New Roman" w:cs="Times New Roman"/>
              </w:rPr>
            </w:pPr>
            <w:r w:rsidRPr="004A7F16">
              <w:rPr>
                <w:rFonts w:ascii="Times New Roman" w:hAnsi="Times New Roman" w:cs="Times New Roman"/>
              </w:rPr>
              <w:t xml:space="preserve">Ведомственный проект "Современный облик сельских территорий" </w:t>
            </w:r>
          </w:p>
          <w:p w14:paraId="7D90D096" w14:textId="67653F6B" w:rsidR="007C2D1E" w:rsidRPr="004A7F16" w:rsidRDefault="007C2D1E" w:rsidP="007C2D1E">
            <w:pPr>
              <w:pStyle w:val="ConsPlusNormal"/>
              <w:jc w:val="center"/>
              <w:rPr>
                <w:rFonts w:ascii="Times New Roman" w:hAnsi="Times New Roman" w:cs="Times New Roman"/>
              </w:rPr>
            </w:pPr>
            <w:r w:rsidRPr="004A7F16">
              <w:rPr>
                <w:rFonts w:ascii="Times New Roman" w:hAnsi="Times New Roman" w:cs="Times New Roman"/>
              </w:rPr>
              <w:t>(куратор - первый заместитель Председател</w:t>
            </w:r>
            <w:r>
              <w:rPr>
                <w:rFonts w:ascii="Times New Roman" w:hAnsi="Times New Roman" w:cs="Times New Roman"/>
              </w:rPr>
              <w:t>я Правительства Республики Тыва</w:t>
            </w:r>
            <w:r w:rsidRPr="004A7F16">
              <w:rPr>
                <w:rFonts w:ascii="Times New Roman" w:hAnsi="Times New Roman" w:cs="Times New Roman"/>
              </w:rPr>
              <w:t>)</w:t>
            </w:r>
          </w:p>
        </w:tc>
      </w:tr>
      <w:tr w:rsidR="007C2D1E" w:rsidRPr="004A7F16" w14:paraId="4E885A7C" w14:textId="77777777" w:rsidTr="005C77D5">
        <w:tc>
          <w:tcPr>
            <w:tcW w:w="624" w:type="dxa"/>
          </w:tcPr>
          <w:p w14:paraId="6B5EA0ED" w14:textId="36D445D7" w:rsidR="007C2D1E" w:rsidRPr="004A7F16" w:rsidRDefault="007C2D1E" w:rsidP="007C2D1E">
            <w:pPr>
              <w:pStyle w:val="ConsPlusNormal"/>
              <w:jc w:val="right"/>
              <w:rPr>
                <w:rFonts w:ascii="Times New Roman" w:hAnsi="Times New Roman" w:cs="Times New Roman"/>
              </w:rPr>
            </w:pPr>
          </w:p>
        </w:tc>
        <w:tc>
          <w:tcPr>
            <w:tcW w:w="10857" w:type="dxa"/>
            <w:gridSpan w:val="2"/>
          </w:tcPr>
          <w:p w14:paraId="285094F1" w14:textId="77777777" w:rsidR="007C2D1E" w:rsidRPr="004A7F16" w:rsidRDefault="007C2D1E" w:rsidP="00B13947">
            <w:pPr>
              <w:pStyle w:val="ConsPlusNormal"/>
              <w:jc w:val="center"/>
              <w:rPr>
                <w:rFonts w:ascii="Times New Roman" w:hAnsi="Times New Roman" w:cs="Times New Roman"/>
              </w:rPr>
            </w:pPr>
            <w:r w:rsidRPr="004A7F16">
              <w:rPr>
                <w:rFonts w:ascii="Times New Roman" w:hAnsi="Times New Roman" w:cs="Times New Roman"/>
              </w:rPr>
              <w:t>Ответственный за реализацию - Министерство экономического развития и промышленности Республики Тыва</w:t>
            </w:r>
          </w:p>
        </w:tc>
        <w:tc>
          <w:tcPr>
            <w:tcW w:w="2552" w:type="dxa"/>
          </w:tcPr>
          <w:p w14:paraId="366EAA4F" w14:textId="12E7E0CC" w:rsidR="007C2D1E" w:rsidRPr="004A7F16" w:rsidRDefault="002A0EA1" w:rsidP="007C2D1E">
            <w:pPr>
              <w:pStyle w:val="ConsPlusNormal"/>
              <w:rPr>
                <w:rFonts w:ascii="Times New Roman" w:hAnsi="Times New Roman" w:cs="Times New Roman"/>
              </w:rPr>
            </w:pPr>
            <w:r>
              <w:rPr>
                <w:rFonts w:ascii="Times New Roman" w:hAnsi="Times New Roman" w:cs="Times New Roman"/>
              </w:rPr>
              <w:t>С</w:t>
            </w:r>
            <w:r w:rsidR="007C2D1E" w:rsidRPr="004A7F16">
              <w:rPr>
                <w:rFonts w:ascii="Times New Roman" w:hAnsi="Times New Roman" w:cs="Times New Roman"/>
              </w:rPr>
              <w:t>рок реализации</w:t>
            </w:r>
            <w:r w:rsidR="007C2D1E">
              <w:rPr>
                <w:rFonts w:ascii="Times New Roman" w:hAnsi="Times New Roman" w:cs="Times New Roman"/>
              </w:rPr>
              <w:t>:</w:t>
            </w:r>
            <w:r w:rsidR="007C2D1E" w:rsidRPr="004A7F16">
              <w:rPr>
                <w:rFonts w:ascii="Times New Roman" w:hAnsi="Times New Roman" w:cs="Times New Roman"/>
              </w:rPr>
              <w:t xml:space="preserve"> 2024 - 2030 гг.</w:t>
            </w:r>
          </w:p>
        </w:tc>
      </w:tr>
      <w:tr w:rsidR="00DB4B43" w:rsidRPr="004A7F16" w14:paraId="17E0A88B" w14:textId="77777777" w:rsidTr="005C77D5">
        <w:tc>
          <w:tcPr>
            <w:tcW w:w="624" w:type="dxa"/>
          </w:tcPr>
          <w:p w14:paraId="60043351" w14:textId="08881E01"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2.3.1.</w:t>
            </w:r>
          </w:p>
        </w:tc>
        <w:tc>
          <w:tcPr>
            <w:tcW w:w="3345" w:type="dxa"/>
          </w:tcPr>
          <w:p w14:paraId="3DB077AD" w14:textId="0A1B42B4"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Реализованы проекты</w:t>
            </w:r>
          </w:p>
          <w:p w14:paraId="3854A245" w14:textId="621207AC"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комплексного развития сельских территорий (агломераций) (в части</w:t>
            </w:r>
            <w:r>
              <w:rPr>
                <w:rFonts w:ascii="Times New Roman" w:hAnsi="Times New Roman" w:cs="Times New Roman"/>
              </w:rPr>
              <w:t xml:space="preserve"> </w:t>
            </w:r>
            <w:r w:rsidRPr="00DB4B43">
              <w:rPr>
                <w:rFonts w:ascii="Times New Roman" w:hAnsi="Times New Roman" w:cs="Times New Roman"/>
              </w:rPr>
              <w:t>строительства и реконструкции</w:t>
            </w:r>
          </w:p>
          <w:p w14:paraId="21E1F0AF"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(модернизации) объектов</w:t>
            </w:r>
          </w:p>
          <w:p w14:paraId="1C319653" w14:textId="73DB253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капитального строительства)</w:t>
            </w:r>
          </w:p>
        </w:tc>
        <w:tc>
          <w:tcPr>
            <w:tcW w:w="7512" w:type="dxa"/>
            <w:vMerge w:val="restart"/>
          </w:tcPr>
          <w:p w14:paraId="3560B735" w14:textId="101D091E" w:rsidR="00DB4B43" w:rsidRPr="004A7F16" w:rsidRDefault="00EE7461" w:rsidP="00DB4B43">
            <w:pPr>
              <w:pStyle w:val="ConsPlusNormal"/>
              <w:rPr>
                <w:rFonts w:ascii="Times New Roman" w:hAnsi="Times New Roman" w:cs="Times New Roman"/>
              </w:rPr>
            </w:pPr>
            <w:r>
              <w:rPr>
                <w:rFonts w:ascii="Times New Roman" w:hAnsi="Times New Roman" w:cs="Times New Roman"/>
              </w:rPr>
              <w:t>З</w:t>
            </w:r>
            <w:r w:rsidR="00DB4B43" w:rsidRPr="004A7F16">
              <w:rPr>
                <w:rFonts w:ascii="Times New Roman" w:hAnsi="Times New Roman" w:cs="Times New Roman"/>
              </w:rPr>
              <w:t>а период реализации ведомственного проекта (202</w:t>
            </w:r>
            <w:r w:rsidR="00DB4B43">
              <w:rPr>
                <w:rFonts w:ascii="Times New Roman" w:hAnsi="Times New Roman" w:cs="Times New Roman"/>
              </w:rPr>
              <w:t>4</w:t>
            </w:r>
            <w:r w:rsidR="00DB4B43" w:rsidRPr="004A7F16">
              <w:rPr>
                <w:rFonts w:ascii="Times New Roman" w:hAnsi="Times New Roman" w:cs="Times New Roman"/>
              </w:rPr>
              <w:t xml:space="preserve"> - 2030 годы) на сельских территориях (агломерациях) реализовано </w:t>
            </w:r>
            <w:r w:rsidR="00DB4B43">
              <w:rPr>
                <w:rFonts w:ascii="Times New Roman" w:hAnsi="Times New Roman" w:cs="Times New Roman"/>
              </w:rPr>
              <w:t>19</w:t>
            </w:r>
            <w:r w:rsidR="00DB4B43" w:rsidRPr="004A7F16">
              <w:rPr>
                <w:rFonts w:ascii="Times New Roman" w:hAnsi="Times New Roman" w:cs="Times New Roman"/>
              </w:rPr>
              <w:t xml:space="preserve"> проектов комплексного развития сельских территорий (агломераций), в рамках которых:</w:t>
            </w:r>
          </w:p>
          <w:p w14:paraId="5A6149EA"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а) улучшены условия образования в общественных организациях для школьников, проживающих на сельских территориях;</w:t>
            </w:r>
          </w:p>
          <w:p w14:paraId="615D71CB"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б) улучшены условия пребывания в дошкольных образовательных организациях для воспитанников, проживающих на сельских территориях;</w:t>
            </w:r>
          </w:p>
          <w:p w14:paraId="58E36624"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в) улучшены условия получения первичной медико-санитарной помощи для проживающих на сельских территориях;</w:t>
            </w:r>
          </w:p>
          <w:p w14:paraId="26D25469"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г) улучшены условия получения культурно-досуговых услуг, проживающих на сельских территориях;</w:t>
            </w:r>
          </w:p>
          <w:p w14:paraId="6DFD181C" w14:textId="63F2A963"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д) улучшены условия для занятий физической культурой и спортом, проживающих на сельских территориях</w:t>
            </w:r>
            <w:r>
              <w:rPr>
                <w:rFonts w:ascii="Times New Roman" w:hAnsi="Times New Roman" w:cs="Times New Roman"/>
              </w:rPr>
              <w:t>.</w:t>
            </w:r>
          </w:p>
        </w:tc>
        <w:tc>
          <w:tcPr>
            <w:tcW w:w="2552" w:type="dxa"/>
            <w:vMerge w:val="restart"/>
          </w:tcPr>
          <w:p w14:paraId="52F88407" w14:textId="77777777" w:rsidR="00DB4B43" w:rsidRDefault="00DB4B43" w:rsidP="00DB4B43">
            <w:pPr>
              <w:pStyle w:val="ConsPlusNormal"/>
              <w:jc w:val="both"/>
              <w:rPr>
                <w:rFonts w:ascii="Times New Roman" w:hAnsi="Times New Roman" w:cs="Times New Roman"/>
              </w:rPr>
            </w:pPr>
            <w:r w:rsidRPr="00195CA5">
              <w:rPr>
                <w:rFonts w:ascii="Times New Roman" w:hAnsi="Times New Roman" w:cs="Times New Roman"/>
              </w:rPr>
              <w:t>Сохранение к 2031 году соотношения среднемесячных располагаемых ресурсов сельского и городского домохозяйств на уровне 85,0 процентов</w:t>
            </w:r>
            <w:r w:rsidR="00EE7461">
              <w:rPr>
                <w:rFonts w:ascii="Times New Roman" w:hAnsi="Times New Roman" w:cs="Times New Roman"/>
              </w:rPr>
              <w:t>.</w:t>
            </w:r>
            <w:r w:rsidRPr="00195CA5">
              <w:rPr>
                <w:rFonts w:ascii="Times New Roman" w:hAnsi="Times New Roman" w:cs="Times New Roman"/>
              </w:rPr>
              <w:t xml:space="preserve">  </w:t>
            </w:r>
          </w:p>
          <w:p w14:paraId="2192CD74" w14:textId="02C3ADFF" w:rsidR="00D97010" w:rsidRPr="00195CA5" w:rsidRDefault="00D97010" w:rsidP="00DB4B43">
            <w:pPr>
              <w:pStyle w:val="ConsPlusNormal"/>
              <w:jc w:val="both"/>
              <w:rPr>
                <w:rFonts w:ascii="Times New Roman" w:hAnsi="Times New Roman" w:cs="Times New Roman"/>
              </w:rPr>
            </w:pPr>
          </w:p>
        </w:tc>
      </w:tr>
      <w:tr w:rsidR="00DB4B43" w:rsidRPr="004A7F16" w14:paraId="683D216E" w14:textId="77777777" w:rsidTr="005C77D5">
        <w:tc>
          <w:tcPr>
            <w:tcW w:w="624" w:type="dxa"/>
          </w:tcPr>
          <w:p w14:paraId="48BBA084" w14:textId="61E387AF" w:rsidR="00DB4B43" w:rsidRPr="004A7F16" w:rsidRDefault="00DB4B43" w:rsidP="00DB4B43">
            <w:pPr>
              <w:pStyle w:val="ConsPlusNormal"/>
              <w:rPr>
                <w:rFonts w:ascii="Times New Roman" w:hAnsi="Times New Roman" w:cs="Times New Roman"/>
              </w:rPr>
            </w:pPr>
            <w:r>
              <w:rPr>
                <w:rFonts w:ascii="Times New Roman" w:hAnsi="Times New Roman" w:cs="Times New Roman"/>
              </w:rPr>
              <w:t>2.3.2.</w:t>
            </w:r>
          </w:p>
        </w:tc>
        <w:tc>
          <w:tcPr>
            <w:tcW w:w="3345" w:type="dxa"/>
          </w:tcPr>
          <w:p w14:paraId="392F9F4C" w14:textId="609E202F"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Реализованы проекты</w:t>
            </w:r>
          </w:p>
          <w:p w14:paraId="72FF0B3C"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комплексного развития сельских</w:t>
            </w:r>
          </w:p>
          <w:p w14:paraId="3D5EFAD4"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территорий (агломераций) (за исключением строительства и</w:t>
            </w:r>
          </w:p>
          <w:p w14:paraId="7FC95E92"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реконструкции (модернизации)</w:t>
            </w:r>
          </w:p>
          <w:p w14:paraId="6B3DF2C9" w14:textId="7777777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объектов капитального</w:t>
            </w:r>
          </w:p>
          <w:p w14:paraId="6109C397" w14:textId="4297EAA7" w:rsidR="00DB4B43" w:rsidRPr="00DB4B43" w:rsidRDefault="00DB4B43" w:rsidP="00DB4B43">
            <w:pPr>
              <w:pStyle w:val="ConsPlusNormal"/>
              <w:rPr>
                <w:rFonts w:ascii="Times New Roman" w:hAnsi="Times New Roman" w:cs="Times New Roman"/>
              </w:rPr>
            </w:pPr>
            <w:r w:rsidRPr="00DB4B43">
              <w:rPr>
                <w:rFonts w:ascii="Times New Roman" w:hAnsi="Times New Roman" w:cs="Times New Roman"/>
              </w:rPr>
              <w:t>строительства)</w:t>
            </w:r>
          </w:p>
        </w:tc>
        <w:tc>
          <w:tcPr>
            <w:tcW w:w="7512" w:type="dxa"/>
            <w:vMerge/>
          </w:tcPr>
          <w:p w14:paraId="4EA15750" w14:textId="77777777" w:rsidR="00DB4B43" w:rsidRPr="004A7F16" w:rsidRDefault="00DB4B43" w:rsidP="00DB4B43">
            <w:pPr>
              <w:pStyle w:val="ConsPlusNormal"/>
              <w:rPr>
                <w:rFonts w:ascii="Times New Roman" w:hAnsi="Times New Roman" w:cs="Times New Roman"/>
              </w:rPr>
            </w:pPr>
          </w:p>
        </w:tc>
        <w:tc>
          <w:tcPr>
            <w:tcW w:w="2552" w:type="dxa"/>
            <w:vMerge/>
          </w:tcPr>
          <w:p w14:paraId="1E9F81A4" w14:textId="77777777" w:rsidR="00DB4B43" w:rsidRPr="004A7F16" w:rsidRDefault="00DB4B43" w:rsidP="00DB4B43">
            <w:pPr>
              <w:pStyle w:val="ConsPlusNormal"/>
              <w:rPr>
                <w:rFonts w:ascii="Times New Roman" w:hAnsi="Times New Roman" w:cs="Times New Roman"/>
              </w:rPr>
            </w:pPr>
          </w:p>
        </w:tc>
      </w:tr>
      <w:tr w:rsidR="00DB4B43" w:rsidRPr="004A7F16" w14:paraId="2659DAD8" w14:textId="77777777" w:rsidTr="005C77D5">
        <w:tc>
          <w:tcPr>
            <w:tcW w:w="624" w:type="dxa"/>
          </w:tcPr>
          <w:p w14:paraId="20AEA853" w14:textId="77777777" w:rsidR="00DB4B43" w:rsidRPr="004A7F16" w:rsidRDefault="00DB4B43" w:rsidP="001E76D9">
            <w:pPr>
              <w:pStyle w:val="ConsPlusNormal"/>
              <w:jc w:val="center"/>
              <w:outlineLvl w:val="2"/>
              <w:rPr>
                <w:rFonts w:ascii="Times New Roman" w:hAnsi="Times New Roman" w:cs="Times New Roman"/>
              </w:rPr>
            </w:pPr>
            <w:r w:rsidRPr="004A7F16">
              <w:rPr>
                <w:rFonts w:ascii="Times New Roman" w:hAnsi="Times New Roman" w:cs="Times New Roman"/>
              </w:rPr>
              <w:t>3.</w:t>
            </w:r>
          </w:p>
        </w:tc>
        <w:tc>
          <w:tcPr>
            <w:tcW w:w="13409" w:type="dxa"/>
            <w:gridSpan w:val="3"/>
          </w:tcPr>
          <w:p w14:paraId="677C4B19" w14:textId="77777777" w:rsidR="00DB4B43" w:rsidRPr="004A7F16" w:rsidRDefault="00DB4B43" w:rsidP="00DB4B43">
            <w:pPr>
              <w:pStyle w:val="ConsPlusNormal"/>
              <w:jc w:val="center"/>
              <w:rPr>
                <w:rFonts w:ascii="Times New Roman" w:hAnsi="Times New Roman" w:cs="Times New Roman"/>
              </w:rPr>
            </w:pPr>
            <w:bookmarkStart w:id="3" w:name="P333"/>
            <w:bookmarkEnd w:id="3"/>
            <w:r w:rsidRPr="004A7F16">
              <w:rPr>
                <w:rFonts w:ascii="Times New Roman" w:hAnsi="Times New Roman" w:cs="Times New Roman"/>
              </w:rPr>
              <w:t>Подпрограмма 3 "Развитие труда (кадрового потенциала) на сельских территориях"</w:t>
            </w:r>
          </w:p>
        </w:tc>
      </w:tr>
      <w:tr w:rsidR="00DB4B43" w:rsidRPr="004A7F16" w14:paraId="4EC30B1E" w14:textId="77777777" w:rsidTr="005C77D5">
        <w:tc>
          <w:tcPr>
            <w:tcW w:w="624" w:type="dxa"/>
          </w:tcPr>
          <w:p w14:paraId="602D655C" w14:textId="77777777" w:rsidR="00DB4B43" w:rsidRPr="004A7F16" w:rsidRDefault="00DB4B43" w:rsidP="00DB4B43">
            <w:pPr>
              <w:pStyle w:val="ConsPlusNormal"/>
              <w:rPr>
                <w:rFonts w:ascii="Times New Roman" w:hAnsi="Times New Roman" w:cs="Times New Roman"/>
              </w:rPr>
            </w:pPr>
          </w:p>
        </w:tc>
        <w:tc>
          <w:tcPr>
            <w:tcW w:w="13409" w:type="dxa"/>
            <w:gridSpan w:val="3"/>
          </w:tcPr>
          <w:p w14:paraId="60D7442B" w14:textId="77777777" w:rsidR="00DB4B43" w:rsidRDefault="00DB4B43" w:rsidP="00DB4B43">
            <w:pPr>
              <w:pStyle w:val="ConsPlusNormal"/>
              <w:jc w:val="center"/>
              <w:outlineLvl w:val="3"/>
              <w:rPr>
                <w:rFonts w:ascii="Times New Roman" w:hAnsi="Times New Roman" w:cs="Times New Roman"/>
              </w:rPr>
            </w:pPr>
            <w:r w:rsidRPr="004A7F16">
              <w:rPr>
                <w:rFonts w:ascii="Times New Roman" w:hAnsi="Times New Roman" w:cs="Times New Roman"/>
              </w:rPr>
              <w:t xml:space="preserve">Ведомственный проект "Содействие занятости сельского населения" </w:t>
            </w:r>
          </w:p>
          <w:p w14:paraId="489672E8" w14:textId="2F2B00A9" w:rsidR="00DB4B43" w:rsidRPr="004A7F16" w:rsidRDefault="00DB4B43" w:rsidP="00DB4B43">
            <w:pPr>
              <w:pStyle w:val="ConsPlusNormal"/>
              <w:jc w:val="center"/>
              <w:outlineLvl w:val="3"/>
              <w:rPr>
                <w:rFonts w:ascii="Times New Roman" w:hAnsi="Times New Roman" w:cs="Times New Roman"/>
              </w:rPr>
            </w:pPr>
            <w:r w:rsidRPr="004A7F16">
              <w:rPr>
                <w:rFonts w:ascii="Times New Roman" w:hAnsi="Times New Roman" w:cs="Times New Roman"/>
              </w:rPr>
              <w:t>(куратор - первый заместитель Председател</w:t>
            </w:r>
            <w:r>
              <w:rPr>
                <w:rFonts w:ascii="Times New Roman" w:hAnsi="Times New Roman" w:cs="Times New Roman"/>
              </w:rPr>
              <w:t>я Правительства Республики Тыва</w:t>
            </w:r>
            <w:r w:rsidRPr="004A7F16">
              <w:rPr>
                <w:rFonts w:ascii="Times New Roman" w:hAnsi="Times New Roman" w:cs="Times New Roman"/>
              </w:rPr>
              <w:t>)</w:t>
            </w:r>
          </w:p>
        </w:tc>
      </w:tr>
      <w:tr w:rsidR="00DB4B43" w:rsidRPr="004A7F16" w14:paraId="6A540FC4" w14:textId="77777777" w:rsidTr="005C77D5">
        <w:tc>
          <w:tcPr>
            <w:tcW w:w="624" w:type="dxa"/>
          </w:tcPr>
          <w:p w14:paraId="2B8E59C3" w14:textId="77777777" w:rsidR="00DB4B43" w:rsidRPr="004A7F16" w:rsidRDefault="00DB4B43" w:rsidP="00DB4B43">
            <w:pPr>
              <w:pStyle w:val="ConsPlusNormal"/>
              <w:rPr>
                <w:rFonts w:ascii="Times New Roman" w:hAnsi="Times New Roman" w:cs="Times New Roman"/>
              </w:rPr>
            </w:pPr>
          </w:p>
        </w:tc>
        <w:tc>
          <w:tcPr>
            <w:tcW w:w="10857" w:type="dxa"/>
            <w:gridSpan w:val="2"/>
          </w:tcPr>
          <w:p w14:paraId="0F165BD8" w14:textId="77777777" w:rsidR="00DB4B43" w:rsidRPr="004A7F16" w:rsidRDefault="00DB4B43" w:rsidP="00DB4B43">
            <w:pPr>
              <w:pStyle w:val="ConsPlusNormal"/>
              <w:rPr>
                <w:rFonts w:ascii="Times New Roman" w:hAnsi="Times New Roman" w:cs="Times New Roman"/>
              </w:rPr>
            </w:pPr>
            <w:r w:rsidRPr="004A7F16">
              <w:rPr>
                <w:rFonts w:ascii="Times New Roman" w:hAnsi="Times New Roman" w:cs="Times New Roman"/>
              </w:rPr>
              <w:t>Ответственный за реализацию - Министерство экономического развития и промышленности Республики Тыва</w:t>
            </w:r>
          </w:p>
        </w:tc>
        <w:tc>
          <w:tcPr>
            <w:tcW w:w="2552" w:type="dxa"/>
          </w:tcPr>
          <w:p w14:paraId="67CE2450" w14:textId="4CDF2ABD" w:rsidR="00DB4B43" w:rsidRPr="004A7F16" w:rsidRDefault="002A0EA1" w:rsidP="00DB4B43">
            <w:pPr>
              <w:pStyle w:val="ConsPlusNormal"/>
              <w:rPr>
                <w:rFonts w:ascii="Times New Roman" w:hAnsi="Times New Roman" w:cs="Times New Roman"/>
              </w:rPr>
            </w:pPr>
            <w:r>
              <w:rPr>
                <w:rFonts w:ascii="Times New Roman" w:hAnsi="Times New Roman" w:cs="Times New Roman"/>
              </w:rPr>
              <w:t>С</w:t>
            </w:r>
            <w:r w:rsidR="00DB4B43" w:rsidRPr="004A7F16">
              <w:rPr>
                <w:rFonts w:ascii="Times New Roman" w:hAnsi="Times New Roman" w:cs="Times New Roman"/>
              </w:rPr>
              <w:t>рок реализации</w:t>
            </w:r>
            <w:r w:rsidR="00DB4B43">
              <w:rPr>
                <w:rFonts w:ascii="Times New Roman" w:hAnsi="Times New Roman" w:cs="Times New Roman"/>
              </w:rPr>
              <w:t>:</w:t>
            </w:r>
            <w:r w:rsidR="00DB4B43" w:rsidRPr="004A7F16">
              <w:rPr>
                <w:rFonts w:ascii="Times New Roman" w:hAnsi="Times New Roman" w:cs="Times New Roman"/>
              </w:rPr>
              <w:t xml:space="preserve"> 2024 - 2030 гг.</w:t>
            </w:r>
          </w:p>
        </w:tc>
      </w:tr>
      <w:tr w:rsidR="00F03C34" w:rsidRPr="004A7F16" w14:paraId="6218A6D4" w14:textId="77777777" w:rsidTr="005C77D5">
        <w:tc>
          <w:tcPr>
            <w:tcW w:w="624" w:type="dxa"/>
          </w:tcPr>
          <w:p w14:paraId="35EDB1F6" w14:textId="77777777" w:rsidR="00F03C34" w:rsidRPr="004A7F16" w:rsidRDefault="00F03C34" w:rsidP="00F03C34">
            <w:pPr>
              <w:pStyle w:val="ConsPlusNormal"/>
              <w:jc w:val="center"/>
              <w:rPr>
                <w:rFonts w:ascii="Times New Roman" w:hAnsi="Times New Roman" w:cs="Times New Roman"/>
              </w:rPr>
            </w:pPr>
            <w:r w:rsidRPr="004A7F16">
              <w:rPr>
                <w:rFonts w:ascii="Times New Roman" w:hAnsi="Times New Roman" w:cs="Times New Roman"/>
              </w:rPr>
              <w:t>3.1.</w:t>
            </w:r>
          </w:p>
        </w:tc>
        <w:tc>
          <w:tcPr>
            <w:tcW w:w="3345" w:type="dxa"/>
          </w:tcPr>
          <w:p w14:paraId="18560251" w14:textId="4EC627F6" w:rsidR="006659A9" w:rsidRPr="00424BD3" w:rsidRDefault="006F2CB7" w:rsidP="00F03C34">
            <w:pPr>
              <w:pStyle w:val="ConsPlusNormal"/>
              <w:rPr>
                <w:rFonts w:ascii="Times New Roman" w:hAnsi="Times New Roman" w:cs="Times New Roman"/>
              </w:rPr>
            </w:pPr>
            <w:r w:rsidRPr="00424BD3">
              <w:rPr>
                <w:rFonts w:ascii="Times New Roman" w:hAnsi="Times New Roman" w:cs="Times New Roman"/>
              </w:rPr>
              <w:t>К</w:t>
            </w:r>
            <w:r w:rsidR="00F03C34" w:rsidRPr="00424BD3">
              <w:rPr>
                <w:rFonts w:ascii="Times New Roman" w:hAnsi="Times New Roman" w:cs="Times New Roman"/>
              </w:rPr>
              <w:t xml:space="preserve"> 2031 году созданы условия для </w:t>
            </w:r>
          </w:p>
          <w:p w14:paraId="3CEF5742" w14:textId="5DDBC86A" w:rsidR="00E002F4" w:rsidRDefault="006F2CB7" w:rsidP="002161C7">
            <w:pPr>
              <w:pStyle w:val="ConsPlusNormal"/>
              <w:rPr>
                <w:rFonts w:ascii="Times New Roman" w:hAnsi="Times New Roman" w:cs="Times New Roman"/>
              </w:rPr>
            </w:pPr>
            <w:r w:rsidRPr="00424BD3">
              <w:rPr>
                <w:rFonts w:ascii="Times New Roman" w:hAnsi="Times New Roman" w:cs="Times New Roman"/>
              </w:rPr>
              <w:t>обучения студентов в федеральных государственных образовательных организациях, привлеченных для прохождения производственной практики</w:t>
            </w:r>
            <w:r w:rsidR="00E002F4">
              <w:rPr>
                <w:rFonts w:ascii="Times New Roman" w:hAnsi="Times New Roman" w:cs="Times New Roman"/>
              </w:rPr>
              <w:t xml:space="preserve"> </w:t>
            </w:r>
            <w:r w:rsidR="00E002F4" w:rsidRPr="004A7F16">
              <w:rPr>
                <w:rFonts w:ascii="Times New Roman" w:hAnsi="Times New Roman" w:cs="Times New Roman"/>
              </w:rPr>
              <w:t xml:space="preserve">у сельскохозяйственных </w:t>
            </w:r>
            <w:r w:rsidR="00E002F4" w:rsidRPr="004A7F16">
              <w:rPr>
                <w:rFonts w:ascii="Times New Roman" w:hAnsi="Times New Roman" w:cs="Times New Roman"/>
              </w:rPr>
              <w:lastRenderedPageBreak/>
              <w:t>товаропроизводителей</w:t>
            </w:r>
            <w:r w:rsidR="00E002F4">
              <w:rPr>
                <w:rFonts w:ascii="Times New Roman" w:hAnsi="Times New Roman" w:cs="Times New Roman"/>
              </w:rPr>
              <w:t xml:space="preserve"> и</w:t>
            </w:r>
          </w:p>
          <w:p w14:paraId="7AD10973" w14:textId="7381282E" w:rsidR="006659A9" w:rsidRPr="004A7F16" w:rsidRDefault="00424BD3" w:rsidP="002161C7">
            <w:pPr>
              <w:pStyle w:val="ConsPlusNormal"/>
              <w:rPr>
                <w:rFonts w:ascii="Times New Roman" w:hAnsi="Times New Roman" w:cs="Times New Roman"/>
              </w:rPr>
            </w:pPr>
            <w:r>
              <w:rPr>
                <w:rFonts w:ascii="Times New Roman" w:hAnsi="Times New Roman" w:cs="Times New Roman"/>
              </w:rPr>
              <w:t xml:space="preserve"> </w:t>
            </w:r>
            <w:r w:rsidR="00F03C34" w:rsidRPr="00424BD3">
              <w:rPr>
                <w:rFonts w:ascii="Times New Roman" w:hAnsi="Times New Roman" w:cs="Times New Roman"/>
              </w:rPr>
              <w:t>в организациях, осуществляющих переработку</w:t>
            </w:r>
            <w:r>
              <w:rPr>
                <w:rFonts w:ascii="Times New Roman" w:hAnsi="Times New Roman" w:cs="Times New Roman"/>
              </w:rPr>
              <w:t xml:space="preserve"> </w:t>
            </w:r>
            <w:r w:rsidR="00F03C34" w:rsidRPr="00424BD3">
              <w:rPr>
                <w:rFonts w:ascii="Times New Roman" w:hAnsi="Times New Roman" w:cs="Times New Roman"/>
              </w:rPr>
              <w:t>сельскохозяйственной продукции</w:t>
            </w:r>
            <w:r w:rsidR="00F03C34" w:rsidRPr="004A7F16">
              <w:rPr>
                <w:rFonts w:ascii="Times New Roman" w:hAnsi="Times New Roman" w:cs="Times New Roman"/>
              </w:rPr>
              <w:t xml:space="preserve"> на сельских территориях</w:t>
            </w:r>
          </w:p>
        </w:tc>
        <w:tc>
          <w:tcPr>
            <w:tcW w:w="7512" w:type="dxa"/>
          </w:tcPr>
          <w:p w14:paraId="40646DE0" w14:textId="2C9F7B3B" w:rsidR="00F03C34" w:rsidRPr="004A7F16" w:rsidRDefault="00F54D6B" w:rsidP="009C6AFB">
            <w:pPr>
              <w:pStyle w:val="ConsPlusNormal"/>
              <w:rPr>
                <w:rFonts w:ascii="Times New Roman" w:hAnsi="Times New Roman" w:cs="Times New Roman"/>
              </w:rPr>
            </w:pPr>
            <w:r>
              <w:rPr>
                <w:rFonts w:ascii="Times New Roman" w:hAnsi="Times New Roman" w:cs="Times New Roman"/>
              </w:rPr>
              <w:lastRenderedPageBreak/>
              <w:t>З</w:t>
            </w:r>
            <w:r w:rsidR="00F03C34" w:rsidRPr="004A7F16">
              <w:rPr>
                <w:rFonts w:ascii="Times New Roman" w:hAnsi="Times New Roman" w:cs="Times New Roman"/>
              </w:rPr>
              <w:t>а период реализации ведомственного проекта прошли обучение</w:t>
            </w:r>
            <w:r>
              <w:rPr>
                <w:rFonts w:ascii="Times New Roman" w:hAnsi="Times New Roman" w:cs="Times New Roman"/>
              </w:rPr>
              <w:t xml:space="preserve"> 3 человека</w:t>
            </w:r>
            <w:r w:rsidR="00F03C34" w:rsidRPr="004A7F16">
              <w:rPr>
                <w:rFonts w:ascii="Times New Roman" w:hAnsi="Times New Roman" w:cs="Times New Roman"/>
              </w:rPr>
              <w:t xml:space="preserve">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по сельскохозяйственным профессиям и обучающихся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по сельскохозяйственным </w:t>
            </w:r>
            <w:r w:rsidR="00F03C34" w:rsidRPr="004A7F16">
              <w:rPr>
                <w:rFonts w:ascii="Times New Roman" w:hAnsi="Times New Roman" w:cs="Times New Roman"/>
              </w:rPr>
              <w:lastRenderedPageBreak/>
              <w:t xml:space="preserve">профессиям и специальностям привлечены </w:t>
            </w:r>
            <w:r w:rsidR="009C6AFB" w:rsidRPr="00424BD3">
              <w:rPr>
                <w:rFonts w:ascii="Times New Roman" w:hAnsi="Times New Roman" w:cs="Times New Roman"/>
              </w:rPr>
              <w:t>для прохождения производственной практики</w:t>
            </w:r>
            <w:r w:rsidR="009C6AFB">
              <w:rPr>
                <w:rFonts w:ascii="Times New Roman" w:hAnsi="Times New Roman" w:cs="Times New Roman"/>
              </w:rPr>
              <w:t xml:space="preserve"> </w:t>
            </w:r>
            <w:r w:rsidR="00F03C34" w:rsidRPr="004A7F16">
              <w:rPr>
                <w:rFonts w:ascii="Times New Roman" w:hAnsi="Times New Roman" w:cs="Times New Roman"/>
              </w:rPr>
              <w:t>у сельскохозяйственных товаропроизводителей и в организациях, осуществляющих переработку сельскохозяйственной продукции на сельских территориях</w:t>
            </w:r>
            <w:r>
              <w:rPr>
                <w:rFonts w:ascii="Times New Roman" w:hAnsi="Times New Roman" w:cs="Times New Roman"/>
              </w:rPr>
              <w:t>.</w:t>
            </w:r>
          </w:p>
        </w:tc>
        <w:tc>
          <w:tcPr>
            <w:tcW w:w="2552" w:type="dxa"/>
          </w:tcPr>
          <w:p w14:paraId="507E56E2" w14:textId="317295E4" w:rsidR="00E90B55" w:rsidRDefault="00E90B55" w:rsidP="00E90B55">
            <w:pPr>
              <w:pStyle w:val="ConsPlusNormal"/>
              <w:rPr>
                <w:rFonts w:ascii="Times New Roman" w:hAnsi="Times New Roman" w:cs="Times New Roman"/>
              </w:rPr>
            </w:pPr>
            <w:r>
              <w:rPr>
                <w:rFonts w:ascii="Times New Roman" w:hAnsi="Times New Roman" w:cs="Times New Roman"/>
              </w:rPr>
              <w:lastRenderedPageBreak/>
              <w:t>У</w:t>
            </w:r>
            <w:r w:rsidR="00F03C34" w:rsidRPr="00F03C34">
              <w:rPr>
                <w:rFonts w:ascii="Times New Roman" w:hAnsi="Times New Roman" w:cs="Times New Roman"/>
              </w:rPr>
              <w:t>величение количества специалистов</w:t>
            </w:r>
            <w:r>
              <w:rPr>
                <w:rFonts w:ascii="Times New Roman" w:hAnsi="Times New Roman" w:cs="Times New Roman"/>
              </w:rPr>
              <w:t xml:space="preserve">, </w:t>
            </w:r>
            <w:r w:rsidR="00096FED" w:rsidRPr="004A7F16">
              <w:rPr>
                <w:rFonts w:ascii="Times New Roman" w:hAnsi="Times New Roman" w:cs="Times New Roman"/>
              </w:rPr>
              <w:t>привлечен</w:t>
            </w:r>
            <w:r w:rsidR="00096FED">
              <w:rPr>
                <w:rFonts w:ascii="Times New Roman" w:hAnsi="Times New Roman" w:cs="Times New Roman"/>
              </w:rPr>
              <w:t>н</w:t>
            </w:r>
            <w:r w:rsidR="00096FED" w:rsidRPr="004A7F16">
              <w:rPr>
                <w:rFonts w:ascii="Times New Roman" w:hAnsi="Times New Roman" w:cs="Times New Roman"/>
              </w:rPr>
              <w:t>ы</w:t>
            </w:r>
            <w:r w:rsidR="00096FED">
              <w:rPr>
                <w:rFonts w:ascii="Times New Roman" w:hAnsi="Times New Roman" w:cs="Times New Roman"/>
              </w:rPr>
              <w:t>х</w:t>
            </w:r>
            <w:r w:rsidR="00096FED" w:rsidRPr="004A7F16">
              <w:rPr>
                <w:rFonts w:ascii="Times New Roman" w:hAnsi="Times New Roman" w:cs="Times New Roman"/>
              </w:rPr>
              <w:t xml:space="preserve"> </w:t>
            </w:r>
            <w:r w:rsidR="00096FED" w:rsidRPr="00424BD3">
              <w:rPr>
                <w:rFonts w:ascii="Times New Roman" w:hAnsi="Times New Roman" w:cs="Times New Roman"/>
              </w:rPr>
              <w:t>для прохождения производственной практики</w:t>
            </w:r>
            <w:r w:rsidR="00096FED">
              <w:rPr>
                <w:rFonts w:ascii="Times New Roman" w:hAnsi="Times New Roman" w:cs="Times New Roman"/>
              </w:rPr>
              <w:t xml:space="preserve"> </w:t>
            </w:r>
            <w:r w:rsidR="00096FED" w:rsidRPr="004A7F16">
              <w:rPr>
                <w:rFonts w:ascii="Times New Roman" w:hAnsi="Times New Roman" w:cs="Times New Roman"/>
              </w:rPr>
              <w:t xml:space="preserve">у сельскохозяйственных </w:t>
            </w:r>
            <w:r w:rsidR="00096FED" w:rsidRPr="004A7F16">
              <w:rPr>
                <w:rFonts w:ascii="Times New Roman" w:hAnsi="Times New Roman" w:cs="Times New Roman"/>
              </w:rPr>
              <w:lastRenderedPageBreak/>
              <w:t>товаропроизводителей и в организациях, осуществляющих переработку сельскохозяйственной</w:t>
            </w:r>
          </w:p>
          <w:p w14:paraId="67D7EFD5" w14:textId="0E802EA7" w:rsidR="00F03C34" w:rsidRPr="00F03C34" w:rsidRDefault="00E90B55" w:rsidP="00096FED">
            <w:pPr>
              <w:pStyle w:val="ConsPlusNormal"/>
              <w:rPr>
                <w:rFonts w:ascii="Times New Roman" w:hAnsi="Times New Roman" w:cs="Times New Roman"/>
              </w:rPr>
            </w:pPr>
            <w:r>
              <w:rPr>
                <w:rFonts w:ascii="Times New Roman" w:hAnsi="Times New Roman" w:cs="Times New Roman"/>
              </w:rPr>
              <w:t xml:space="preserve"> </w:t>
            </w:r>
            <w:r w:rsidR="00F03C34" w:rsidRPr="00F03C34">
              <w:rPr>
                <w:rFonts w:ascii="Times New Roman" w:hAnsi="Times New Roman" w:cs="Times New Roman"/>
              </w:rPr>
              <w:t>к 2031 году на 3 человека</w:t>
            </w:r>
            <w:r w:rsidR="00C04ED2">
              <w:rPr>
                <w:rFonts w:ascii="Times New Roman" w:hAnsi="Times New Roman" w:cs="Times New Roman"/>
              </w:rPr>
              <w:t>.</w:t>
            </w:r>
          </w:p>
        </w:tc>
      </w:tr>
    </w:tbl>
    <w:p w14:paraId="5C3176D9" w14:textId="7B555316" w:rsidR="00F84177" w:rsidRDefault="006F647F"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0CE359F2" w14:textId="77777777" w:rsidR="00CF5789" w:rsidRDefault="00CF5789" w:rsidP="00292E15">
      <w:pPr>
        <w:pStyle w:val="ConsPlusNormal"/>
        <w:ind w:firstLine="709"/>
        <w:jc w:val="both"/>
        <w:rPr>
          <w:rFonts w:ascii="Times New Roman" w:hAnsi="Times New Roman" w:cs="Times New Roman"/>
          <w:sz w:val="28"/>
          <w:szCs w:val="28"/>
          <w:highlight w:val="yellow"/>
        </w:rPr>
      </w:pPr>
    </w:p>
    <w:p w14:paraId="1A6C6ED8" w14:textId="646F0C8F" w:rsidR="00FF1C09" w:rsidRDefault="008F3558" w:rsidP="00292E15">
      <w:pPr>
        <w:pStyle w:val="ConsPlusNormal"/>
        <w:ind w:firstLine="709"/>
        <w:jc w:val="both"/>
        <w:rPr>
          <w:rFonts w:ascii="Times New Roman" w:hAnsi="Times New Roman" w:cs="Times New Roman"/>
          <w:sz w:val="28"/>
          <w:szCs w:val="28"/>
        </w:rPr>
      </w:pPr>
      <w:r w:rsidRPr="008F3558">
        <w:rPr>
          <w:rFonts w:ascii="Times New Roman" w:hAnsi="Times New Roman" w:cs="Times New Roman"/>
          <w:sz w:val="28"/>
          <w:szCs w:val="28"/>
        </w:rPr>
        <w:t>3</w:t>
      </w:r>
      <w:r w:rsidR="005672BD" w:rsidRPr="008F3558">
        <w:rPr>
          <w:rFonts w:ascii="Times New Roman" w:hAnsi="Times New Roman" w:cs="Times New Roman"/>
          <w:sz w:val="28"/>
          <w:szCs w:val="28"/>
        </w:rPr>
        <w:t xml:space="preserve">) приложение № 1 </w:t>
      </w:r>
      <w:r w:rsidR="006263A5" w:rsidRPr="008F3558">
        <w:rPr>
          <w:rFonts w:ascii="Times New Roman" w:hAnsi="Times New Roman" w:cs="Times New Roman"/>
          <w:sz w:val="28"/>
          <w:szCs w:val="28"/>
        </w:rPr>
        <w:t>к государственной</w:t>
      </w:r>
      <w:r w:rsidR="006263A5" w:rsidRPr="00EA35CB">
        <w:rPr>
          <w:rFonts w:ascii="Times New Roman" w:hAnsi="Times New Roman" w:cs="Times New Roman"/>
          <w:sz w:val="28"/>
          <w:szCs w:val="28"/>
        </w:rPr>
        <w:t xml:space="preserve"> программе Республики Тыва «Комплексное развитие сельских территорий» </w:t>
      </w:r>
      <w:r w:rsidR="005672BD">
        <w:rPr>
          <w:rFonts w:ascii="Times New Roman" w:hAnsi="Times New Roman" w:cs="Times New Roman"/>
          <w:sz w:val="28"/>
          <w:szCs w:val="28"/>
        </w:rPr>
        <w:t>изложить в следующей редакции:</w:t>
      </w:r>
    </w:p>
    <w:p w14:paraId="1341BCAB" w14:textId="5BEFA31E" w:rsidR="00E34FBA" w:rsidRDefault="00E34FBA" w:rsidP="00292E15">
      <w:pPr>
        <w:pStyle w:val="ConsPlusNormal"/>
        <w:ind w:firstLine="709"/>
        <w:jc w:val="both"/>
        <w:rPr>
          <w:rFonts w:ascii="Times New Roman" w:hAnsi="Times New Roman" w:cs="Times New Roman"/>
          <w:sz w:val="28"/>
          <w:szCs w:val="28"/>
        </w:rPr>
      </w:pPr>
    </w:p>
    <w:p w14:paraId="5ECE0F8C" w14:textId="3CE141DD" w:rsidR="005672BD" w:rsidRPr="00EA35CB" w:rsidRDefault="005672BD" w:rsidP="005672BD">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t>Приложение N 1</w:t>
      </w:r>
    </w:p>
    <w:p w14:paraId="223768E5" w14:textId="77777777" w:rsidR="005672BD" w:rsidRPr="00EA35CB" w:rsidRDefault="005672BD" w:rsidP="005672BD">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42BFD668" w14:textId="77777777" w:rsidR="005672BD" w:rsidRPr="00EA35CB" w:rsidRDefault="005672BD" w:rsidP="005672BD">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54913CFB" w14:textId="77777777" w:rsidR="005672BD" w:rsidRPr="00EA35CB" w:rsidRDefault="005672BD" w:rsidP="005672BD">
      <w:pPr>
        <w:pStyle w:val="ConsPlusNormal"/>
        <w:jc w:val="both"/>
        <w:rPr>
          <w:rFonts w:ascii="Times New Roman" w:hAnsi="Times New Roman" w:cs="Times New Roman"/>
          <w:b/>
          <w:bCs/>
          <w:sz w:val="28"/>
          <w:szCs w:val="28"/>
        </w:rPr>
      </w:pPr>
    </w:p>
    <w:p w14:paraId="62DD43EC" w14:textId="77777777" w:rsidR="005672BD" w:rsidRPr="00EA35CB" w:rsidRDefault="005672BD" w:rsidP="005672BD">
      <w:pPr>
        <w:pStyle w:val="ConsPlusTitle"/>
        <w:jc w:val="center"/>
        <w:rPr>
          <w:rFonts w:ascii="Times New Roman" w:hAnsi="Times New Roman" w:cs="Times New Roman"/>
          <w:bCs/>
          <w:sz w:val="28"/>
          <w:szCs w:val="28"/>
        </w:rPr>
      </w:pPr>
      <w:bookmarkStart w:id="4" w:name="P278"/>
      <w:bookmarkEnd w:id="4"/>
      <w:r w:rsidRPr="00EA35CB">
        <w:rPr>
          <w:rFonts w:ascii="Times New Roman" w:hAnsi="Times New Roman" w:cs="Times New Roman"/>
          <w:bCs/>
          <w:sz w:val="28"/>
          <w:szCs w:val="28"/>
        </w:rPr>
        <w:t>ПОКАЗАТЕЛИ</w:t>
      </w:r>
    </w:p>
    <w:p w14:paraId="5D838D4C" w14:textId="77777777" w:rsidR="005672BD" w:rsidRPr="00EA35CB" w:rsidRDefault="005672BD" w:rsidP="005672BD">
      <w:pPr>
        <w:pStyle w:val="ConsPlusTitle"/>
        <w:jc w:val="center"/>
        <w:rPr>
          <w:rFonts w:ascii="Times New Roman" w:hAnsi="Times New Roman" w:cs="Times New Roman"/>
          <w:bCs/>
          <w:sz w:val="28"/>
          <w:szCs w:val="28"/>
        </w:rPr>
      </w:pPr>
      <w:r w:rsidRPr="00EA35CB">
        <w:rPr>
          <w:rFonts w:ascii="Times New Roman" w:hAnsi="Times New Roman" w:cs="Times New Roman"/>
          <w:bCs/>
          <w:sz w:val="28"/>
          <w:szCs w:val="28"/>
        </w:rPr>
        <w:t>ГОСУДАРСТВЕННОЙ ПРОГРАММЫ РЕСПУБЛИКИ ТЫВА</w:t>
      </w:r>
    </w:p>
    <w:p w14:paraId="1AD09146" w14:textId="77777777" w:rsidR="005672BD" w:rsidRPr="00EA35CB" w:rsidRDefault="005672BD" w:rsidP="005672BD">
      <w:pPr>
        <w:pStyle w:val="ConsPlusTitle"/>
        <w:jc w:val="center"/>
        <w:rPr>
          <w:rFonts w:ascii="Times New Roman" w:hAnsi="Times New Roman" w:cs="Times New Roman"/>
          <w:bCs/>
          <w:sz w:val="28"/>
          <w:szCs w:val="28"/>
        </w:rPr>
      </w:pPr>
      <w:r w:rsidRPr="00EA35CB">
        <w:rPr>
          <w:rFonts w:ascii="Times New Roman" w:hAnsi="Times New Roman" w:cs="Times New Roman"/>
          <w:bCs/>
          <w:sz w:val="28"/>
          <w:szCs w:val="28"/>
        </w:rPr>
        <w:t>«КОМПЛЕКСНОЕ РАЗВИТИЕ СЕЛЬСКИХ ТЕРРИТОРИЙ»</w:t>
      </w:r>
    </w:p>
    <w:p w14:paraId="78CDC45C" w14:textId="08F2FDED" w:rsidR="005672BD" w:rsidRDefault="005672BD" w:rsidP="00292E15">
      <w:pPr>
        <w:pStyle w:val="ConsPlusNormal"/>
        <w:ind w:firstLine="709"/>
        <w:jc w:val="both"/>
        <w:rPr>
          <w:rFonts w:ascii="Times New Roman" w:hAnsi="Times New Roman" w:cs="Times New Roman"/>
          <w:sz w:val="28"/>
          <w:szCs w:val="28"/>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1279"/>
        <w:gridCol w:w="737"/>
        <w:gridCol w:w="849"/>
        <w:gridCol w:w="850"/>
        <w:gridCol w:w="850"/>
        <w:gridCol w:w="709"/>
        <w:gridCol w:w="851"/>
        <w:gridCol w:w="850"/>
        <w:gridCol w:w="907"/>
        <w:gridCol w:w="1332"/>
        <w:gridCol w:w="1843"/>
        <w:gridCol w:w="992"/>
        <w:gridCol w:w="1134"/>
      </w:tblGrid>
      <w:tr w:rsidR="005672BD" w:rsidRPr="00EA35CB" w14:paraId="6CEE7477" w14:textId="77777777" w:rsidTr="00CB5390">
        <w:tc>
          <w:tcPr>
            <w:tcW w:w="2410" w:type="dxa"/>
            <w:vMerge w:val="restart"/>
            <w:vAlign w:val="center"/>
          </w:tcPr>
          <w:p w14:paraId="57482375"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Наименование показателя</w:t>
            </w:r>
          </w:p>
        </w:tc>
        <w:tc>
          <w:tcPr>
            <w:tcW w:w="1279" w:type="dxa"/>
            <w:vMerge w:val="restart"/>
            <w:vAlign w:val="center"/>
          </w:tcPr>
          <w:p w14:paraId="05851244"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 xml:space="preserve">Единица измерения (по </w:t>
            </w:r>
            <w:hyperlink r:id="rId7">
              <w:r w:rsidRPr="00EA35CB">
                <w:rPr>
                  <w:rFonts w:ascii="Times New Roman" w:hAnsi="Times New Roman" w:cs="Times New Roman"/>
                  <w:color w:val="0000FF"/>
                  <w:sz w:val="20"/>
                  <w:szCs w:val="20"/>
                </w:rPr>
                <w:t>ОКЕИ</w:t>
              </w:r>
            </w:hyperlink>
            <w:r w:rsidRPr="00EA35CB">
              <w:rPr>
                <w:rFonts w:ascii="Times New Roman" w:hAnsi="Times New Roman" w:cs="Times New Roman"/>
                <w:sz w:val="20"/>
                <w:szCs w:val="20"/>
              </w:rPr>
              <w:t>)</w:t>
            </w:r>
          </w:p>
        </w:tc>
        <w:tc>
          <w:tcPr>
            <w:tcW w:w="737" w:type="dxa"/>
            <w:vMerge w:val="restart"/>
            <w:vAlign w:val="center"/>
          </w:tcPr>
          <w:p w14:paraId="5D1A72E6"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Базовое значение (2023 год)</w:t>
            </w:r>
          </w:p>
        </w:tc>
        <w:tc>
          <w:tcPr>
            <w:tcW w:w="5866" w:type="dxa"/>
            <w:gridSpan w:val="7"/>
            <w:vAlign w:val="center"/>
          </w:tcPr>
          <w:p w14:paraId="5AB6C43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Период, год</w:t>
            </w:r>
          </w:p>
        </w:tc>
        <w:tc>
          <w:tcPr>
            <w:tcW w:w="1332" w:type="dxa"/>
            <w:vMerge w:val="restart"/>
            <w:vAlign w:val="center"/>
          </w:tcPr>
          <w:p w14:paraId="3093141B"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Документ</w:t>
            </w:r>
          </w:p>
        </w:tc>
        <w:tc>
          <w:tcPr>
            <w:tcW w:w="1843" w:type="dxa"/>
            <w:vMerge w:val="restart"/>
            <w:vAlign w:val="center"/>
          </w:tcPr>
          <w:p w14:paraId="15770F47"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Ответственный за достижение показателя</w:t>
            </w:r>
          </w:p>
        </w:tc>
        <w:tc>
          <w:tcPr>
            <w:tcW w:w="992" w:type="dxa"/>
            <w:vMerge w:val="restart"/>
            <w:vAlign w:val="center"/>
          </w:tcPr>
          <w:p w14:paraId="1391C481"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Связь с показателями национальных целей</w:t>
            </w:r>
          </w:p>
        </w:tc>
        <w:tc>
          <w:tcPr>
            <w:tcW w:w="1134" w:type="dxa"/>
            <w:vMerge w:val="restart"/>
            <w:vAlign w:val="center"/>
          </w:tcPr>
          <w:p w14:paraId="5A2C34B2" w14:textId="7C0FC6A1" w:rsidR="005672BD" w:rsidRPr="00EA35CB" w:rsidRDefault="005672BD" w:rsidP="005128DD">
            <w:pPr>
              <w:pStyle w:val="ConsPlusNormal"/>
              <w:jc w:val="center"/>
              <w:rPr>
                <w:rFonts w:ascii="Times New Roman" w:hAnsi="Times New Roman" w:cs="Times New Roman"/>
                <w:sz w:val="20"/>
                <w:szCs w:val="20"/>
              </w:rPr>
            </w:pPr>
            <w:proofErr w:type="spellStart"/>
            <w:proofErr w:type="gramStart"/>
            <w:r w:rsidRPr="00EA35CB">
              <w:rPr>
                <w:rFonts w:ascii="Times New Roman" w:hAnsi="Times New Roman" w:cs="Times New Roman"/>
                <w:sz w:val="20"/>
                <w:szCs w:val="20"/>
              </w:rPr>
              <w:t>Информа</w:t>
            </w:r>
            <w:r w:rsidR="00916AB8">
              <w:rPr>
                <w:rFonts w:ascii="Times New Roman" w:hAnsi="Times New Roman" w:cs="Times New Roman"/>
                <w:sz w:val="20"/>
                <w:szCs w:val="20"/>
              </w:rPr>
              <w:t>-</w:t>
            </w:r>
            <w:r w:rsidRPr="00EA35CB">
              <w:rPr>
                <w:rFonts w:ascii="Times New Roman" w:hAnsi="Times New Roman" w:cs="Times New Roman"/>
                <w:sz w:val="20"/>
                <w:szCs w:val="20"/>
              </w:rPr>
              <w:t>ционная</w:t>
            </w:r>
            <w:proofErr w:type="spellEnd"/>
            <w:proofErr w:type="gramEnd"/>
            <w:r w:rsidRPr="00EA35CB">
              <w:rPr>
                <w:rFonts w:ascii="Times New Roman" w:hAnsi="Times New Roman" w:cs="Times New Roman"/>
                <w:sz w:val="20"/>
                <w:szCs w:val="20"/>
              </w:rPr>
              <w:t xml:space="preserve"> система</w:t>
            </w:r>
          </w:p>
        </w:tc>
      </w:tr>
      <w:tr w:rsidR="005672BD" w:rsidRPr="00EA35CB" w14:paraId="18BDC1F8" w14:textId="77777777" w:rsidTr="00CB5390">
        <w:tc>
          <w:tcPr>
            <w:tcW w:w="2410" w:type="dxa"/>
            <w:vMerge/>
          </w:tcPr>
          <w:p w14:paraId="12F6F756" w14:textId="77777777" w:rsidR="005672BD" w:rsidRPr="00EA35CB" w:rsidRDefault="005672BD" w:rsidP="005128DD">
            <w:pPr>
              <w:pStyle w:val="ConsPlusNormal"/>
              <w:rPr>
                <w:rFonts w:ascii="Times New Roman" w:hAnsi="Times New Roman" w:cs="Times New Roman"/>
                <w:sz w:val="20"/>
                <w:szCs w:val="20"/>
              </w:rPr>
            </w:pPr>
          </w:p>
        </w:tc>
        <w:tc>
          <w:tcPr>
            <w:tcW w:w="1279" w:type="dxa"/>
            <w:vMerge/>
          </w:tcPr>
          <w:p w14:paraId="277B6CB2" w14:textId="77777777" w:rsidR="005672BD" w:rsidRPr="00EA35CB" w:rsidRDefault="005672BD" w:rsidP="005128DD">
            <w:pPr>
              <w:pStyle w:val="ConsPlusNormal"/>
              <w:rPr>
                <w:rFonts w:ascii="Times New Roman" w:hAnsi="Times New Roman" w:cs="Times New Roman"/>
                <w:sz w:val="20"/>
                <w:szCs w:val="20"/>
              </w:rPr>
            </w:pPr>
          </w:p>
        </w:tc>
        <w:tc>
          <w:tcPr>
            <w:tcW w:w="737" w:type="dxa"/>
            <w:vMerge/>
          </w:tcPr>
          <w:p w14:paraId="4505A2F5" w14:textId="77777777" w:rsidR="005672BD" w:rsidRPr="00EA35CB" w:rsidRDefault="005672BD" w:rsidP="005128DD">
            <w:pPr>
              <w:pStyle w:val="ConsPlusNormal"/>
              <w:rPr>
                <w:rFonts w:ascii="Times New Roman" w:hAnsi="Times New Roman" w:cs="Times New Roman"/>
                <w:sz w:val="20"/>
                <w:szCs w:val="20"/>
              </w:rPr>
            </w:pPr>
          </w:p>
        </w:tc>
        <w:tc>
          <w:tcPr>
            <w:tcW w:w="849" w:type="dxa"/>
            <w:vAlign w:val="center"/>
          </w:tcPr>
          <w:p w14:paraId="044976F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2024</w:t>
            </w:r>
          </w:p>
        </w:tc>
        <w:tc>
          <w:tcPr>
            <w:tcW w:w="850" w:type="dxa"/>
            <w:vAlign w:val="center"/>
          </w:tcPr>
          <w:p w14:paraId="11665D31"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2025</w:t>
            </w:r>
          </w:p>
        </w:tc>
        <w:tc>
          <w:tcPr>
            <w:tcW w:w="850" w:type="dxa"/>
            <w:vAlign w:val="center"/>
          </w:tcPr>
          <w:p w14:paraId="1F11EAC2"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2026</w:t>
            </w:r>
          </w:p>
        </w:tc>
        <w:tc>
          <w:tcPr>
            <w:tcW w:w="709" w:type="dxa"/>
            <w:vAlign w:val="center"/>
          </w:tcPr>
          <w:p w14:paraId="0D67D2A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2027</w:t>
            </w:r>
          </w:p>
        </w:tc>
        <w:tc>
          <w:tcPr>
            <w:tcW w:w="851" w:type="dxa"/>
            <w:vAlign w:val="center"/>
          </w:tcPr>
          <w:p w14:paraId="6309BAD1"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2028</w:t>
            </w:r>
          </w:p>
        </w:tc>
        <w:tc>
          <w:tcPr>
            <w:tcW w:w="850" w:type="dxa"/>
            <w:vAlign w:val="center"/>
          </w:tcPr>
          <w:p w14:paraId="0750D5D2"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2029</w:t>
            </w:r>
          </w:p>
        </w:tc>
        <w:tc>
          <w:tcPr>
            <w:tcW w:w="907" w:type="dxa"/>
            <w:vAlign w:val="center"/>
          </w:tcPr>
          <w:p w14:paraId="4327905D"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2030</w:t>
            </w:r>
          </w:p>
        </w:tc>
        <w:tc>
          <w:tcPr>
            <w:tcW w:w="1332" w:type="dxa"/>
            <w:vMerge/>
          </w:tcPr>
          <w:p w14:paraId="5FDA06AA" w14:textId="77777777" w:rsidR="005672BD" w:rsidRPr="00EA35CB" w:rsidRDefault="005672BD" w:rsidP="005128DD">
            <w:pPr>
              <w:pStyle w:val="ConsPlusNormal"/>
              <w:rPr>
                <w:rFonts w:ascii="Times New Roman" w:hAnsi="Times New Roman" w:cs="Times New Roman"/>
                <w:sz w:val="20"/>
                <w:szCs w:val="20"/>
              </w:rPr>
            </w:pPr>
          </w:p>
        </w:tc>
        <w:tc>
          <w:tcPr>
            <w:tcW w:w="1843" w:type="dxa"/>
            <w:vMerge/>
          </w:tcPr>
          <w:p w14:paraId="4A3EA184" w14:textId="77777777" w:rsidR="005672BD" w:rsidRPr="00EA35CB" w:rsidRDefault="005672BD" w:rsidP="005128DD">
            <w:pPr>
              <w:pStyle w:val="ConsPlusNormal"/>
              <w:rPr>
                <w:rFonts w:ascii="Times New Roman" w:hAnsi="Times New Roman" w:cs="Times New Roman"/>
                <w:sz w:val="20"/>
                <w:szCs w:val="20"/>
              </w:rPr>
            </w:pPr>
          </w:p>
        </w:tc>
        <w:tc>
          <w:tcPr>
            <w:tcW w:w="992" w:type="dxa"/>
            <w:vMerge/>
          </w:tcPr>
          <w:p w14:paraId="5FC72529" w14:textId="77777777" w:rsidR="005672BD" w:rsidRPr="00EA35CB" w:rsidRDefault="005672BD" w:rsidP="005128DD">
            <w:pPr>
              <w:pStyle w:val="ConsPlusNormal"/>
              <w:rPr>
                <w:rFonts w:ascii="Times New Roman" w:hAnsi="Times New Roman" w:cs="Times New Roman"/>
                <w:sz w:val="20"/>
                <w:szCs w:val="20"/>
              </w:rPr>
            </w:pPr>
          </w:p>
        </w:tc>
        <w:tc>
          <w:tcPr>
            <w:tcW w:w="1134" w:type="dxa"/>
            <w:vMerge/>
          </w:tcPr>
          <w:p w14:paraId="75E9786C" w14:textId="77777777" w:rsidR="005672BD" w:rsidRPr="00EA35CB" w:rsidRDefault="005672BD" w:rsidP="005128DD">
            <w:pPr>
              <w:pStyle w:val="ConsPlusNormal"/>
              <w:rPr>
                <w:rFonts w:ascii="Times New Roman" w:hAnsi="Times New Roman" w:cs="Times New Roman"/>
                <w:sz w:val="20"/>
                <w:szCs w:val="20"/>
              </w:rPr>
            </w:pPr>
          </w:p>
        </w:tc>
      </w:tr>
      <w:tr w:rsidR="005672BD" w:rsidRPr="00EA35CB" w14:paraId="362C71DE" w14:textId="77777777" w:rsidTr="00CB5390">
        <w:tc>
          <w:tcPr>
            <w:tcW w:w="2410" w:type="dxa"/>
            <w:vAlign w:val="center"/>
          </w:tcPr>
          <w:p w14:paraId="42C70EF3"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1279" w:type="dxa"/>
            <w:vAlign w:val="center"/>
          </w:tcPr>
          <w:p w14:paraId="69956188"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737" w:type="dxa"/>
            <w:vAlign w:val="center"/>
          </w:tcPr>
          <w:p w14:paraId="22CB95C5"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849" w:type="dxa"/>
            <w:vAlign w:val="center"/>
          </w:tcPr>
          <w:p w14:paraId="773D679A"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vAlign w:val="center"/>
          </w:tcPr>
          <w:p w14:paraId="09BC7243"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w:t>
            </w:r>
          </w:p>
        </w:tc>
        <w:tc>
          <w:tcPr>
            <w:tcW w:w="850" w:type="dxa"/>
            <w:vAlign w:val="center"/>
          </w:tcPr>
          <w:p w14:paraId="1D783CC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6</w:t>
            </w:r>
          </w:p>
        </w:tc>
        <w:tc>
          <w:tcPr>
            <w:tcW w:w="709" w:type="dxa"/>
            <w:vAlign w:val="center"/>
          </w:tcPr>
          <w:p w14:paraId="28C12A63"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7</w:t>
            </w:r>
          </w:p>
        </w:tc>
        <w:tc>
          <w:tcPr>
            <w:tcW w:w="851" w:type="dxa"/>
            <w:vAlign w:val="center"/>
          </w:tcPr>
          <w:p w14:paraId="1583EE5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8</w:t>
            </w:r>
          </w:p>
        </w:tc>
        <w:tc>
          <w:tcPr>
            <w:tcW w:w="850" w:type="dxa"/>
            <w:vAlign w:val="center"/>
          </w:tcPr>
          <w:p w14:paraId="015C0376"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9</w:t>
            </w:r>
          </w:p>
        </w:tc>
        <w:tc>
          <w:tcPr>
            <w:tcW w:w="907" w:type="dxa"/>
            <w:vAlign w:val="center"/>
          </w:tcPr>
          <w:p w14:paraId="41FD76A5"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10</w:t>
            </w:r>
          </w:p>
        </w:tc>
        <w:tc>
          <w:tcPr>
            <w:tcW w:w="1332" w:type="dxa"/>
            <w:vAlign w:val="center"/>
          </w:tcPr>
          <w:p w14:paraId="33BD7B4C"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11</w:t>
            </w:r>
          </w:p>
        </w:tc>
        <w:tc>
          <w:tcPr>
            <w:tcW w:w="1843" w:type="dxa"/>
            <w:vAlign w:val="center"/>
          </w:tcPr>
          <w:p w14:paraId="072FF25F"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12</w:t>
            </w:r>
          </w:p>
        </w:tc>
        <w:tc>
          <w:tcPr>
            <w:tcW w:w="992" w:type="dxa"/>
            <w:vAlign w:val="center"/>
          </w:tcPr>
          <w:p w14:paraId="5571DF3B"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13</w:t>
            </w:r>
          </w:p>
        </w:tc>
        <w:tc>
          <w:tcPr>
            <w:tcW w:w="1134" w:type="dxa"/>
            <w:vAlign w:val="center"/>
          </w:tcPr>
          <w:p w14:paraId="0C8DC788"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r>
      <w:tr w:rsidR="005672BD" w:rsidRPr="00EA35CB" w14:paraId="7716F513" w14:textId="77777777" w:rsidTr="00CB5390">
        <w:tc>
          <w:tcPr>
            <w:tcW w:w="15593" w:type="dxa"/>
            <w:gridSpan w:val="14"/>
            <w:vAlign w:val="center"/>
          </w:tcPr>
          <w:p w14:paraId="621913BC" w14:textId="77777777" w:rsidR="005672BD" w:rsidRPr="00082358" w:rsidRDefault="005672BD" w:rsidP="005128DD">
            <w:pPr>
              <w:pStyle w:val="ConsPlusNormal"/>
              <w:jc w:val="center"/>
              <w:rPr>
                <w:rFonts w:ascii="Times New Roman" w:hAnsi="Times New Roman" w:cs="Times New Roman"/>
                <w:sz w:val="24"/>
                <w:szCs w:val="24"/>
              </w:rPr>
            </w:pPr>
            <w:r w:rsidRPr="00082358">
              <w:rPr>
                <w:rFonts w:ascii="Times New Roman" w:hAnsi="Times New Roman" w:cs="Times New Roman"/>
                <w:sz w:val="24"/>
                <w:szCs w:val="24"/>
              </w:rPr>
              <w:t>Подпрограмма 1 «Создание условий для обеспечения доступным и комфортным жильем сельского населения»</w:t>
            </w:r>
          </w:p>
        </w:tc>
      </w:tr>
      <w:tr w:rsidR="005672BD" w:rsidRPr="00EA35CB" w14:paraId="1C0DA9FB" w14:textId="77777777" w:rsidTr="00CB5390">
        <w:tc>
          <w:tcPr>
            <w:tcW w:w="2410" w:type="dxa"/>
          </w:tcPr>
          <w:p w14:paraId="7EBD1AA4" w14:textId="43ED4A28" w:rsidR="007B183D" w:rsidRPr="007B183D" w:rsidRDefault="005672BD" w:rsidP="007B183D">
            <w:pPr>
              <w:pStyle w:val="ConsPlusNormal"/>
              <w:rPr>
                <w:rFonts w:ascii="Times New Roman" w:hAnsi="Times New Roman" w:cs="Times New Roman"/>
                <w:sz w:val="20"/>
                <w:szCs w:val="20"/>
              </w:rPr>
            </w:pPr>
            <w:r w:rsidRPr="006F1DB3">
              <w:rPr>
                <w:rFonts w:ascii="Times New Roman" w:hAnsi="Times New Roman" w:cs="Times New Roman"/>
                <w:sz w:val="20"/>
                <w:szCs w:val="20"/>
              </w:rPr>
              <w:t xml:space="preserve">1. </w:t>
            </w:r>
            <w:r w:rsidR="007B183D" w:rsidRPr="007B183D">
              <w:rPr>
                <w:rFonts w:ascii="Times New Roman" w:hAnsi="Times New Roman" w:cs="Times New Roman"/>
                <w:sz w:val="20"/>
                <w:szCs w:val="20"/>
              </w:rPr>
              <w:t>Осуществлено строительство</w:t>
            </w:r>
            <w:r w:rsidR="00636CDC">
              <w:rPr>
                <w:rFonts w:ascii="Times New Roman" w:hAnsi="Times New Roman" w:cs="Times New Roman"/>
                <w:sz w:val="20"/>
                <w:szCs w:val="20"/>
              </w:rPr>
              <w:t xml:space="preserve"> </w:t>
            </w:r>
            <w:r w:rsidR="007B183D" w:rsidRPr="007B183D">
              <w:rPr>
                <w:rFonts w:ascii="Times New Roman" w:hAnsi="Times New Roman" w:cs="Times New Roman"/>
                <w:sz w:val="20"/>
                <w:szCs w:val="20"/>
              </w:rPr>
              <w:lastRenderedPageBreak/>
              <w:t>(приобретение) жилья гражданами,</w:t>
            </w:r>
          </w:p>
          <w:p w14:paraId="178FB175" w14:textId="5ADD8FA4" w:rsidR="007B183D" w:rsidRPr="007B183D" w:rsidRDefault="007B183D" w:rsidP="007B183D">
            <w:pPr>
              <w:pStyle w:val="ConsPlusNormal"/>
              <w:rPr>
                <w:rFonts w:ascii="Times New Roman" w:hAnsi="Times New Roman" w:cs="Times New Roman"/>
                <w:sz w:val="20"/>
                <w:szCs w:val="20"/>
              </w:rPr>
            </w:pPr>
            <w:r w:rsidRPr="007B183D">
              <w:rPr>
                <w:rFonts w:ascii="Times New Roman" w:hAnsi="Times New Roman" w:cs="Times New Roman"/>
                <w:sz w:val="20"/>
                <w:szCs w:val="20"/>
              </w:rPr>
              <w:t>проживающими на сельских</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территориях или изъявившими</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желание постоянно проживать на</w:t>
            </w:r>
          </w:p>
          <w:p w14:paraId="7E9790EB" w14:textId="77777777" w:rsidR="007B183D" w:rsidRPr="007B183D" w:rsidRDefault="007B183D" w:rsidP="007B183D">
            <w:pPr>
              <w:pStyle w:val="ConsPlusNormal"/>
              <w:rPr>
                <w:rFonts w:ascii="Times New Roman" w:hAnsi="Times New Roman" w:cs="Times New Roman"/>
                <w:sz w:val="20"/>
                <w:szCs w:val="20"/>
              </w:rPr>
            </w:pPr>
            <w:r w:rsidRPr="007B183D">
              <w:rPr>
                <w:rFonts w:ascii="Times New Roman" w:hAnsi="Times New Roman" w:cs="Times New Roman"/>
                <w:sz w:val="20"/>
                <w:szCs w:val="20"/>
              </w:rPr>
              <w:t>сельских территориях, и</w:t>
            </w:r>
          </w:p>
          <w:p w14:paraId="5E5D415B" w14:textId="21F89435" w:rsidR="007B183D" w:rsidRPr="007B183D" w:rsidRDefault="007B183D" w:rsidP="007B183D">
            <w:pPr>
              <w:pStyle w:val="ConsPlusNormal"/>
              <w:rPr>
                <w:rFonts w:ascii="Times New Roman" w:hAnsi="Times New Roman" w:cs="Times New Roman"/>
                <w:sz w:val="20"/>
                <w:szCs w:val="20"/>
              </w:rPr>
            </w:pPr>
            <w:r w:rsidRPr="007B183D">
              <w:rPr>
                <w:rFonts w:ascii="Times New Roman" w:hAnsi="Times New Roman" w:cs="Times New Roman"/>
                <w:sz w:val="20"/>
                <w:szCs w:val="20"/>
              </w:rPr>
              <w:t>нуждающимися в улучшении</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жилищных условий, которым</w:t>
            </w:r>
          </w:p>
          <w:p w14:paraId="50096A6F" w14:textId="2BA47656" w:rsidR="005672BD" w:rsidRPr="006F1DB3" w:rsidRDefault="007B183D" w:rsidP="00636CDC">
            <w:pPr>
              <w:pStyle w:val="ConsPlusNormal"/>
              <w:rPr>
                <w:rFonts w:ascii="Times New Roman" w:hAnsi="Times New Roman" w:cs="Times New Roman"/>
                <w:sz w:val="20"/>
                <w:szCs w:val="20"/>
              </w:rPr>
            </w:pPr>
            <w:r w:rsidRPr="007B183D">
              <w:rPr>
                <w:rFonts w:ascii="Times New Roman" w:hAnsi="Times New Roman" w:cs="Times New Roman"/>
                <w:sz w:val="20"/>
                <w:szCs w:val="20"/>
              </w:rPr>
              <w:t>предоставлены</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социальные</w:t>
            </w:r>
            <w:r w:rsidR="00636CDC">
              <w:rPr>
                <w:rFonts w:ascii="Times New Roman" w:hAnsi="Times New Roman" w:cs="Times New Roman"/>
                <w:sz w:val="20"/>
                <w:szCs w:val="20"/>
              </w:rPr>
              <w:t xml:space="preserve"> </w:t>
            </w:r>
            <w:r w:rsidRPr="007B183D">
              <w:rPr>
                <w:rFonts w:ascii="Times New Roman" w:hAnsi="Times New Roman" w:cs="Times New Roman"/>
                <w:sz w:val="20"/>
                <w:szCs w:val="20"/>
              </w:rPr>
              <w:t>выплаты</w:t>
            </w:r>
          </w:p>
        </w:tc>
        <w:tc>
          <w:tcPr>
            <w:tcW w:w="1279" w:type="dxa"/>
          </w:tcPr>
          <w:p w14:paraId="144505E2" w14:textId="77777777" w:rsidR="005672BD" w:rsidRPr="006F1DB3" w:rsidRDefault="005672BD" w:rsidP="005128DD">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lastRenderedPageBreak/>
              <w:t>квадратных метров</w:t>
            </w:r>
          </w:p>
        </w:tc>
        <w:tc>
          <w:tcPr>
            <w:tcW w:w="737" w:type="dxa"/>
          </w:tcPr>
          <w:p w14:paraId="36FF759C" w14:textId="77777777" w:rsidR="005672BD" w:rsidRPr="006F1DB3" w:rsidRDefault="005672BD" w:rsidP="005128DD">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t>551,2</w:t>
            </w:r>
          </w:p>
        </w:tc>
        <w:tc>
          <w:tcPr>
            <w:tcW w:w="849" w:type="dxa"/>
          </w:tcPr>
          <w:p w14:paraId="014FB898" w14:textId="7DAE5E95" w:rsidR="005672BD" w:rsidRPr="006F1DB3" w:rsidRDefault="005672BD" w:rsidP="005128DD">
            <w:pPr>
              <w:pStyle w:val="ConsPlusNormal"/>
              <w:jc w:val="center"/>
              <w:rPr>
                <w:rFonts w:ascii="Times New Roman" w:hAnsi="Times New Roman" w:cs="Times New Roman"/>
                <w:sz w:val="20"/>
                <w:szCs w:val="20"/>
              </w:rPr>
            </w:pPr>
            <w:r w:rsidRPr="006F1DB3">
              <w:rPr>
                <w:rFonts w:ascii="Times New Roman" w:hAnsi="Times New Roman" w:cs="Times New Roman"/>
                <w:sz w:val="20"/>
                <w:szCs w:val="20"/>
              </w:rPr>
              <w:t>639</w:t>
            </w:r>
            <w:r w:rsidR="006D64BA">
              <w:rPr>
                <w:rFonts w:ascii="Times New Roman" w:hAnsi="Times New Roman" w:cs="Times New Roman"/>
                <w:sz w:val="20"/>
                <w:szCs w:val="20"/>
              </w:rPr>
              <w:t>,0</w:t>
            </w:r>
          </w:p>
        </w:tc>
        <w:tc>
          <w:tcPr>
            <w:tcW w:w="850" w:type="dxa"/>
          </w:tcPr>
          <w:p w14:paraId="6A69474E" w14:textId="256F68E0" w:rsidR="005672BD" w:rsidRPr="00D3264C" w:rsidRDefault="006F1DB3"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418</w:t>
            </w:r>
            <w:r w:rsidR="006D64BA">
              <w:rPr>
                <w:rFonts w:ascii="Times New Roman" w:hAnsi="Times New Roman" w:cs="Times New Roman"/>
                <w:sz w:val="20"/>
                <w:szCs w:val="20"/>
              </w:rPr>
              <w:t>,0</w:t>
            </w:r>
          </w:p>
        </w:tc>
        <w:tc>
          <w:tcPr>
            <w:tcW w:w="850" w:type="dxa"/>
          </w:tcPr>
          <w:p w14:paraId="63E15BFE" w14:textId="3E171ED5"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360</w:t>
            </w:r>
            <w:r w:rsidR="006D64BA">
              <w:rPr>
                <w:rFonts w:ascii="Times New Roman" w:hAnsi="Times New Roman" w:cs="Times New Roman"/>
                <w:sz w:val="20"/>
                <w:szCs w:val="20"/>
              </w:rPr>
              <w:t>,0</w:t>
            </w:r>
          </w:p>
        </w:tc>
        <w:tc>
          <w:tcPr>
            <w:tcW w:w="709" w:type="dxa"/>
          </w:tcPr>
          <w:p w14:paraId="579310B7" w14:textId="3C2DAC72"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411</w:t>
            </w:r>
            <w:r w:rsidR="00E3465A">
              <w:rPr>
                <w:rFonts w:ascii="Times New Roman" w:hAnsi="Times New Roman" w:cs="Times New Roman"/>
                <w:sz w:val="20"/>
                <w:szCs w:val="20"/>
              </w:rPr>
              <w:t>,0</w:t>
            </w:r>
          </w:p>
        </w:tc>
        <w:tc>
          <w:tcPr>
            <w:tcW w:w="851" w:type="dxa"/>
          </w:tcPr>
          <w:p w14:paraId="3FF51678" w14:textId="3F3D6E7A"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450</w:t>
            </w:r>
            <w:r w:rsidR="00E3465A">
              <w:rPr>
                <w:rFonts w:ascii="Times New Roman" w:hAnsi="Times New Roman" w:cs="Times New Roman"/>
                <w:sz w:val="20"/>
                <w:szCs w:val="20"/>
              </w:rPr>
              <w:t>,0</w:t>
            </w:r>
          </w:p>
        </w:tc>
        <w:tc>
          <w:tcPr>
            <w:tcW w:w="850" w:type="dxa"/>
          </w:tcPr>
          <w:p w14:paraId="386BD934" w14:textId="32C408BA"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640</w:t>
            </w:r>
            <w:r w:rsidR="00E3465A">
              <w:rPr>
                <w:rFonts w:ascii="Times New Roman" w:hAnsi="Times New Roman" w:cs="Times New Roman"/>
                <w:sz w:val="20"/>
                <w:szCs w:val="20"/>
              </w:rPr>
              <w:t>,0</w:t>
            </w:r>
          </w:p>
        </w:tc>
        <w:tc>
          <w:tcPr>
            <w:tcW w:w="907" w:type="dxa"/>
          </w:tcPr>
          <w:p w14:paraId="1C78710A" w14:textId="258F8936" w:rsidR="005672BD" w:rsidRPr="00D3264C" w:rsidRDefault="00D3264C" w:rsidP="005128DD">
            <w:pPr>
              <w:pStyle w:val="ConsPlusNormal"/>
              <w:jc w:val="center"/>
              <w:rPr>
                <w:rFonts w:ascii="Times New Roman" w:hAnsi="Times New Roman" w:cs="Times New Roman"/>
                <w:sz w:val="20"/>
                <w:szCs w:val="20"/>
              </w:rPr>
            </w:pPr>
            <w:r w:rsidRPr="00D3264C">
              <w:rPr>
                <w:rFonts w:ascii="Times New Roman" w:hAnsi="Times New Roman" w:cs="Times New Roman"/>
                <w:sz w:val="20"/>
                <w:szCs w:val="20"/>
              </w:rPr>
              <w:t>650</w:t>
            </w:r>
            <w:r w:rsidR="00E3465A">
              <w:rPr>
                <w:rFonts w:ascii="Times New Roman" w:hAnsi="Times New Roman" w:cs="Times New Roman"/>
                <w:sz w:val="20"/>
                <w:szCs w:val="20"/>
              </w:rPr>
              <w:t>,0</w:t>
            </w:r>
          </w:p>
        </w:tc>
        <w:tc>
          <w:tcPr>
            <w:tcW w:w="1332" w:type="dxa"/>
          </w:tcPr>
          <w:p w14:paraId="53955B9B" w14:textId="77777777" w:rsidR="005672BD" w:rsidRPr="00FD1758" w:rsidRDefault="005672BD" w:rsidP="005128DD">
            <w:pPr>
              <w:pStyle w:val="ConsPlusNormal"/>
              <w:rPr>
                <w:rFonts w:ascii="Times New Roman" w:hAnsi="Times New Roman" w:cs="Times New Roman"/>
                <w:sz w:val="20"/>
                <w:szCs w:val="20"/>
              </w:rPr>
            </w:pPr>
            <w:r w:rsidRPr="00FD1758">
              <w:rPr>
                <w:rFonts w:ascii="Times New Roman" w:hAnsi="Times New Roman" w:cs="Times New Roman"/>
                <w:sz w:val="20"/>
                <w:szCs w:val="20"/>
              </w:rPr>
              <w:t xml:space="preserve">федеральное соглашение с </w:t>
            </w:r>
            <w:r w:rsidRPr="00FD1758">
              <w:rPr>
                <w:rFonts w:ascii="Times New Roman" w:hAnsi="Times New Roman" w:cs="Times New Roman"/>
                <w:sz w:val="20"/>
                <w:szCs w:val="20"/>
              </w:rPr>
              <w:lastRenderedPageBreak/>
              <w:t>Министерством сельского хозяйства Российской Федерации</w:t>
            </w:r>
          </w:p>
        </w:tc>
        <w:tc>
          <w:tcPr>
            <w:tcW w:w="1843" w:type="dxa"/>
          </w:tcPr>
          <w:p w14:paraId="23E83462" w14:textId="77777777" w:rsidR="005672BD" w:rsidRPr="00FD1758" w:rsidRDefault="005672BD" w:rsidP="005128DD">
            <w:pPr>
              <w:pStyle w:val="ConsPlusNormal"/>
              <w:rPr>
                <w:rFonts w:ascii="Times New Roman" w:hAnsi="Times New Roman" w:cs="Times New Roman"/>
                <w:sz w:val="20"/>
                <w:szCs w:val="20"/>
              </w:rPr>
            </w:pPr>
            <w:r w:rsidRPr="00FD1758">
              <w:rPr>
                <w:rFonts w:ascii="Times New Roman" w:hAnsi="Times New Roman" w:cs="Times New Roman"/>
                <w:sz w:val="20"/>
                <w:szCs w:val="20"/>
              </w:rPr>
              <w:lastRenderedPageBreak/>
              <w:t xml:space="preserve">Министерство экономического </w:t>
            </w:r>
            <w:r w:rsidRPr="00FD1758">
              <w:rPr>
                <w:rFonts w:ascii="Times New Roman" w:hAnsi="Times New Roman" w:cs="Times New Roman"/>
                <w:sz w:val="20"/>
                <w:szCs w:val="20"/>
              </w:rPr>
              <w:lastRenderedPageBreak/>
              <w:t>развития и промышленности Республики Тыва, органы местного самоуправления (по согласованию)</w:t>
            </w:r>
          </w:p>
        </w:tc>
        <w:tc>
          <w:tcPr>
            <w:tcW w:w="992" w:type="dxa"/>
          </w:tcPr>
          <w:p w14:paraId="1E2E5CBC" w14:textId="77777777" w:rsidR="005672BD" w:rsidRPr="00FD1758" w:rsidRDefault="005672BD" w:rsidP="005128DD">
            <w:pPr>
              <w:pStyle w:val="ConsPlusNormal"/>
              <w:jc w:val="center"/>
              <w:rPr>
                <w:rFonts w:ascii="Times New Roman" w:hAnsi="Times New Roman" w:cs="Times New Roman"/>
                <w:sz w:val="20"/>
                <w:szCs w:val="20"/>
              </w:rPr>
            </w:pPr>
            <w:r w:rsidRPr="00FD1758">
              <w:rPr>
                <w:rFonts w:ascii="Times New Roman" w:hAnsi="Times New Roman" w:cs="Times New Roman"/>
                <w:sz w:val="20"/>
                <w:szCs w:val="20"/>
              </w:rPr>
              <w:lastRenderedPageBreak/>
              <w:t>не имеется</w:t>
            </w:r>
          </w:p>
        </w:tc>
        <w:tc>
          <w:tcPr>
            <w:tcW w:w="1134" w:type="dxa"/>
          </w:tcPr>
          <w:p w14:paraId="73A8568F" w14:textId="77777777" w:rsidR="005672BD" w:rsidRPr="005672BD" w:rsidRDefault="005672BD" w:rsidP="005128DD">
            <w:pPr>
              <w:pStyle w:val="ConsPlusNormal"/>
              <w:rPr>
                <w:rFonts w:ascii="Times New Roman" w:hAnsi="Times New Roman" w:cs="Times New Roman"/>
                <w:sz w:val="20"/>
                <w:szCs w:val="20"/>
                <w:highlight w:val="yellow"/>
              </w:rPr>
            </w:pPr>
          </w:p>
        </w:tc>
      </w:tr>
      <w:tr w:rsidR="005672BD" w:rsidRPr="00EA35CB" w14:paraId="7F83934C" w14:textId="77777777" w:rsidTr="00CB5390">
        <w:tc>
          <w:tcPr>
            <w:tcW w:w="2410" w:type="dxa"/>
          </w:tcPr>
          <w:p w14:paraId="3E6D0965" w14:textId="239B2076" w:rsidR="00983782" w:rsidRPr="00983782" w:rsidRDefault="005672BD" w:rsidP="00983782">
            <w:pPr>
              <w:pStyle w:val="ConsPlusNormal"/>
              <w:rPr>
                <w:rFonts w:ascii="Times New Roman" w:hAnsi="Times New Roman" w:cs="Times New Roman"/>
                <w:sz w:val="20"/>
                <w:szCs w:val="20"/>
              </w:rPr>
            </w:pPr>
            <w:r w:rsidRPr="00EA35CB">
              <w:rPr>
                <w:rFonts w:ascii="Times New Roman" w:hAnsi="Times New Roman" w:cs="Times New Roman"/>
                <w:sz w:val="20"/>
                <w:szCs w:val="20"/>
              </w:rPr>
              <w:lastRenderedPageBreak/>
              <w:t>2.</w:t>
            </w:r>
            <w:r w:rsidR="00983782">
              <w:t xml:space="preserve"> </w:t>
            </w:r>
            <w:r w:rsidR="00983782" w:rsidRPr="00983782">
              <w:rPr>
                <w:rFonts w:ascii="Times New Roman" w:hAnsi="Times New Roman" w:cs="Times New Roman"/>
                <w:sz w:val="20"/>
                <w:szCs w:val="20"/>
              </w:rPr>
              <w:t>Осуществлено строительство</w:t>
            </w:r>
          </w:p>
          <w:p w14:paraId="780E4E57" w14:textId="77777777" w:rsidR="00983782" w:rsidRPr="00983782" w:rsidRDefault="00983782" w:rsidP="00983782">
            <w:pPr>
              <w:pStyle w:val="ConsPlusNormal"/>
              <w:rPr>
                <w:rFonts w:ascii="Times New Roman" w:hAnsi="Times New Roman" w:cs="Times New Roman"/>
                <w:sz w:val="20"/>
                <w:szCs w:val="20"/>
              </w:rPr>
            </w:pPr>
            <w:r w:rsidRPr="00983782">
              <w:rPr>
                <w:rFonts w:ascii="Times New Roman" w:hAnsi="Times New Roman" w:cs="Times New Roman"/>
                <w:sz w:val="20"/>
                <w:szCs w:val="20"/>
              </w:rPr>
              <w:t>(приобретение) жилья,</w:t>
            </w:r>
          </w:p>
          <w:p w14:paraId="27123F25" w14:textId="35E2C041" w:rsidR="005672BD" w:rsidRPr="00EA35CB" w:rsidRDefault="00983782" w:rsidP="00636CDC">
            <w:pPr>
              <w:pStyle w:val="ConsPlusNormal"/>
              <w:rPr>
                <w:rFonts w:ascii="Times New Roman" w:hAnsi="Times New Roman" w:cs="Times New Roman"/>
                <w:sz w:val="20"/>
                <w:szCs w:val="20"/>
              </w:rPr>
            </w:pPr>
            <w:r w:rsidRPr="00983782">
              <w:rPr>
                <w:rFonts w:ascii="Times New Roman" w:hAnsi="Times New Roman" w:cs="Times New Roman"/>
                <w:sz w:val="20"/>
                <w:szCs w:val="20"/>
              </w:rPr>
              <w:t>предоставляемого гражданам</w:t>
            </w:r>
            <w:r w:rsidR="00636CDC">
              <w:rPr>
                <w:rFonts w:ascii="Times New Roman" w:hAnsi="Times New Roman" w:cs="Times New Roman"/>
                <w:sz w:val="20"/>
                <w:szCs w:val="20"/>
              </w:rPr>
              <w:t xml:space="preserve"> </w:t>
            </w:r>
            <w:r w:rsidRPr="00983782">
              <w:rPr>
                <w:rFonts w:ascii="Times New Roman" w:hAnsi="Times New Roman" w:cs="Times New Roman"/>
                <w:sz w:val="20"/>
                <w:szCs w:val="20"/>
              </w:rPr>
              <w:t>Российской Федерации,</w:t>
            </w:r>
            <w:r w:rsidR="00636CDC">
              <w:rPr>
                <w:rFonts w:ascii="Times New Roman" w:hAnsi="Times New Roman" w:cs="Times New Roman"/>
                <w:sz w:val="20"/>
                <w:szCs w:val="20"/>
              </w:rPr>
              <w:t xml:space="preserve"> </w:t>
            </w:r>
            <w:r w:rsidRPr="00983782">
              <w:rPr>
                <w:rFonts w:ascii="Times New Roman" w:hAnsi="Times New Roman" w:cs="Times New Roman"/>
                <w:sz w:val="20"/>
                <w:szCs w:val="20"/>
              </w:rPr>
              <w:t>проживающим на сельских</w:t>
            </w:r>
            <w:r w:rsidR="00636CDC">
              <w:rPr>
                <w:rFonts w:ascii="Times New Roman" w:hAnsi="Times New Roman" w:cs="Times New Roman"/>
                <w:sz w:val="20"/>
                <w:szCs w:val="20"/>
              </w:rPr>
              <w:t xml:space="preserve"> </w:t>
            </w:r>
            <w:r w:rsidRPr="00983782">
              <w:rPr>
                <w:rFonts w:ascii="Times New Roman" w:hAnsi="Times New Roman" w:cs="Times New Roman"/>
                <w:sz w:val="20"/>
                <w:szCs w:val="20"/>
              </w:rPr>
              <w:t>территориях, по договору найма</w:t>
            </w:r>
            <w:r w:rsidR="00636CDC">
              <w:rPr>
                <w:rFonts w:ascii="Times New Roman" w:hAnsi="Times New Roman" w:cs="Times New Roman"/>
                <w:sz w:val="20"/>
                <w:szCs w:val="20"/>
              </w:rPr>
              <w:t xml:space="preserve"> </w:t>
            </w:r>
            <w:r w:rsidRPr="00983782">
              <w:rPr>
                <w:rFonts w:ascii="Times New Roman" w:hAnsi="Times New Roman" w:cs="Times New Roman"/>
                <w:sz w:val="20"/>
                <w:szCs w:val="20"/>
              </w:rPr>
              <w:t>жилого помещения.</w:t>
            </w:r>
          </w:p>
        </w:tc>
        <w:tc>
          <w:tcPr>
            <w:tcW w:w="1279" w:type="dxa"/>
          </w:tcPr>
          <w:p w14:paraId="020D42AA"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tcPr>
          <w:p w14:paraId="51C32D87"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w:t>
            </w:r>
          </w:p>
        </w:tc>
        <w:tc>
          <w:tcPr>
            <w:tcW w:w="849" w:type="dxa"/>
          </w:tcPr>
          <w:p w14:paraId="47B66F9C" w14:textId="15DDEEE8" w:rsidR="005672BD" w:rsidRPr="00EA35CB" w:rsidRDefault="0041422C"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3CE47CCD" w14:textId="1BFE7A35" w:rsidR="005672BD" w:rsidRPr="00EA35CB" w:rsidRDefault="00D2603C"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494A91A" w14:textId="52B554D2"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Pr>
          <w:p w14:paraId="7628221C" w14:textId="6E874E6D"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851" w:type="dxa"/>
          </w:tcPr>
          <w:p w14:paraId="7CB179F0" w14:textId="2CAD1BD8"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3F9FF070" w14:textId="4F821AA4"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6</w:t>
            </w:r>
          </w:p>
        </w:tc>
        <w:tc>
          <w:tcPr>
            <w:tcW w:w="907" w:type="dxa"/>
          </w:tcPr>
          <w:p w14:paraId="75D7C317" w14:textId="21846CCE" w:rsidR="005672BD" w:rsidRPr="00860735" w:rsidRDefault="000008F7" w:rsidP="005128DD">
            <w:pPr>
              <w:pStyle w:val="ConsPlusNormal"/>
              <w:jc w:val="center"/>
              <w:rPr>
                <w:rFonts w:ascii="Times New Roman" w:hAnsi="Times New Roman" w:cs="Times New Roman"/>
                <w:sz w:val="20"/>
                <w:szCs w:val="20"/>
              </w:rPr>
            </w:pPr>
            <w:r>
              <w:rPr>
                <w:rFonts w:ascii="Times New Roman" w:hAnsi="Times New Roman" w:cs="Times New Roman"/>
                <w:sz w:val="20"/>
                <w:szCs w:val="20"/>
              </w:rPr>
              <w:t>9</w:t>
            </w:r>
          </w:p>
        </w:tc>
        <w:tc>
          <w:tcPr>
            <w:tcW w:w="1332" w:type="dxa"/>
          </w:tcPr>
          <w:p w14:paraId="7164315A" w14:textId="77777777" w:rsidR="005672BD" w:rsidRPr="00EA35CB" w:rsidRDefault="005672BD" w:rsidP="005128DD">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2BC64E65" w14:textId="77777777" w:rsidR="005672BD" w:rsidRPr="00EA35CB" w:rsidRDefault="005672BD" w:rsidP="005128DD">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1BA468A" w14:textId="77777777" w:rsidR="005672BD" w:rsidRPr="00EA35CB" w:rsidRDefault="005672BD" w:rsidP="005128DD">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134" w:type="dxa"/>
          </w:tcPr>
          <w:p w14:paraId="123111C6" w14:textId="77777777" w:rsidR="005672BD" w:rsidRPr="00EA35CB" w:rsidRDefault="005672BD" w:rsidP="005128DD">
            <w:pPr>
              <w:pStyle w:val="ConsPlusNormal"/>
              <w:rPr>
                <w:rFonts w:ascii="Times New Roman" w:hAnsi="Times New Roman" w:cs="Times New Roman"/>
                <w:sz w:val="20"/>
                <w:szCs w:val="20"/>
              </w:rPr>
            </w:pPr>
          </w:p>
        </w:tc>
      </w:tr>
      <w:tr w:rsidR="005672BD" w:rsidRPr="00EA35CB" w14:paraId="7DACA09E" w14:textId="77777777" w:rsidTr="00CB5390">
        <w:tc>
          <w:tcPr>
            <w:tcW w:w="15593" w:type="dxa"/>
            <w:gridSpan w:val="14"/>
          </w:tcPr>
          <w:p w14:paraId="75B6B78D" w14:textId="77777777" w:rsidR="005672BD" w:rsidRPr="008F3558" w:rsidRDefault="005672BD" w:rsidP="005128DD">
            <w:pPr>
              <w:pStyle w:val="ConsPlusNormal"/>
              <w:jc w:val="center"/>
              <w:outlineLvl w:val="2"/>
              <w:rPr>
                <w:rFonts w:ascii="Times New Roman" w:hAnsi="Times New Roman" w:cs="Times New Roman"/>
                <w:sz w:val="20"/>
                <w:szCs w:val="20"/>
              </w:rPr>
            </w:pPr>
            <w:r w:rsidRPr="008F3558">
              <w:rPr>
                <w:rFonts w:ascii="Times New Roman" w:hAnsi="Times New Roman" w:cs="Times New Roman"/>
                <w:sz w:val="24"/>
                <w:szCs w:val="24"/>
              </w:rPr>
              <w:t>Подпрограмма 2 «Создание и развитие инфраструктуры на сельских территориях»</w:t>
            </w:r>
          </w:p>
        </w:tc>
      </w:tr>
      <w:tr w:rsidR="00925122" w:rsidRPr="00EA35CB" w14:paraId="690E5F6F" w14:textId="77777777" w:rsidTr="00CB5390">
        <w:tc>
          <w:tcPr>
            <w:tcW w:w="2410" w:type="dxa"/>
          </w:tcPr>
          <w:p w14:paraId="3226EDFA" w14:textId="55CA08F0" w:rsidR="00925122" w:rsidRDefault="00925122" w:rsidP="00925122">
            <w:pPr>
              <w:pStyle w:val="ConsPlusNormal"/>
              <w:rPr>
                <w:rFonts w:ascii="Times New Roman" w:hAnsi="Times New Roman" w:cs="Times New Roman"/>
                <w:sz w:val="20"/>
                <w:szCs w:val="20"/>
              </w:rPr>
            </w:pPr>
            <w:r>
              <w:rPr>
                <w:rFonts w:ascii="Times New Roman" w:hAnsi="Times New Roman" w:cs="Times New Roman"/>
                <w:sz w:val="20"/>
                <w:szCs w:val="20"/>
              </w:rPr>
              <w:t xml:space="preserve">3. Доля населения сельских территорий и сельских агломераций в общей численности населения </w:t>
            </w:r>
          </w:p>
        </w:tc>
        <w:tc>
          <w:tcPr>
            <w:tcW w:w="1279" w:type="dxa"/>
          </w:tcPr>
          <w:p w14:paraId="1A845E7F" w14:textId="42C5D580"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37" w:type="dxa"/>
          </w:tcPr>
          <w:p w14:paraId="6329FD56" w14:textId="3A9C6212"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х</w:t>
            </w:r>
          </w:p>
        </w:tc>
        <w:tc>
          <w:tcPr>
            <w:tcW w:w="849" w:type="dxa"/>
          </w:tcPr>
          <w:p w14:paraId="5CE8A5DB" w14:textId="1C6B2CD3"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tcPr>
          <w:p w14:paraId="642FA5B0" w14:textId="56A35DC9"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61,51</w:t>
            </w:r>
          </w:p>
        </w:tc>
        <w:tc>
          <w:tcPr>
            <w:tcW w:w="850" w:type="dxa"/>
          </w:tcPr>
          <w:p w14:paraId="12F436B1" w14:textId="2C98F872" w:rsidR="00925122" w:rsidRPr="008F3558" w:rsidRDefault="00AF123A"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w:t>
            </w:r>
            <w:r w:rsidR="00925122">
              <w:rPr>
                <w:rFonts w:ascii="Times New Roman" w:hAnsi="Times New Roman" w:cs="Times New Roman"/>
                <w:sz w:val="20"/>
                <w:szCs w:val="20"/>
              </w:rPr>
              <w:t>6</w:t>
            </w:r>
          </w:p>
        </w:tc>
        <w:tc>
          <w:tcPr>
            <w:tcW w:w="709" w:type="dxa"/>
          </w:tcPr>
          <w:p w14:paraId="3DE2F167" w14:textId="037FFA85"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61,6</w:t>
            </w:r>
          </w:p>
        </w:tc>
        <w:tc>
          <w:tcPr>
            <w:tcW w:w="851" w:type="dxa"/>
          </w:tcPr>
          <w:p w14:paraId="4653D2BC" w14:textId="5FBA7045"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61,6</w:t>
            </w:r>
          </w:p>
        </w:tc>
        <w:tc>
          <w:tcPr>
            <w:tcW w:w="850" w:type="dxa"/>
          </w:tcPr>
          <w:p w14:paraId="18C859BB" w14:textId="7B7BFA15" w:rsidR="00925122" w:rsidRPr="008F3558" w:rsidRDefault="00AF123A"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w:t>
            </w:r>
            <w:r w:rsidR="00925122">
              <w:rPr>
                <w:rFonts w:ascii="Times New Roman" w:hAnsi="Times New Roman" w:cs="Times New Roman"/>
                <w:sz w:val="20"/>
                <w:szCs w:val="20"/>
              </w:rPr>
              <w:t>6</w:t>
            </w:r>
          </w:p>
        </w:tc>
        <w:tc>
          <w:tcPr>
            <w:tcW w:w="907" w:type="dxa"/>
          </w:tcPr>
          <w:p w14:paraId="59270FD5" w14:textId="5E35F356" w:rsidR="00925122" w:rsidRPr="008F3558" w:rsidRDefault="00925122" w:rsidP="00925122">
            <w:pPr>
              <w:pStyle w:val="ConsPlusNormal"/>
              <w:jc w:val="center"/>
              <w:rPr>
                <w:rFonts w:ascii="Times New Roman" w:hAnsi="Times New Roman" w:cs="Times New Roman"/>
                <w:sz w:val="20"/>
                <w:szCs w:val="20"/>
              </w:rPr>
            </w:pPr>
            <w:r>
              <w:rPr>
                <w:rFonts w:ascii="Times New Roman" w:hAnsi="Times New Roman" w:cs="Times New Roman"/>
                <w:sz w:val="20"/>
                <w:szCs w:val="20"/>
              </w:rPr>
              <w:t>61,</w:t>
            </w:r>
            <w:bookmarkStart w:id="5" w:name="_GoBack"/>
            <w:bookmarkEnd w:id="5"/>
            <w:r>
              <w:rPr>
                <w:rFonts w:ascii="Times New Roman" w:hAnsi="Times New Roman" w:cs="Times New Roman"/>
                <w:sz w:val="20"/>
                <w:szCs w:val="20"/>
              </w:rPr>
              <w:t>6</w:t>
            </w:r>
          </w:p>
        </w:tc>
        <w:tc>
          <w:tcPr>
            <w:tcW w:w="1332" w:type="dxa"/>
          </w:tcPr>
          <w:p w14:paraId="4A97415C" w14:textId="305659C0" w:rsidR="00925122" w:rsidRPr="008F3558" w:rsidRDefault="00925122" w:rsidP="00925122">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27B33E3D" w14:textId="7BBDF20A" w:rsidR="00925122" w:rsidRPr="008F3558" w:rsidRDefault="00925122" w:rsidP="00925122">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22677F81" w14:textId="40FB5AED" w:rsidR="00925122" w:rsidRPr="008F3558" w:rsidRDefault="00925122" w:rsidP="00925122">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134" w:type="dxa"/>
          </w:tcPr>
          <w:p w14:paraId="77934D6E" w14:textId="77777777" w:rsidR="00925122" w:rsidRPr="008F3558" w:rsidRDefault="00925122" w:rsidP="00925122">
            <w:pPr>
              <w:pStyle w:val="ConsPlusNormal"/>
              <w:rPr>
                <w:rFonts w:ascii="Times New Roman" w:hAnsi="Times New Roman" w:cs="Times New Roman"/>
                <w:sz w:val="20"/>
                <w:szCs w:val="20"/>
              </w:rPr>
            </w:pPr>
          </w:p>
        </w:tc>
      </w:tr>
      <w:tr w:rsidR="00925122" w:rsidRPr="008F3558" w14:paraId="4B3586B8" w14:textId="77777777" w:rsidTr="00D14288">
        <w:tc>
          <w:tcPr>
            <w:tcW w:w="2410" w:type="dxa"/>
          </w:tcPr>
          <w:p w14:paraId="0E0557F3" w14:textId="77777777" w:rsidR="00925122" w:rsidRPr="008F3558" w:rsidRDefault="00925122" w:rsidP="00D14288">
            <w:pPr>
              <w:pStyle w:val="ConsPlusNormal"/>
              <w:rPr>
                <w:rFonts w:ascii="Times New Roman" w:hAnsi="Times New Roman" w:cs="Times New Roman"/>
                <w:sz w:val="20"/>
                <w:szCs w:val="20"/>
              </w:rPr>
            </w:pPr>
            <w:r>
              <w:rPr>
                <w:rFonts w:ascii="Times New Roman" w:hAnsi="Times New Roman" w:cs="Times New Roman"/>
                <w:sz w:val="20"/>
                <w:szCs w:val="20"/>
              </w:rPr>
              <w:t>4</w:t>
            </w:r>
            <w:r w:rsidRPr="008F3558">
              <w:rPr>
                <w:rFonts w:ascii="Times New Roman" w:hAnsi="Times New Roman" w:cs="Times New Roman"/>
                <w:sz w:val="20"/>
                <w:szCs w:val="20"/>
              </w:rPr>
              <w:t>. Реализованы проекты по благоустройству общественных пространств на сельских</w:t>
            </w:r>
          </w:p>
          <w:p w14:paraId="7E0BB1C8" w14:textId="77777777" w:rsidR="00925122" w:rsidRPr="008F3558" w:rsidRDefault="00925122" w:rsidP="00D14288">
            <w:pPr>
              <w:pStyle w:val="ConsPlusNormal"/>
              <w:rPr>
                <w:rFonts w:ascii="Times New Roman" w:hAnsi="Times New Roman" w:cs="Times New Roman"/>
                <w:sz w:val="20"/>
                <w:szCs w:val="20"/>
              </w:rPr>
            </w:pPr>
            <w:r w:rsidRPr="008F3558">
              <w:rPr>
                <w:rFonts w:ascii="Times New Roman" w:hAnsi="Times New Roman" w:cs="Times New Roman"/>
                <w:sz w:val="20"/>
                <w:szCs w:val="20"/>
              </w:rPr>
              <w:lastRenderedPageBreak/>
              <w:t>территориях</w:t>
            </w:r>
          </w:p>
          <w:p w14:paraId="21B041D1" w14:textId="77777777" w:rsidR="00925122" w:rsidRPr="008F3558" w:rsidRDefault="00925122" w:rsidP="00D14288">
            <w:pPr>
              <w:pStyle w:val="ConsPlusNormal"/>
              <w:rPr>
                <w:rFonts w:ascii="Times New Roman" w:hAnsi="Times New Roman" w:cs="Times New Roman"/>
                <w:sz w:val="20"/>
                <w:szCs w:val="20"/>
              </w:rPr>
            </w:pPr>
          </w:p>
        </w:tc>
        <w:tc>
          <w:tcPr>
            <w:tcW w:w="1279" w:type="dxa"/>
          </w:tcPr>
          <w:p w14:paraId="01D9A1A8"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единиц</w:t>
            </w:r>
          </w:p>
        </w:tc>
        <w:tc>
          <w:tcPr>
            <w:tcW w:w="737" w:type="dxa"/>
          </w:tcPr>
          <w:p w14:paraId="151B5C63"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849" w:type="dxa"/>
          </w:tcPr>
          <w:p w14:paraId="55B3F7D7"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7437D496"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1CE36466" w14:textId="4B104029" w:rsidR="00925122" w:rsidRPr="008F3558" w:rsidRDefault="001F13D9" w:rsidP="00D14288">
            <w:pPr>
              <w:pStyle w:val="ConsPlusNormal"/>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5A8F51BA"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851" w:type="dxa"/>
          </w:tcPr>
          <w:p w14:paraId="473F4102"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8</w:t>
            </w:r>
          </w:p>
        </w:tc>
        <w:tc>
          <w:tcPr>
            <w:tcW w:w="850" w:type="dxa"/>
          </w:tcPr>
          <w:p w14:paraId="60ADCDE7"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907" w:type="dxa"/>
          </w:tcPr>
          <w:p w14:paraId="06C11181"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1332" w:type="dxa"/>
          </w:tcPr>
          <w:p w14:paraId="37C93BA2" w14:textId="77777777" w:rsidR="00925122" w:rsidRPr="008F3558" w:rsidRDefault="00925122" w:rsidP="00D14288">
            <w:pPr>
              <w:pStyle w:val="ConsPlusNormal"/>
              <w:rPr>
                <w:rFonts w:ascii="Times New Roman" w:hAnsi="Times New Roman" w:cs="Times New Roman"/>
                <w:sz w:val="20"/>
                <w:szCs w:val="20"/>
              </w:rPr>
            </w:pPr>
            <w:r w:rsidRPr="008F3558">
              <w:rPr>
                <w:rFonts w:ascii="Times New Roman" w:hAnsi="Times New Roman" w:cs="Times New Roman"/>
                <w:sz w:val="20"/>
                <w:szCs w:val="20"/>
              </w:rPr>
              <w:t xml:space="preserve">федеральное соглашение с Министерством сельского </w:t>
            </w:r>
            <w:r w:rsidRPr="008F3558">
              <w:rPr>
                <w:rFonts w:ascii="Times New Roman" w:hAnsi="Times New Roman" w:cs="Times New Roman"/>
                <w:sz w:val="20"/>
                <w:szCs w:val="20"/>
              </w:rPr>
              <w:lastRenderedPageBreak/>
              <w:t>хозяйства Российской Федерации</w:t>
            </w:r>
          </w:p>
        </w:tc>
        <w:tc>
          <w:tcPr>
            <w:tcW w:w="1843" w:type="dxa"/>
          </w:tcPr>
          <w:p w14:paraId="3E01916A" w14:textId="77777777" w:rsidR="00925122" w:rsidRPr="008F3558" w:rsidRDefault="00925122" w:rsidP="00D14288">
            <w:pPr>
              <w:pStyle w:val="ConsPlusNormal"/>
              <w:rPr>
                <w:rFonts w:ascii="Times New Roman" w:hAnsi="Times New Roman" w:cs="Times New Roman"/>
                <w:sz w:val="20"/>
                <w:szCs w:val="20"/>
              </w:rPr>
            </w:pPr>
            <w:r w:rsidRPr="008F3558">
              <w:rPr>
                <w:rFonts w:ascii="Times New Roman" w:hAnsi="Times New Roman" w:cs="Times New Roman"/>
                <w:sz w:val="20"/>
                <w:szCs w:val="20"/>
              </w:rPr>
              <w:lastRenderedPageBreak/>
              <w:t xml:space="preserve">Министерство экономического развития и промышленности </w:t>
            </w:r>
            <w:r w:rsidRPr="008F3558">
              <w:rPr>
                <w:rFonts w:ascii="Times New Roman" w:hAnsi="Times New Roman" w:cs="Times New Roman"/>
                <w:sz w:val="20"/>
                <w:szCs w:val="20"/>
              </w:rPr>
              <w:lastRenderedPageBreak/>
              <w:t>Республики Тыва, органы местного самоуправления (по согласованию)</w:t>
            </w:r>
          </w:p>
        </w:tc>
        <w:tc>
          <w:tcPr>
            <w:tcW w:w="992" w:type="dxa"/>
          </w:tcPr>
          <w:p w14:paraId="5D3467FF" w14:textId="77777777" w:rsidR="00925122" w:rsidRPr="008F3558" w:rsidRDefault="00925122" w:rsidP="00D14288">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не имеется</w:t>
            </w:r>
          </w:p>
        </w:tc>
        <w:tc>
          <w:tcPr>
            <w:tcW w:w="1134" w:type="dxa"/>
          </w:tcPr>
          <w:p w14:paraId="3E868F55" w14:textId="77777777" w:rsidR="00925122" w:rsidRPr="008F3558" w:rsidRDefault="00925122" w:rsidP="00D14288">
            <w:pPr>
              <w:pStyle w:val="ConsPlusNormal"/>
              <w:rPr>
                <w:rFonts w:ascii="Times New Roman" w:hAnsi="Times New Roman" w:cs="Times New Roman"/>
                <w:sz w:val="20"/>
                <w:szCs w:val="20"/>
              </w:rPr>
            </w:pPr>
          </w:p>
        </w:tc>
      </w:tr>
      <w:tr w:rsidR="001757C1" w:rsidRPr="00EA35CB" w14:paraId="0DE65509" w14:textId="77777777" w:rsidTr="00CB5390">
        <w:tc>
          <w:tcPr>
            <w:tcW w:w="2410" w:type="dxa"/>
          </w:tcPr>
          <w:p w14:paraId="328F5A9D" w14:textId="3F4E11ED" w:rsidR="001757C1" w:rsidRPr="00446704" w:rsidRDefault="001757C1" w:rsidP="001757C1">
            <w:pPr>
              <w:pStyle w:val="ConsPlusNormal"/>
              <w:rPr>
                <w:rFonts w:ascii="Times New Roman" w:hAnsi="Times New Roman" w:cs="Times New Roman"/>
                <w:sz w:val="20"/>
                <w:szCs w:val="20"/>
              </w:rPr>
            </w:pPr>
            <w:r w:rsidRPr="00446704">
              <w:rPr>
                <w:rFonts w:ascii="Times New Roman" w:hAnsi="Times New Roman" w:cs="Times New Roman"/>
                <w:sz w:val="20"/>
                <w:szCs w:val="20"/>
              </w:rPr>
              <w:lastRenderedPageBreak/>
              <w:t>5. Издан правовой акт муниципального образования о включении созданного объекта благоустройства в реестр муниципального имущества</w:t>
            </w:r>
          </w:p>
        </w:tc>
        <w:tc>
          <w:tcPr>
            <w:tcW w:w="1279" w:type="dxa"/>
          </w:tcPr>
          <w:p w14:paraId="40941173" w14:textId="27A23B26"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tcPr>
          <w:p w14:paraId="0B6E4F82" w14:textId="444BF149"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849" w:type="dxa"/>
          </w:tcPr>
          <w:p w14:paraId="21ECE2D4" w14:textId="30745FA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17C6A620" w14:textId="7B8747BC"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3ADFDB90" w14:textId="71D9A310" w:rsidR="001757C1" w:rsidRPr="008F3558" w:rsidRDefault="001F13D9"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38F6F728" w14:textId="6B9D96E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851" w:type="dxa"/>
          </w:tcPr>
          <w:p w14:paraId="75749D2F" w14:textId="17B306C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8</w:t>
            </w:r>
          </w:p>
        </w:tc>
        <w:tc>
          <w:tcPr>
            <w:tcW w:w="850" w:type="dxa"/>
          </w:tcPr>
          <w:p w14:paraId="15BF043F" w14:textId="4A1767F1"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907" w:type="dxa"/>
          </w:tcPr>
          <w:p w14:paraId="5C129537" w14:textId="7EFB611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1332" w:type="dxa"/>
          </w:tcPr>
          <w:p w14:paraId="4FF33EE3" w14:textId="09B65207" w:rsidR="001757C1" w:rsidRPr="008F3558" w:rsidRDefault="00DE3214" w:rsidP="001757C1">
            <w:pPr>
              <w:pStyle w:val="ConsPlusNormal"/>
              <w:rPr>
                <w:rFonts w:ascii="Times New Roman" w:hAnsi="Times New Roman" w:cs="Times New Roman"/>
                <w:sz w:val="20"/>
                <w:szCs w:val="20"/>
              </w:rPr>
            </w:pPr>
            <w:r>
              <w:rPr>
                <w:rFonts w:ascii="Times New Roman" w:hAnsi="Times New Roman" w:cs="Times New Roman"/>
                <w:sz w:val="20"/>
                <w:szCs w:val="20"/>
              </w:rPr>
              <w:t>Правовой акт муниципального образования</w:t>
            </w:r>
          </w:p>
        </w:tc>
        <w:tc>
          <w:tcPr>
            <w:tcW w:w="1843" w:type="dxa"/>
          </w:tcPr>
          <w:p w14:paraId="41C0777C" w14:textId="4EFB1A59"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О</w:t>
            </w:r>
            <w:r w:rsidRPr="008F3558">
              <w:rPr>
                <w:rFonts w:ascii="Times New Roman" w:hAnsi="Times New Roman" w:cs="Times New Roman"/>
                <w:sz w:val="20"/>
                <w:szCs w:val="20"/>
              </w:rPr>
              <w:t>рганы местного самоуправления (по согласованию)</w:t>
            </w:r>
          </w:p>
        </w:tc>
        <w:tc>
          <w:tcPr>
            <w:tcW w:w="992" w:type="dxa"/>
          </w:tcPr>
          <w:p w14:paraId="0FB4B4E7" w14:textId="1C5EA22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228CC821"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5D9F05F7" w14:textId="77777777" w:rsidTr="00CB5390">
        <w:tc>
          <w:tcPr>
            <w:tcW w:w="2410" w:type="dxa"/>
          </w:tcPr>
          <w:p w14:paraId="5DDBE854" w14:textId="214AA0C1" w:rsidR="001757C1" w:rsidRPr="00446704" w:rsidRDefault="001757C1" w:rsidP="00B0569A">
            <w:pPr>
              <w:pStyle w:val="ConsPlusNormal"/>
              <w:rPr>
                <w:rFonts w:ascii="Times New Roman" w:hAnsi="Times New Roman" w:cs="Times New Roman"/>
                <w:sz w:val="20"/>
                <w:szCs w:val="20"/>
              </w:rPr>
            </w:pPr>
            <w:r w:rsidRPr="00446704">
              <w:rPr>
                <w:rFonts w:ascii="Times New Roman" w:hAnsi="Times New Roman" w:cs="Times New Roman"/>
                <w:sz w:val="20"/>
                <w:szCs w:val="20"/>
              </w:rPr>
              <w:t>6. Принят к учету</w:t>
            </w:r>
            <w:r w:rsidR="00B0569A" w:rsidRPr="00446704">
              <w:rPr>
                <w:rFonts w:ascii="Times New Roman" w:hAnsi="Times New Roman" w:cs="Times New Roman"/>
                <w:sz w:val="20"/>
                <w:szCs w:val="20"/>
              </w:rPr>
              <w:t xml:space="preserve"> объект</w:t>
            </w:r>
            <w:r w:rsidRPr="00446704">
              <w:rPr>
                <w:rFonts w:ascii="Times New Roman" w:hAnsi="Times New Roman" w:cs="Times New Roman"/>
                <w:sz w:val="20"/>
                <w:szCs w:val="20"/>
              </w:rPr>
              <w:t xml:space="preserve"> основн</w:t>
            </w:r>
            <w:r w:rsidR="00B0569A" w:rsidRPr="00446704">
              <w:rPr>
                <w:rFonts w:ascii="Times New Roman" w:hAnsi="Times New Roman" w:cs="Times New Roman"/>
                <w:sz w:val="20"/>
                <w:szCs w:val="20"/>
              </w:rPr>
              <w:t>ых</w:t>
            </w:r>
            <w:r w:rsidRPr="00446704">
              <w:rPr>
                <w:rFonts w:ascii="Times New Roman" w:hAnsi="Times New Roman" w:cs="Times New Roman"/>
                <w:sz w:val="20"/>
                <w:szCs w:val="20"/>
              </w:rPr>
              <w:t xml:space="preserve"> средств (созданный объект благоустройства)</w:t>
            </w:r>
          </w:p>
        </w:tc>
        <w:tc>
          <w:tcPr>
            <w:tcW w:w="1279" w:type="dxa"/>
          </w:tcPr>
          <w:p w14:paraId="586CBF19" w14:textId="15C3DC8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tcPr>
          <w:p w14:paraId="5EEC0117" w14:textId="629D78AB"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849" w:type="dxa"/>
          </w:tcPr>
          <w:p w14:paraId="1EF2B57C" w14:textId="4E2B27F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60291FA0" w14:textId="68A9F604"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850" w:type="dxa"/>
          </w:tcPr>
          <w:p w14:paraId="24AF2534" w14:textId="629D86B1" w:rsidR="001757C1" w:rsidRPr="008F3558" w:rsidRDefault="001F13D9"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Pr>
          <w:p w14:paraId="6E32FAD4" w14:textId="2272E10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851" w:type="dxa"/>
          </w:tcPr>
          <w:p w14:paraId="34CD8709" w14:textId="2C2F490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8</w:t>
            </w:r>
          </w:p>
        </w:tc>
        <w:tc>
          <w:tcPr>
            <w:tcW w:w="850" w:type="dxa"/>
          </w:tcPr>
          <w:p w14:paraId="4BC22D06" w14:textId="2D11143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10</w:t>
            </w:r>
          </w:p>
        </w:tc>
        <w:tc>
          <w:tcPr>
            <w:tcW w:w="907" w:type="dxa"/>
          </w:tcPr>
          <w:p w14:paraId="73462754" w14:textId="034256AF"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13</w:t>
            </w:r>
          </w:p>
        </w:tc>
        <w:tc>
          <w:tcPr>
            <w:tcW w:w="1332" w:type="dxa"/>
          </w:tcPr>
          <w:p w14:paraId="655FADC9" w14:textId="1C55E114" w:rsidR="001757C1" w:rsidRPr="008F3558" w:rsidRDefault="00D016EE" w:rsidP="001757C1">
            <w:pPr>
              <w:pStyle w:val="ConsPlusNormal"/>
              <w:rPr>
                <w:rFonts w:ascii="Times New Roman" w:hAnsi="Times New Roman" w:cs="Times New Roman"/>
                <w:sz w:val="20"/>
                <w:szCs w:val="20"/>
              </w:rPr>
            </w:pPr>
            <w:r>
              <w:rPr>
                <w:rFonts w:ascii="Times New Roman" w:hAnsi="Times New Roman" w:cs="Times New Roman"/>
                <w:sz w:val="20"/>
                <w:szCs w:val="20"/>
              </w:rPr>
              <w:t xml:space="preserve">Правоустанавливающий документ </w:t>
            </w:r>
          </w:p>
        </w:tc>
        <w:tc>
          <w:tcPr>
            <w:tcW w:w="1843" w:type="dxa"/>
          </w:tcPr>
          <w:p w14:paraId="229AE3FE" w14:textId="1A4C3CDC"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О</w:t>
            </w:r>
            <w:r w:rsidRPr="008F3558">
              <w:rPr>
                <w:rFonts w:ascii="Times New Roman" w:hAnsi="Times New Roman" w:cs="Times New Roman"/>
                <w:sz w:val="20"/>
                <w:szCs w:val="20"/>
              </w:rPr>
              <w:t>рганы местного самоуправления (по согласованию)</w:t>
            </w:r>
          </w:p>
        </w:tc>
        <w:tc>
          <w:tcPr>
            <w:tcW w:w="992" w:type="dxa"/>
          </w:tcPr>
          <w:p w14:paraId="2B29574C" w14:textId="758073FB"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6C06D825"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64ACDB45" w14:textId="77777777" w:rsidTr="00CB5390">
        <w:tc>
          <w:tcPr>
            <w:tcW w:w="2410" w:type="dxa"/>
          </w:tcPr>
          <w:p w14:paraId="06F8F161" w14:textId="150FF7C7"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7</w:t>
            </w:r>
            <w:r w:rsidRPr="008F3558">
              <w:rPr>
                <w:rFonts w:ascii="Times New Roman" w:hAnsi="Times New Roman" w:cs="Times New Roman"/>
                <w:sz w:val="20"/>
                <w:szCs w:val="20"/>
              </w:rPr>
              <w:t>. Реализованы проекты</w:t>
            </w:r>
          </w:p>
          <w:p w14:paraId="11AA9F68" w14:textId="41FD32B8"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комплексного развития сельских территорий (агломераций) (в части</w:t>
            </w:r>
          </w:p>
          <w:p w14:paraId="59B20763"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строительства и реконструкции</w:t>
            </w:r>
          </w:p>
          <w:p w14:paraId="1DD23A0F"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(модернизации) объектов</w:t>
            </w:r>
          </w:p>
          <w:p w14:paraId="251C32A8" w14:textId="416825EA"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капитального строительства)</w:t>
            </w:r>
          </w:p>
        </w:tc>
        <w:tc>
          <w:tcPr>
            <w:tcW w:w="1279" w:type="dxa"/>
          </w:tcPr>
          <w:p w14:paraId="45D020FC"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tcPr>
          <w:p w14:paraId="5C8E4819"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49" w:type="dxa"/>
          </w:tcPr>
          <w:p w14:paraId="5970DE2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5A06FCF8"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59239387" w14:textId="22B7D113"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709" w:type="dxa"/>
          </w:tcPr>
          <w:p w14:paraId="44DF8F4A" w14:textId="30C93FA9"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1" w:type="dxa"/>
          </w:tcPr>
          <w:p w14:paraId="4F88DD47" w14:textId="5B587459"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509DCD00" w14:textId="682A150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907" w:type="dxa"/>
          </w:tcPr>
          <w:p w14:paraId="50CE5B88" w14:textId="057E44C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1332" w:type="dxa"/>
          </w:tcPr>
          <w:p w14:paraId="179A44C7"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144D4E01"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4B62951"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0B5C0808"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4921C524" w14:textId="77777777" w:rsidTr="00CB5390">
        <w:tc>
          <w:tcPr>
            <w:tcW w:w="2410" w:type="dxa"/>
          </w:tcPr>
          <w:p w14:paraId="6BA3B1FF" w14:textId="6840F494"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8</w:t>
            </w:r>
            <w:r w:rsidRPr="008F3558">
              <w:rPr>
                <w:rFonts w:ascii="Times New Roman" w:hAnsi="Times New Roman" w:cs="Times New Roman"/>
                <w:sz w:val="20"/>
                <w:szCs w:val="20"/>
              </w:rPr>
              <w:t>. Реализованы проекты</w:t>
            </w:r>
          </w:p>
          <w:p w14:paraId="01F07083"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комплексного развития сельских</w:t>
            </w:r>
          </w:p>
          <w:p w14:paraId="5A76F3C3" w14:textId="01B6159F"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территорий (агломераций) (за исключением строительства и</w:t>
            </w:r>
          </w:p>
          <w:p w14:paraId="20727360"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реконструкции (модернизации)</w:t>
            </w:r>
          </w:p>
          <w:p w14:paraId="61C0F63A"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объектов капитального</w:t>
            </w:r>
          </w:p>
          <w:p w14:paraId="415B47F6" w14:textId="65251E3C"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строительства)</w:t>
            </w:r>
          </w:p>
        </w:tc>
        <w:tc>
          <w:tcPr>
            <w:tcW w:w="1279" w:type="dxa"/>
          </w:tcPr>
          <w:p w14:paraId="65E47936"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tcPr>
          <w:p w14:paraId="090B0C73"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849" w:type="dxa"/>
          </w:tcPr>
          <w:p w14:paraId="07E9469C"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1B46964E" w14:textId="31334534"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0</w:t>
            </w:r>
          </w:p>
        </w:tc>
        <w:tc>
          <w:tcPr>
            <w:tcW w:w="850" w:type="dxa"/>
          </w:tcPr>
          <w:p w14:paraId="7E00FAAF" w14:textId="377424EA"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0</w:t>
            </w:r>
          </w:p>
        </w:tc>
        <w:tc>
          <w:tcPr>
            <w:tcW w:w="709" w:type="dxa"/>
          </w:tcPr>
          <w:p w14:paraId="069E0F4D" w14:textId="047B273B"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1" w:type="dxa"/>
          </w:tcPr>
          <w:p w14:paraId="78BDBD09" w14:textId="357A1469"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3</w:t>
            </w:r>
          </w:p>
        </w:tc>
        <w:tc>
          <w:tcPr>
            <w:tcW w:w="850" w:type="dxa"/>
          </w:tcPr>
          <w:p w14:paraId="2209E7B9" w14:textId="2270915C"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907" w:type="dxa"/>
          </w:tcPr>
          <w:p w14:paraId="710B7BF2"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4</w:t>
            </w:r>
          </w:p>
        </w:tc>
        <w:tc>
          <w:tcPr>
            <w:tcW w:w="1332" w:type="dxa"/>
          </w:tcPr>
          <w:p w14:paraId="609EE7A7"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4B29CB82"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1D710BE7"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14E24FF2"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3A163129" w14:textId="77777777" w:rsidTr="00CB5390">
        <w:tc>
          <w:tcPr>
            <w:tcW w:w="2410" w:type="dxa"/>
          </w:tcPr>
          <w:p w14:paraId="78DCD45A" w14:textId="06305DCB"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9</w:t>
            </w:r>
            <w:r w:rsidRPr="008F3558">
              <w:rPr>
                <w:rFonts w:ascii="Times New Roman" w:hAnsi="Times New Roman" w:cs="Times New Roman"/>
                <w:sz w:val="20"/>
                <w:szCs w:val="20"/>
              </w:rPr>
              <w:t xml:space="preserve">. Отремонтированы </w:t>
            </w:r>
            <w:r w:rsidRPr="008F3558">
              <w:rPr>
                <w:rFonts w:ascii="Times New Roman" w:hAnsi="Times New Roman" w:cs="Times New Roman"/>
                <w:sz w:val="20"/>
                <w:szCs w:val="20"/>
              </w:rPr>
              <w:lastRenderedPageBreak/>
              <w:t>автомобильные</w:t>
            </w:r>
          </w:p>
          <w:p w14:paraId="4ACB87F1" w14:textId="55F75EC4"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дороги на сельских территориях</w:t>
            </w:r>
          </w:p>
        </w:tc>
        <w:tc>
          <w:tcPr>
            <w:tcW w:w="1279" w:type="dxa"/>
          </w:tcPr>
          <w:p w14:paraId="7D2AFD2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единиц</w:t>
            </w:r>
          </w:p>
        </w:tc>
        <w:tc>
          <w:tcPr>
            <w:tcW w:w="737" w:type="dxa"/>
            <w:shd w:val="clear" w:color="auto" w:fill="auto"/>
          </w:tcPr>
          <w:p w14:paraId="753E510D"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49" w:type="dxa"/>
          </w:tcPr>
          <w:p w14:paraId="72B84D0A" w14:textId="3C153598"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850" w:type="dxa"/>
          </w:tcPr>
          <w:p w14:paraId="23707970" w14:textId="765DC433"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2CEF7A75" w14:textId="3079A09B"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0</w:t>
            </w:r>
          </w:p>
        </w:tc>
        <w:tc>
          <w:tcPr>
            <w:tcW w:w="709" w:type="dxa"/>
          </w:tcPr>
          <w:p w14:paraId="7A3999E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851" w:type="dxa"/>
          </w:tcPr>
          <w:p w14:paraId="0ED1B34C"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850" w:type="dxa"/>
          </w:tcPr>
          <w:p w14:paraId="1DD81AA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907" w:type="dxa"/>
          </w:tcPr>
          <w:p w14:paraId="0682C99E"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2</w:t>
            </w:r>
          </w:p>
        </w:tc>
        <w:tc>
          <w:tcPr>
            <w:tcW w:w="1332" w:type="dxa"/>
          </w:tcPr>
          <w:p w14:paraId="627D632D" w14:textId="24F9309A"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 xml:space="preserve">федеральное </w:t>
            </w:r>
            <w:r w:rsidRPr="008F3558">
              <w:rPr>
                <w:rFonts w:ascii="Times New Roman" w:hAnsi="Times New Roman" w:cs="Times New Roman"/>
                <w:sz w:val="20"/>
                <w:szCs w:val="20"/>
              </w:rPr>
              <w:lastRenderedPageBreak/>
              <w:t>соглашение с Министерством сельского хозяйства Российской Федерации/Федеральным дорожным агентством</w:t>
            </w:r>
          </w:p>
        </w:tc>
        <w:tc>
          <w:tcPr>
            <w:tcW w:w="1843" w:type="dxa"/>
          </w:tcPr>
          <w:p w14:paraId="7F5298B3"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lastRenderedPageBreak/>
              <w:t xml:space="preserve">Министерство </w:t>
            </w:r>
            <w:r w:rsidRPr="008F3558">
              <w:rPr>
                <w:rFonts w:ascii="Times New Roman" w:hAnsi="Times New Roman" w:cs="Times New Roman"/>
                <w:sz w:val="20"/>
                <w:szCs w:val="20"/>
              </w:rPr>
              <w:lastRenderedPageBreak/>
              <w:t>дорожно-транспортного комплекса Республики Тыва, органы местного самоуправления (по согласованию)</w:t>
            </w:r>
          </w:p>
        </w:tc>
        <w:tc>
          <w:tcPr>
            <w:tcW w:w="992" w:type="dxa"/>
          </w:tcPr>
          <w:p w14:paraId="1EB905B0"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 xml:space="preserve">не </w:t>
            </w:r>
            <w:r w:rsidRPr="008F3558">
              <w:rPr>
                <w:rFonts w:ascii="Times New Roman" w:hAnsi="Times New Roman" w:cs="Times New Roman"/>
                <w:sz w:val="20"/>
                <w:szCs w:val="20"/>
              </w:rPr>
              <w:lastRenderedPageBreak/>
              <w:t>имеется</w:t>
            </w:r>
          </w:p>
        </w:tc>
        <w:tc>
          <w:tcPr>
            <w:tcW w:w="1134" w:type="dxa"/>
          </w:tcPr>
          <w:p w14:paraId="3B1BF1C0"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0D807B6E" w14:textId="77777777" w:rsidTr="00CB5390">
        <w:tc>
          <w:tcPr>
            <w:tcW w:w="2410" w:type="dxa"/>
          </w:tcPr>
          <w:p w14:paraId="5CDC932C" w14:textId="5429A24F"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lastRenderedPageBreak/>
              <w:t>10</w:t>
            </w:r>
            <w:r w:rsidRPr="008F3558">
              <w:rPr>
                <w:rFonts w:ascii="Times New Roman" w:hAnsi="Times New Roman" w:cs="Times New Roman"/>
                <w:sz w:val="20"/>
                <w:szCs w:val="20"/>
              </w:rPr>
              <w:t>. Построены (реконструированы) автомобильные</w:t>
            </w:r>
          </w:p>
          <w:p w14:paraId="1E32B936" w14:textId="1506E26B"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дороги на сельских территориях</w:t>
            </w:r>
          </w:p>
        </w:tc>
        <w:tc>
          <w:tcPr>
            <w:tcW w:w="1279" w:type="dxa"/>
          </w:tcPr>
          <w:p w14:paraId="1AF7FC0D" w14:textId="58C569A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shd w:val="clear" w:color="auto" w:fill="auto"/>
          </w:tcPr>
          <w:p w14:paraId="368D3160" w14:textId="2873E731"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49" w:type="dxa"/>
          </w:tcPr>
          <w:p w14:paraId="61AC019F" w14:textId="4E4D91A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0" w:type="dxa"/>
          </w:tcPr>
          <w:p w14:paraId="1EC7111F" w14:textId="063CCB6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0" w:type="dxa"/>
          </w:tcPr>
          <w:p w14:paraId="55E89C5D" w14:textId="0C2A1B5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709" w:type="dxa"/>
          </w:tcPr>
          <w:p w14:paraId="57C38E46" w14:textId="550D959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0</w:t>
            </w:r>
          </w:p>
        </w:tc>
        <w:tc>
          <w:tcPr>
            <w:tcW w:w="851" w:type="dxa"/>
          </w:tcPr>
          <w:p w14:paraId="04360241" w14:textId="664ACC0F"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27011D87" w14:textId="6B60C0E3"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907" w:type="dxa"/>
          </w:tcPr>
          <w:p w14:paraId="70D69A6F" w14:textId="038501C8"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1332" w:type="dxa"/>
          </w:tcPr>
          <w:p w14:paraId="73EF7EB8" w14:textId="1132EE8C"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Федерации/Федеральным дорожным агентством</w:t>
            </w:r>
          </w:p>
        </w:tc>
        <w:tc>
          <w:tcPr>
            <w:tcW w:w="1843" w:type="dxa"/>
          </w:tcPr>
          <w:p w14:paraId="45DD5659" w14:textId="61DA9429"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Министерство дорожно-транспортного комплекса Республики Тыва, органы местного самоуправления (по согласованию)</w:t>
            </w:r>
          </w:p>
        </w:tc>
        <w:tc>
          <w:tcPr>
            <w:tcW w:w="992" w:type="dxa"/>
          </w:tcPr>
          <w:p w14:paraId="574677C3" w14:textId="1972E115"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456D4F1A"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78FAD068" w14:textId="77777777" w:rsidTr="00CB5390">
        <w:tc>
          <w:tcPr>
            <w:tcW w:w="2410" w:type="dxa"/>
          </w:tcPr>
          <w:p w14:paraId="7EF66035" w14:textId="4E104FF5" w:rsidR="001757C1" w:rsidRPr="008F3558"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 xml:space="preserve">11. </w:t>
            </w:r>
            <w:r w:rsidRPr="00952C99">
              <w:rPr>
                <w:rFonts w:ascii="Times New Roman" w:hAnsi="Times New Roman" w:cs="Times New Roman"/>
                <w:sz w:val="20"/>
                <w:szCs w:val="20"/>
              </w:rPr>
              <w:t>Количество сельских населенных пунктов, транспортная доступность которых улучшена</w:t>
            </w:r>
          </w:p>
        </w:tc>
        <w:tc>
          <w:tcPr>
            <w:tcW w:w="1279" w:type="dxa"/>
          </w:tcPr>
          <w:p w14:paraId="4CD5C791" w14:textId="1DBCA19D"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единиц</w:t>
            </w:r>
          </w:p>
        </w:tc>
        <w:tc>
          <w:tcPr>
            <w:tcW w:w="737" w:type="dxa"/>
            <w:shd w:val="clear" w:color="auto" w:fill="auto"/>
          </w:tcPr>
          <w:p w14:paraId="4055D852" w14:textId="7D99E618"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0</w:t>
            </w:r>
          </w:p>
        </w:tc>
        <w:tc>
          <w:tcPr>
            <w:tcW w:w="849" w:type="dxa"/>
          </w:tcPr>
          <w:p w14:paraId="3858A90B" w14:textId="25B06AF5"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850" w:type="dxa"/>
          </w:tcPr>
          <w:p w14:paraId="3C59CA03" w14:textId="0649902B"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5BA7A5B6" w14:textId="4F2C642A"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14:paraId="498D220A" w14:textId="3E96B0B7"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65FBB30" w14:textId="52AD7736"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619D0D4E" w14:textId="24017485"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907" w:type="dxa"/>
          </w:tcPr>
          <w:p w14:paraId="6114669D" w14:textId="36E99269" w:rsidR="001757C1" w:rsidRPr="008F3558" w:rsidRDefault="001757C1" w:rsidP="001757C1">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1332" w:type="dxa"/>
          </w:tcPr>
          <w:p w14:paraId="66B189D9" w14:textId="1D199354"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44022A7D" w14:textId="40B6F4D2"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Министерство дорожно-транспортного комплекса Республики Тыва, органы местного самоуправления (по согласованию)</w:t>
            </w:r>
          </w:p>
        </w:tc>
        <w:tc>
          <w:tcPr>
            <w:tcW w:w="992" w:type="dxa"/>
          </w:tcPr>
          <w:p w14:paraId="2224E364" w14:textId="68858DCC"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не имеется</w:t>
            </w:r>
          </w:p>
        </w:tc>
        <w:tc>
          <w:tcPr>
            <w:tcW w:w="1134" w:type="dxa"/>
          </w:tcPr>
          <w:p w14:paraId="7C342EF8" w14:textId="77777777" w:rsidR="001757C1" w:rsidRPr="008F3558" w:rsidRDefault="001757C1" w:rsidP="001757C1">
            <w:pPr>
              <w:pStyle w:val="ConsPlusNormal"/>
              <w:rPr>
                <w:rFonts w:ascii="Times New Roman" w:hAnsi="Times New Roman" w:cs="Times New Roman"/>
                <w:sz w:val="20"/>
                <w:szCs w:val="20"/>
              </w:rPr>
            </w:pPr>
          </w:p>
        </w:tc>
      </w:tr>
      <w:tr w:rsidR="001757C1" w:rsidRPr="00EA35CB" w14:paraId="4E9945C3" w14:textId="77777777" w:rsidTr="00832EC1">
        <w:trPr>
          <w:trHeight w:val="156"/>
        </w:trPr>
        <w:tc>
          <w:tcPr>
            <w:tcW w:w="15593" w:type="dxa"/>
            <w:gridSpan w:val="14"/>
          </w:tcPr>
          <w:p w14:paraId="0068C6A5" w14:textId="77777777" w:rsidR="001757C1" w:rsidRPr="008F3558" w:rsidRDefault="001757C1" w:rsidP="001757C1">
            <w:pPr>
              <w:pStyle w:val="ConsPlusNormal"/>
              <w:jc w:val="center"/>
              <w:rPr>
                <w:rFonts w:ascii="Times New Roman" w:hAnsi="Times New Roman" w:cs="Times New Roman"/>
                <w:sz w:val="24"/>
                <w:szCs w:val="24"/>
              </w:rPr>
            </w:pPr>
            <w:r w:rsidRPr="008F3558">
              <w:rPr>
                <w:rFonts w:ascii="Times New Roman" w:hAnsi="Times New Roman" w:cs="Times New Roman"/>
                <w:sz w:val="24"/>
                <w:szCs w:val="24"/>
              </w:rPr>
              <w:t>Подпрограмма 3 «Развитие труда (кадрового потенциала) на сельских территориях»</w:t>
            </w:r>
          </w:p>
        </w:tc>
      </w:tr>
      <w:tr w:rsidR="001757C1" w:rsidRPr="00EA35CB" w14:paraId="3A795285" w14:textId="77777777" w:rsidTr="00CB5390">
        <w:tc>
          <w:tcPr>
            <w:tcW w:w="2410" w:type="dxa"/>
          </w:tcPr>
          <w:p w14:paraId="62314A67" w14:textId="1EA0FC48" w:rsidR="001757C1" w:rsidRPr="00BB1121" w:rsidRDefault="001757C1" w:rsidP="001757C1">
            <w:pPr>
              <w:pStyle w:val="ConsPlusNormal"/>
              <w:rPr>
                <w:rFonts w:ascii="Times New Roman" w:hAnsi="Times New Roman" w:cs="Times New Roman"/>
                <w:sz w:val="20"/>
                <w:szCs w:val="20"/>
              </w:rPr>
            </w:pPr>
            <w:r>
              <w:rPr>
                <w:rFonts w:ascii="Times New Roman" w:hAnsi="Times New Roman" w:cs="Times New Roman"/>
                <w:sz w:val="20"/>
                <w:szCs w:val="20"/>
              </w:rPr>
              <w:t>12</w:t>
            </w:r>
            <w:r w:rsidRPr="008F3558">
              <w:rPr>
                <w:rFonts w:ascii="Times New Roman" w:hAnsi="Times New Roman" w:cs="Times New Roman"/>
                <w:sz w:val="20"/>
                <w:szCs w:val="20"/>
              </w:rPr>
              <w:t xml:space="preserve">. Численность студентов, обучающихся в федеральных государственных образовательных организациях, привлеченных для </w:t>
            </w:r>
            <w:r w:rsidRPr="008F3558">
              <w:rPr>
                <w:rFonts w:ascii="Times New Roman" w:hAnsi="Times New Roman" w:cs="Times New Roman"/>
                <w:sz w:val="20"/>
                <w:szCs w:val="20"/>
              </w:rPr>
              <w:lastRenderedPageBreak/>
              <w:t>прохождения производственной практики</w:t>
            </w:r>
            <w:r>
              <w:rPr>
                <w:rFonts w:ascii="Times New Roman" w:hAnsi="Times New Roman" w:cs="Times New Roman"/>
                <w:sz w:val="20"/>
                <w:szCs w:val="20"/>
              </w:rPr>
              <w:t xml:space="preserve"> </w:t>
            </w:r>
            <w:r w:rsidRPr="00BB1121">
              <w:rPr>
                <w:rFonts w:ascii="Times New Roman" w:hAnsi="Times New Roman" w:cs="Times New Roman"/>
                <w:sz w:val="20"/>
                <w:szCs w:val="20"/>
              </w:rPr>
              <w:t>у сельскохозяйственных товаропроизводителей и</w:t>
            </w:r>
          </w:p>
          <w:p w14:paraId="54C9F942" w14:textId="373F2CB8" w:rsidR="001757C1" w:rsidRPr="008F3558" w:rsidRDefault="001757C1" w:rsidP="001757C1">
            <w:pPr>
              <w:pStyle w:val="ConsPlusNormal"/>
              <w:rPr>
                <w:rFonts w:ascii="Times New Roman" w:hAnsi="Times New Roman" w:cs="Times New Roman"/>
                <w:sz w:val="20"/>
                <w:szCs w:val="20"/>
              </w:rPr>
            </w:pPr>
            <w:r w:rsidRPr="00BB1121">
              <w:rPr>
                <w:rFonts w:ascii="Times New Roman" w:hAnsi="Times New Roman" w:cs="Times New Roman"/>
                <w:sz w:val="20"/>
                <w:szCs w:val="20"/>
              </w:rPr>
              <w:t>в организациях, осуществляющих переработку сельскохозяйственной продукции на сельских территориях</w:t>
            </w:r>
          </w:p>
        </w:tc>
        <w:tc>
          <w:tcPr>
            <w:tcW w:w="1279" w:type="dxa"/>
          </w:tcPr>
          <w:p w14:paraId="636C476B"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человек</w:t>
            </w:r>
          </w:p>
        </w:tc>
        <w:tc>
          <w:tcPr>
            <w:tcW w:w="737" w:type="dxa"/>
            <w:shd w:val="clear" w:color="auto" w:fill="auto"/>
          </w:tcPr>
          <w:p w14:paraId="4BFCCA08"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49" w:type="dxa"/>
          </w:tcPr>
          <w:p w14:paraId="3BDF7FE8"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0" w:type="dxa"/>
          </w:tcPr>
          <w:p w14:paraId="083AA972"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0" w:type="dxa"/>
          </w:tcPr>
          <w:p w14:paraId="4D833CCD"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709" w:type="dxa"/>
          </w:tcPr>
          <w:p w14:paraId="3EC05BC4"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w:t>
            </w:r>
          </w:p>
        </w:tc>
        <w:tc>
          <w:tcPr>
            <w:tcW w:w="851" w:type="dxa"/>
          </w:tcPr>
          <w:p w14:paraId="748D3921" w14:textId="0CC903A6"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850" w:type="dxa"/>
          </w:tcPr>
          <w:p w14:paraId="68D59967" w14:textId="3B2072A4"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907" w:type="dxa"/>
          </w:tcPr>
          <w:p w14:paraId="656AEC57" w14:textId="71A2C6CE"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t>1</w:t>
            </w:r>
          </w:p>
        </w:tc>
        <w:tc>
          <w:tcPr>
            <w:tcW w:w="1332" w:type="dxa"/>
          </w:tcPr>
          <w:p w14:paraId="51F9C356" w14:textId="7597008A"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843" w:type="dxa"/>
          </w:tcPr>
          <w:p w14:paraId="75C78C23" w14:textId="77777777" w:rsidR="001757C1" w:rsidRPr="008F3558" w:rsidRDefault="001757C1" w:rsidP="001757C1">
            <w:pPr>
              <w:pStyle w:val="ConsPlusNormal"/>
              <w:rPr>
                <w:rFonts w:ascii="Times New Roman" w:hAnsi="Times New Roman" w:cs="Times New Roman"/>
                <w:sz w:val="20"/>
                <w:szCs w:val="20"/>
              </w:rPr>
            </w:pPr>
            <w:r w:rsidRPr="008F3558">
              <w:rPr>
                <w:rFonts w:ascii="Times New Roman" w:hAnsi="Times New Roman" w:cs="Times New Roman"/>
                <w:sz w:val="20"/>
                <w:szCs w:val="20"/>
              </w:rPr>
              <w:t xml:space="preserve">Министерство экономического развития и промышленности Республики Тыва, органы местного самоуправления (по </w:t>
            </w:r>
            <w:r w:rsidRPr="008F3558">
              <w:rPr>
                <w:rFonts w:ascii="Times New Roman" w:hAnsi="Times New Roman" w:cs="Times New Roman"/>
                <w:sz w:val="20"/>
                <w:szCs w:val="20"/>
              </w:rPr>
              <w:lastRenderedPageBreak/>
              <w:t>согласованию)</w:t>
            </w:r>
          </w:p>
        </w:tc>
        <w:tc>
          <w:tcPr>
            <w:tcW w:w="992" w:type="dxa"/>
          </w:tcPr>
          <w:p w14:paraId="03580903" w14:textId="77777777" w:rsidR="001757C1" w:rsidRPr="008F3558" w:rsidRDefault="001757C1" w:rsidP="001757C1">
            <w:pPr>
              <w:pStyle w:val="ConsPlusNormal"/>
              <w:jc w:val="center"/>
              <w:rPr>
                <w:rFonts w:ascii="Times New Roman" w:hAnsi="Times New Roman" w:cs="Times New Roman"/>
                <w:sz w:val="20"/>
                <w:szCs w:val="20"/>
              </w:rPr>
            </w:pPr>
            <w:r w:rsidRPr="008F3558">
              <w:rPr>
                <w:rFonts w:ascii="Times New Roman" w:hAnsi="Times New Roman" w:cs="Times New Roman"/>
                <w:sz w:val="20"/>
                <w:szCs w:val="20"/>
              </w:rPr>
              <w:lastRenderedPageBreak/>
              <w:t>не имеется</w:t>
            </w:r>
          </w:p>
        </w:tc>
        <w:tc>
          <w:tcPr>
            <w:tcW w:w="1134" w:type="dxa"/>
          </w:tcPr>
          <w:p w14:paraId="635E79F3" w14:textId="77777777" w:rsidR="001757C1" w:rsidRPr="008F3558" w:rsidRDefault="001757C1" w:rsidP="001757C1">
            <w:pPr>
              <w:pStyle w:val="ConsPlusNormal"/>
              <w:rPr>
                <w:rFonts w:ascii="Times New Roman" w:hAnsi="Times New Roman" w:cs="Times New Roman"/>
                <w:sz w:val="20"/>
                <w:szCs w:val="20"/>
              </w:rPr>
            </w:pPr>
          </w:p>
        </w:tc>
      </w:tr>
    </w:tbl>
    <w:p w14:paraId="20398907" w14:textId="7A5471E1" w:rsidR="005672BD" w:rsidRDefault="00CA329D" w:rsidP="008669D1">
      <w:pPr>
        <w:pStyle w:val="ConsPlusNormal"/>
        <w:rPr>
          <w:rFonts w:ascii="Times New Roman" w:hAnsi="Times New Roman" w:cs="Times New Roman"/>
          <w:sz w:val="28"/>
          <w:szCs w:val="28"/>
        </w:rPr>
      </w:pPr>
      <w:r>
        <w:rPr>
          <w:rFonts w:ascii="Times New Roman" w:hAnsi="Times New Roman" w:cs="Times New Roman"/>
          <w:sz w:val="28"/>
          <w:szCs w:val="28"/>
        </w:rPr>
        <w:lastRenderedPageBreak/>
        <w:t>»;</w:t>
      </w:r>
    </w:p>
    <w:p w14:paraId="14A1CEC2" w14:textId="1E85B26F" w:rsidR="00F84177" w:rsidRDefault="00F84177" w:rsidP="008669D1">
      <w:pPr>
        <w:pStyle w:val="ConsPlusNormal"/>
        <w:rPr>
          <w:rFonts w:ascii="Times New Roman" w:hAnsi="Times New Roman" w:cs="Times New Roman"/>
          <w:sz w:val="28"/>
          <w:szCs w:val="28"/>
        </w:rPr>
      </w:pPr>
    </w:p>
    <w:p w14:paraId="74EC84DE" w14:textId="77777777" w:rsidR="00F84177" w:rsidRDefault="00F84177" w:rsidP="00F84177">
      <w:pPr>
        <w:pStyle w:val="ConsPlusNormal"/>
        <w:ind w:firstLine="709"/>
        <w:jc w:val="both"/>
        <w:rPr>
          <w:rFonts w:ascii="Times New Roman" w:hAnsi="Times New Roman" w:cs="Times New Roman"/>
          <w:sz w:val="28"/>
          <w:szCs w:val="28"/>
        </w:rPr>
      </w:pPr>
    </w:p>
    <w:p w14:paraId="28EDE419" w14:textId="694CF3F7" w:rsidR="00F84177" w:rsidRDefault="008F3558" w:rsidP="00F841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84177">
        <w:rPr>
          <w:rFonts w:ascii="Times New Roman" w:hAnsi="Times New Roman" w:cs="Times New Roman"/>
          <w:sz w:val="28"/>
          <w:szCs w:val="28"/>
        </w:rPr>
        <w:t xml:space="preserve">) приложение № 2 </w:t>
      </w:r>
      <w:r w:rsidR="00F84177" w:rsidRPr="00EA35CB">
        <w:rPr>
          <w:rFonts w:ascii="Times New Roman" w:hAnsi="Times New Roman" w:cs="Times New Roman"/>
          <w:sz w:val="28"/>
          <w:szCs w:val="28"/>
        </w:rPr>
        <w:t xml:space="preserve">к государственной программе Республики Тыва «Комплексное развитие сельских территорий» </w:t>
      </w:r>
      <w:r w:rsidR="00F84177">
        <w:rPr>
          <w:rFonts w:ascii="Times New Roman" w:hAnsi="Times New Roman" w:cs="Times New Roman"/>
          <w:sz w:val="28"/>
          <w:szCs w:val="28"/>
        </w:rPr>
        <w:t>изложить в следующей редакции:</w:t>
      </w:r>
    </w:p>
    <w:p w14:paraId="5DA51ED2" w14:textId="77777777" w:rsidR="00F84177" w:rsidRPr="00F84177" w:rsidRDefault="00F84177" w:rsidP="00F84177">
      <w:pPr>
        <w:pStyle w:val="ConsPlusNormal"/>
        <w:jc w:val="right"/>
        <w:outlineLvl w:val="1"/>
        <w:rPr>
          <w:rFonts w:ascii="Times New Roman" w:hAnsi="Times New Roman" w:cs="Times New Roman"/>
        </w:rPr>
      </w:pPr>
      <w:r w:rsidRPr="00F84177">
        <w:rPr>
          <w:rFonts w:ascii="Times New Roman" w:hAnsi="Times New Roman" w:cs="Times New Roman"/>
          <w:sz w:val="28"/>
          <w:szCs w:val="28"/>
        </w:rPr>
        <w:t xml:space="preserve">« </w:t>
      </w:r>
      <w:r w:rsidRPr="00F84177">
        <w:rPr>
          <w:rFonts w:ascii="Times New Roman" w:hAnsi="Times New Roman" w:cs="Times New Roman"/>
        </w:rPr>
        <w:t>Приложение N 2</w:t>
      </w:r>
    </w:p>
    <w:p w14:paraId="229C3FFF" w14:textId="77777777" w:rsidR="00F84177" w:rsidRPr="00F84177" w:rsidRDefault="00F84177" w:rsidP="00F84177">
      <w:pPr>
        <w:pStyle w:val="ConsPlusNormal"/>
        <w:jc w:val="right"/>
        <w:rPr>
          <w:rFonts w:ascii="Times New Roman" w:hAnsi="Times New Roman" w:cs="Times New Roman"/>
        </w:rPr>
      </w:pPr>
      <w:r w:rsidRPr="00F84177">
        <w:rPr>
          <w:rFonts w:ascii="Times New Roman" w:hAnsi="Times New Roman" w:cs="Times New Roman"/>
        </w:rPr>
        <w:t>к государственной программе Республики Тыва</w:t>
      </w:r>
    </w:p>
    <w:p w14:paraId="5F4FEE14" w14:textId="77777777" w:rsidR="00F84177" w:rsidRPr="00F84177" w:rsidRDefault="00F84177" w:rsidP="00F84177">
      <w:pPr>
        <w:pStyle w:val="ConsPlusNormal"/>
        <w:jc w:val="right"/>
        <w:rPr>
          <w:rFonts w:ascii="Times New Roman" w:hAnsi="Times New Roman" w:cs="Times New Roman"/>
        </w:rPr>
      </w:pPr>
      <w:r w:rsidRPr="00F84177">
        <w:rPr>
          <w:rFonts w:ascii="Times New Roman" w:hAnsi="Times New Roman" w:cs="Times New Roman"/>
        </w:rPr>
        <w:t>"Комплексное развитие сельских территорий"</w:t>
      </w:r>
    </w:p>
    <w:p w14:paraId="186D6A4E" w14:textId="77777777" w:rsidR="00F84177" w:rsidRPr="00F84177" w:rsidRDefault="00F84177" w:rsidP="00F84177">
      <w:pPr>
        <w:pStyle w:val="ConsPlusNormal"/>
        <w:jc w:val="both"/>
        <w:rPr>
          <w:rFonts w:ascii="Times New Roman" w:hAnsi="Times New Roman" w:cs="Times New Roman"/>
        </w:rPr>
      </w:pPr>
    </w:p>
    <w:p w14:paraId="38940189" w14:textId="77777777" w:rsidR="00F84177" w:rsidRPr="00F84177" w:rsidRDefault="00F84177" w:rsidP="00F84177">
      <w:pPr>
        <w:pStyle w:val="ConsPlusTitle"/>
        <w:jc w:val="center"/>
        <w:rPr>
          <w:rFonts w:ascii="Times New Roman" w:hAnsi="Times New Roman" w:cs="Times New Roman"/>
        </w:rPr>
      </w:pPr>
      <w:bookmarkStart w:id="6" w:name="P514"/>
      <w:bookmarkEnd w:id="6"/>
      <w:r w:rsidRPr="00F84177">
        <w:rPr>
          <w:rFonts w:ascii="Times New Roman" w:hAnsi="Times New Roman" w:cs="Times New Roman"/>
        </w:rPr>
        <w:t>ПОМЕСЯЧНЫЙ ПЛАН</w:t>
      </w:r>
    </w:p>
    <w:p w14:paraId="210BBE63" w14:textId="77777777" w:rsidR="00F84177" w:rsidRPr="00F84177" w:rsidRDefault="00F84177" w:rsidP="00F84177">
      <w:pPr>
        <w:pStyle w:val="ConsPlusTitle"/>
        <w:jc w:val="center"/>
        <w:rPr>
          <w:rFonts w:ascii="Times New Roman" w:hAnsi="Times New Roman" w:cs="Times New Roman"/>
        </w:rPr>
      </w:pPr>
      <w:r w:rsidRPr="00F84177">
        <w:rPr>
          <w:rFonts w:ascii="Times New Roman" w:hAnsi="Times New Roman" w:cs="Times New Roman"/>
        </w:rPr>
        <w:t>ДОСТИЖЕНИЯ ПОКАЗАТЕЛЕЙ ГОСУДАРСТВЕННОЙ ПРОГРАММЫ</w:t>
      </w:r>
    </w:p>
    <w:p w14:paraId="5A9398BB" w14:textId="77777777" w:rsidR="00F84177" w:rsidRPr="00F84177" w:rsidRDefault="00F84177" w:rsidP="00F84177">
      <w:pPr>
        <w:pStyle w:val="ConsPlusTitle"/>
        <w:jc w:val="center"/>
        <w:rPr>
          <w:rFonts w:ascii="Times New Roman" w:hAnsi="Times New Roman" w:cs="Times New Roman"/>
        </w:rPr>
      </w:pPr>
      <w:r w:rsidRPr="00F84177">
        <w:rPr>
          <w:rFonts w:ascii="Times New Roman" w:hAnsi="Times New Roman" w:cs="Times New Roman"/>
        </w:rPr>
        <w:t>РЕСПУБЛИКИ ТЫВА "КОМПЛЕКСНОЕ РАЗВИТИЕ СЕЛЬСКИХ ТЕРРИТОРИЙ"</w:t>
      </w:r>
    </w:p>
    <w:p w14:paraId="46FEE0C3" w14:textId="77777777" w:rsidR="00F84177" w:rsidRPr="00F84177" w:rsidRDefault="00F84177" w:rsidP="00F84177">
      <w:pPr>
        <w:pStyle w:val="ConsPlusNormal"/>
        <w:jc w:val="both"/>
        <w:rPr>
          <w:rFonts w:ascii="Times New Roman" w:hAnsi="Times New Roman" w:cs="Times New Roman"/>
        </w:rPr>
      </w:pPr>
    </w:p>
    <w:tbl>
      <w:tblP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7"/>
        <w:gridCol w:w="964"/>
        <w:gridCol w:w="567"/>
        <w:gridCol w:w="567"/>
        <w:gridCol w:w="680"/>
        <w:gridCol w:w="624"/>
        <w:gridCol w:w="709"/>
        <w:gridCol w:w="709"/>
        <w:gridCol w:w="708"/>
        <w:gridCol w:w="567"/>
        <w:gridCol w:w="709"/>
        <w:gridCol w:w="709"/>
        <w:gridCol w:w="709"/>
        <w:gridCol w:w="854"/>
      </w:tblGrid>
      <w:tr w:rsidR="00F84177" w:rsidRPr="00F84177" w14:paraId="03AB2DA8" w14:textId="77777777" w:rsidTr="002D7BF0">
        <w:tc>
          <w:tcPr>
            <w:tcW w:w="5807" w:type="dxa"/>
            <w:vMerge w:val="restart"/>
            <w:vAlign w:val="center"/>
          </w:tcPr>
          <w:p w14:paraId="3B017035"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Наименование показателя</w:t>
            </w:r>
          </w:p>
        </w:tc>
        <w:tc>
          <w:tcPr>
            <w:tcW w:w="964" w:type="dxa"/>
            <w:vMerge w:val="restart"/>
            <w:vAlign w:val="center"/>
          </w:tcPr>
          <w:p w14:paraId="413A7327"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 xml:space="preserve">Единица измерения (по </w:t>
            </w:r>
            <w:hyperlink r:id="rId8">
              <w:r w:rsidRPr="00F84177">
                <w:rPr>
                  <w:rFonts w:ascii="Times New Roman" w:hAnsi="Times New Roman" w:cs="Times New Roman"/>
                  <w:color w:val="0000FF"/>
                </w:rPr>
                <w:t>ОКЕИ</w:t>
              </w:r>
            </w:hyperlink>
            <w:r w:rsidRPr="00F84177">
              <w:rPr>
                <w:rFonts w:ascii="Times New Roman" w:hAnsi="Times New Roman" w:cs="Times New Roman"/>
              </w:rPr>
              <w:t>)</w:t>
            </w:r>
          </w:p>
        </w:tc>
        <w:tc>
          <w:tcPr>
            <w:tcW w:w="7258" w:type="dxa"/>
            <w:gridSpan w:val="11"/>
            <w:vAlign w:val="center"/>
          </w:tcPr>
          <w:p w14:paraId="7A606719"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Плановые значения по месяцам</w:t>
            </w:r>
          </w:p>
        </w:tc>
        <w:tc>
          <w:tcPr>
            <w:tcW w:w="854" w:type="dxa"/>
            <w:vMerge w:val="restart"/>
            <w:vAlign w:val="center"/>
          </w:tcPr>
          <w:p w14:paraId="5F60124E" w14:textId="1D090D23" w:rsidR="00F84177" w:rsidRPr="00F84177" w:rsidRDefault="00F84177" w:rsidP="00CF2F5A">
            <w:pPr>
              <w:pStyle w:val="ConsPlusNormal"/>
              <w:jc w:val="center"/>
              <w:rPr>
                <w:rFonts w:ascii="Times New Roman" w:hAnsi="Times New Roman" w:cs="Times New Roman"/>
              </w:rPr>
            </w:pPr>
            <w:r w:rsidRPr="00F84177">
              <w:rPr>
                <w:rFonts w:ascii="Times New Roman" w:hAnsi="Times New Roman" w:cs="Times New Roman"/>
              </w:rPr>
              <w:t>На конец 202</w:t>
            </w:r>
            <w:r w:rsidR="00CF2F5A">
              <w:rPr>
                <w:rFonts w:ascii="Times New Roman" w:hAnsi="Times New Roman" w:cs="Times New Roman"/>
              </w:rPr>
              <w:t>5</w:t>
            </w:r>
            <w:r w:rsidRPr="00F84177">
              <w:rPr>
                <w:rFonts w:ascii="Times New Roman" w:hAnsi="Times New Roman" w:cs="Times New Roman"/>
              </w:rPr>
              <w:t xml:space="preserve"> года</w:t>
            </w:r>
          </w:p>
        </w:tc>
      </w:tr>
      <w:tr w:rsidR="00F84177" w:rsidRPr="00F84177" w14:paraId="5DB4639E" w14:textId="77777777" w:rsidTr="002D7BF0">
        <w:tc>
          <w:tcPr>
            <w:tcW w:w="5807" w:type="dxa"/>
            <w:vMerge/>
          </w:tcPr>
          <w:p w14:paraId="5903280C" w14:textId="77777777" w:rsidR="00F84177" w:rsidRPr="00F84177" w:rsidRDefault="00F84177" w:rsidP="00BA4BC5">
            <w:pPr>
              <w:pStyle w:val="ConsPlusNormal"/>
              <w:rPr>
                <w:rFonts w:ascii="Times New Roman" w:hAnsi="Times New Roman" w:cs="Times New Roman"/>
              </w:rPr>
            </w:pPr>
          </w:p>
        </w:tc>
        <w:tc>
          <w:tcPr>
            <w:tcW w:w="964" w:type="dxa"/>
            <w:vMerge/>
          </w:tcPr>
          <w:p w14:paraId="69244007" w14:textId="77777777" w:rsidR="00F84177" w:rsidRPr="00F84177" w:rsidRDefault="00F84177" w:rsidP="00BA4BC5">
            <w:pPr>
              <w:pStyle w:val="ConsPlusNormal"/>
              <w:rPr>
                <w:rFonts w:ascii="Times New Roman" w:hAnsi="Times New Roman" w:cs="Times New Roman"/>
              </w:rPr>
            </w:pPr>
          </w:p>
        </w:tc>
        <w:tc>
          <w:tcPr>
            <w:tcW w:w="567" w:type="dxa"/>
            <w:vAlign w:val="center"/>
          </w:tcPr>
          <w:p w14:paraId="2EB94D6C"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янв.</w:t>
            </w:r>
          </w:p>
        </w:tc>
        <w:tc>
          <w:tcPr>
            <w:tcW w:w="567" w:type="dxa"/>
            <w:vAlign w:val="center"/>
          </w:tcPr>
          <w:p w14:paraId="15DBEBE6"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фев.</w:t>
            </w:r>
          </w:p>
        </w:tc>
        <w:tc>
          <w:tcPr>
            <w:tcW w:w="680" w:type="dxa"/>
            <w:vAlign w:val="center"/>
          </w:tcPr>
          <w:p w14:paraId="30F58ADB"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март</w:t>
            </w:r>
          </w:p>
        </w:tc>
        <w:tc>
          <w:tcPr>
            <w:tcW w:w="624" w:type="dxa"/>
            <w:vAlign w:val="center"/>
          </w:tcPr>
          <w:p w14:paraId="56DCC528"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апр.</w:t>
            </w:r>
          </w:p>
        </w:tc>
        <w:tc>
          <w:tcPr>
            <w:tcW w:w="709" w:type="dxa"/>
            <w:vAlign w:val="center"/>
          </w:tcPr>
          <w:p w14:paraId="6E8461F3"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май</w:t>
            </w:r>
          </w:p>
        </w:tc>
        <w:tc>
          <w:tcPr>
            <w:tcW w:w="709" w:type="dxa"/>
            <w:vAlign w:val="center"/>
          </w:tcPr>
          <w:p w14:paraId="67AE9FFC"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июнь</w:t>
            </w:r>
          </w:p>
        </w:tc>
        <w:tc>
          <w:tcPr>
            <w:tcW w:w="708" w:type="dxa"/>
            <w:vAlign w:val="center"/>
          </w:tcPr>
          <w:p w14:paraId="313C785D"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июль</w:t>
            </w:r>
          </w:p>
        </w:tc>
        <w:tc>
          <w:tcPr>
            <w:tcW w:w="567" w:type="dxa"/>
            <w:vAlign w:val="center"/>
          </w:tcPr>
          <w:p w14:paraId="77E25E40"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авг.</w:t>
            </w:r>
          </w:p>
        </w:tc>
        <w:tc>
          <w:tcPr>
            <w:tcW w:w="709" w:type="dxa"/>
            <w:vAlign w:val="center"/>
          </w:tcPr>
          <w:p w14:paraId="4246AE9E"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сен.</w:t>
            </w:r>
          </w:p>
        </w:tc>
        <w:tc>
          <w:tcPr>
            <w:tcW w:w="709" w:type="dxa"/>
            <w:vAlign w:val="center"/>
          </w:tcPr>
          <w:p w14:paraId="2CA5B67F"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окт.</w:t>
            </w:r>
          </w:p>
        </w:tc>
        <w:tc>
          <w:tcPr>
            <w:tcW w:w="709" w:type="dxa"/>
            <w:vAlign w:val="center"/>
          </w:tcPr>
          <w:p w14:paraId="6C56EA78" w14:textId="77777777" w:rsidR="00F84177" w:rsidRPr="00F84177" w:rsidRDefault="00F84177" w:rsidP="00BA4BC5">
            <w:pPr>
              <w:pStyle w:val="ConsPlusNormal"/>
              <w:jc w:val="center"/>
              <w:rPr>
                <w:rFonts w:ascii="Times New Roman" w:hAnsi="Times New Roman" w:cs="Times New Roman"/>
              </w:rPr>
            </w:pPr>
            <w:proofErr w:type="spellStart"/>
            <w:r w:rsidRPr="00F84177">
              <w:rPr>
                <w:rFonts w:ascii="Times New Roman" w:hAnsi="Times New Roman" w:cs="Times New Roman"/>
              </w:rPr>
              <w:t>нояб</w:t>
            </w:r>
            <w:proofErr w:type="spellEnd"/>
            <w:r w:rsidRPr="00F84177">
              <w:rPr>
                <w:rFonts w:ascii="Times New Roman" w:hAnsi="Times New Roman" w:cs="Times New Roman"/>
              </w:rPr>
              <w:t>.</w:t>
            </w:r>
          </w:p>
        </w:tc>
        <w:tc>
          <w:tcPr>
            <w:tcW w:w="854" w:type="dxa"/>
            <w:vMerge/>
          </w:tcPr>
          <w:p w14:paraId="5D6DF09B" w14:textId="77777777" w:rsidR="00F84177" w:rsidRPr="00F84177" w:rsidRDefault="00F84177" w:rsidP="00BA4BC5">
            <w:pPr>
              <w:pStyle w:val="ConsPlusNormal"/>
              <w:rPr>
                <w:rFonts w:ascii="Times New Roman" w:hAnsi="Times New Roman" w:cs="Times New Roman"/>
              </w:rPr>
            </w:pPr>
          </w:p>
        </w:tc>
      </w:tr>
      <w:tr w:rsidR="00F84177" w:rsidRPr="00F84177" w14:paraId="5EED538C" w14:textId="77777777" w:rsidTr="002D7BF0">
        <w:tc>
          <w:tcPr>
            <w:tcW w:w="5807" w:type="dxa"/>
            <w:vAlign w:val="center"/>
          </w:tcPr>
          <w:p w14:paraId="6C5E8128"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w:t>
            </w:r>
          </w:p>
        </w:tc>
        <w:tc>
          <w:tcPr>
            <w:tcW w:w="964" w:type="dxa"/>
            <w:vAlign w:val="center"/>
          </w:tcPr>
          <w:p w14:paraId="008DD6CB"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2</w:t>
            </w:r>
          </w:p>
        </w:tc>
        <w:tc>
          <w:tcPr>
            <w:tcW w:w="567" w:type="dxa"/>
            <w:vAlign w:val="center"/>
          </w:tcPr>
          <w:p w14:paraId="5C75D594"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3</w:t>
            </w:r>
          </w:p>
        </w:tc>
        <w:tc>
          <w:tcPr>
            <w:tcW w:w="567" w:type="dxa"/>
            <w:vAlign w:val="center"/>
          </w:tcPr>
          <w:p w14:paraId="2F8F7293"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4</w:t>
            </w:r>
          </w:p>
        </w:tc>
        <w:tc>
          <w:tcPr>
            <w:tcW w:w="680" w:type="dxa"/>
            <w:vAlign w:val="center"/>
          </w:tcPr>
          <w:p w14:paraId="2D2B2E3F"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5</w:t>
            </w:r>
          </w:p>
        </w:tc>
        <w:tc>
          <w:tcPr>
            <w:tcW w:w="624" w:type="dxa"/>
            <w:vAlign w:val="center"/>
          </w:tcPr>
          <w:p w14:paraId="6C99ED3E"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6</w:t>
            </w:r>
          </w:p>
        </w:tc>
        <w:tc>
          <w:tcPr>
            <w:tcW w:w="709" w:type="dxa"/>
            <w:vAlign w:val="center"/>
          </w:tcPr>
          <w:p w14:paraId="682F52DD"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7</w:t>
            </w:r>
          </w:p>
        </w:tc>
        <w:tc>
          <w:tcPr>
            <w:tcW w:w="709" w:type="dxa"/>
            <w:vAlign w:val="center"/>
          </w:tcPr>
          <w:p w14:paraId="7A8AE57D"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8</w:t>
            </w:r>
          </w:p>
        </w:tc>
        <w:tc>
          <w:tcPr>
            <w:tcW w:w="708" w:type="dxa"/>
            <w:vAlign w:val="center"/>
          </w:tcPr>
          <w:p w14:paraId="3D92DA41"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9</w:t>
            </w:r>
          </w:p>
        </w:tc>
        <w:tc>
          <w:tcPr>
            <w:tcW w:w="567" w:type="dxa"/>
            <w:vAlign w:val="center"/>
          </w:tcPr>
          <w:p w14:paraId="45CBD48B"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10</w:t>
            </w:r>
          </w:p>
        </w:tc>
        <w:tc>
          <w:tcPr>
            <w:tcW w:w="709" w:type="dxa"/>
            <w:vAlign w:val="center"/>
          </w:tcPr>
          <w:p w14:paraId="37A5A5AC"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11</w:t>
            </w:r>
          </w:p>
        </w:tc>
        <w:tc>
          <w:tcPr>
            <w:tcW w:w="709" w:type="dxa"/>
            <w:vAlign w:val="center"/>
          </w:tcPr>
          <w:p w14:paraId="68D194C5"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12</w:t>
            </w:r>
          </w:p>
        </w:tc>
        <w:tc>
          <w:tcPr>
            <w:tcW w:w="709" w:type="dxa"/>
            <w:vAlign w:val="center"/>
          </w:tcPr>
          <w:p w14:paraId="4B4528E0"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13</w:t>
            </w:r>
          </w:p>
        </w:tc>
        <w:tc>
          <w:tcPr>
            <w:tcW w:w="854" w:type="dxa"/>
            <w:vAlign w:val="center"/>
          </w:tcPr>
          <w:p w14:paraId="373DF503" w14:textId="77777777" w:rsidR="00F84177" w:rsidRPr="00F84177" w:rsidRDefault="00F84177" w:rsidP="00BA4BC5">
            <w:pPr>
              <w:pStyle w:val="ConsPlusNormal"/>
              <w:jc w:val="center"/>
              <w:rPr>
                <w:rFonts w:ascii="Times New Roman" w:hAnsi="Times New Roman" w:cs="Times New Roman"/>
              </w:rPr>
            </w:pPr>
            <w:r w:rsidRPr="00F84177">
              <w:rPr>
                <w:rFonts w:ascii="Times New Roman" w:hAnsi="Times New Roman" w:cs="Times New Roman"/>
              </w:rPr>
              <w:t>14</w:t>
            </w:r>
          </w:p>
        </w:tc>
      </w:tr>
      <w:tr w:rsidR="00F84177" w:rsidRPr="00F84177" w14:paraId="29E2788B" w14:textId="77777777" w:rsidTr="00F84177">
        <w:tc>
          <w:tcPr>
            <w:tcW w:w="14883" w:type="dxa"/>
            <w:gridSpan w:val="14"/>
          </w:tcPr>
          <w:p w14:paraId="51AB0B6F" w14:textId="77777777" w:rsidR="00F84177" w:rsidRPr="00F84177" w:rsidRDefault="00AF123A" w:rsidP="00BA4BC5">
            <w:pPr>
              <w:pStyle w:val="ConsPlusNormal"/>
              <w:jc w:val="center"/>
              <w:outlineLvl w:val="2"/>
              <w:rPr>
                <w:rFonts w:ascii="Times New Roman" w:hAnsi="Times New Roman" w:cs="Times New Roman"/>
              </w:rPr>
            </w:pPr>
            <w:hyperlink w:anchor="P280">
              <w:r w:rsidR="00F84177" w:rsidRPr="00F84177">
                <w:rPr>
                  <w:rFonts w:ascii="Times New Roman" w:hAnsi="Times New Roman" w:cs="Times New Roman"/>
                  <w:color w:val="0000FF"/>
                </w:rPr>
                <w:t>Подпрограмма 1</w:t>
              </w:r>
            </w:hyperlink>
            <w:r w:rsidR="00F84177" w:rsidRPr="00F84177">
              <w:rPr>
                <w:rFonts w:ascii="Times New Roman" w:hAnsi="Times New Roman" w:cs="Times New Roman"/>
              </w:rPr>
              <w:t xml:space="preserve"> "Создание условий для обеспечения доступным и комфортным жильем сельского населения"</w:t>
            </w:r>
          </w:p>
        </w:tc>
      </w:tr>
      <w:tr w:rsidR="002D7BF0" w:rsidRPr="00F84177" w14:paraId="680F4F0C" w14:textId="77777777" w:rsidTr="002D7BF0">
        <w:tc>
          <w:tcPr>
            <w:tcW w:w="5807" w:type="dxa"/>
          </w:tcPr>
          <w:p w14:paraId="1721DFEF" w14:textId="0797E69E" w:rsidR="002D7BF0" w:rsidRPr="007B183D" w:rsidRDefault="002D7BF0" w:rsidP="002D7BF0">
            <w:pPr>
              <w:pStyle w:val="ConsPlusNormal"/>
              <w:rPr>
                <w:rFonts w:ascii="Times New Roman" w:hAnsi="Times New Roman" w:cs="Times New Roman"/>
                <w:sz w:val="20"/>
                <w:szCs w:val="20"/>
              </w:rPr>
            </w:pPr>
            <w:r w:rsidRPr="006F1DB3">
              <w:rPr>
                <w:rFonts w:ascii="Times New Roman" w:hAnsi="Times New Roman" w:cs="Times New Roman"/>
                <w:sz w:val="20"/>
                <w:szCs w:val="20"/>
              </w:rPr>
              <w:t xml:space="preserve">1. </w:t>
            </w:r>
            <w:r w:rsidRPr="007B183D">
              <w:rPr>
                <w:rFonts w:ascii="Times New Roman" w:hAnsi="Times New Roman" w:cs="Times New Roman"/>
                <w:sz w:val="20"/>
                <w:szCs w:val="20"/>
              </w:rPr>
              <w:t>Осуществлено строительство</w:t>
            </w:r>
            <w:r>
              <w:rPr>
                <w:rFonts w:ascii="Times New Roman" w:hAnsi="Times New Roman" w:cs="Times New Roman"/>
                <w:sz w:val="20"/>
                <w:szCs w:val="20"/>
              </w:rPr>
              <w:t xml:space="preserve"> </w:t>
            </w:r>
            <w:r w:rsidRPr="007B183D">
              <w:rPr>
                <w:rFonts w:ascii="Times New Roman" w:hAnsi="Times New Roman" w:cs="Times New Roman"/>
                <w:sz w:val="20"/>
                <w:szCs w:val="20"/>
              </w:rPr>
              <w:t>(приобретение) жилья гражданами,</w:t>
            </w:r>
            <w:r>
              <w:rPr>
                <w:rFonts w:ascii="Times New Roman" w:hAnsi="Times New Roman" w:cs="Times New Roman"/>
                <w:sz w:val="20"/>
                <w:szCs w:val="20"/>
              </w:rPr>
              <w:t xml:space="preserve"> </w:t>
            </w:r>
            <w:r w:rsidRPr="007B183D">
              <w:rPr>
                <w:rFonts w:ascii="Times New Roman" w:hAnsi="Times New Roman" w:cs="Times New Roman"/>
                <w:sz w:val="20"/>
                <w:szCs w:val="20"/>
              </w:rPr>
              <w:t>проживающими на сельских</w:t>
            </w:r>
            <w:r>
              <w:rPr>
                <w:rFonts w:ascii="Times New Roman" w:hAnsi="Times New Roman" w:cs="Times New Roman"/>
                <w:sz w:val="20"/>
                <w:szCs w:val="20"/>
              </w:rPr>
              <w:t xml:space="preserve"> </w:t>
            </w:r>
            <w:r w:rsidRPr="007B183D">
              <w:rPr>
                <w:rFonts w:ascii="Times New Roman" w:hAnsi="Times New Roman" w:cs="Times New Roman"/>
                <w:sz w:val="20"/>
                <w:szCs w:val="20"/>
              </w:rPr>
              <w:t xml:space="preserve">территориях или </w:t>
            </w:r>
            <w:r w:rsidRPr="007B183D">
              <w:rPr>
                <w:rFonts w:ascii="Times New Roman" w:hAnsi="Times New Roman" w:cs="Times New Roman"/>
                <w:sz w:val="20"/>
                <w:szCs w:val="20"/>
              </w:rPr>
              <w:lastRenderedPageBreak/>
              <w:t>изъявившими</w:t>
            </w:r>
            <w:r>
              <w:rPr>
                <w:rFonts w:ascii="Times New Roman" w:hAnsi="Times New Roman" w:cs="Times New Roman"/>
                <w:sz w:val="20"/>
                <w:szCs w:val="20"/>
              </w:rPr>
              <w:t xml:space="preserve"> </w:t>
            </w:r>
            <w:r w:rsidRPr="007B183D">
              <w:rPr>
                <w:rFonts w:ascii="Times New Roman" w:hAnsi="Times New Roman" w:cs="Times New Roman"/>
                <w:sz w:val="20"/>
                <w:szCs w:val="20"/>
              </w:rPr>
              <w:t>желание постоянно проживать на</w:t>
            </w:r>
          </w:p>
          <w:p w14:paraId="20017C7A" w14:textId="5525B07B" w:rsidR="002D7BF0" w:rsidRPr="00F84177" w:rsidRDefault="002D7BF0" w:rsidP="002D7BF0">
            <w:pPr>
              <w:pStyle w:val="ConsPlusNormal"/>
              <w:rPr>
                <w:rFonts w:ascii="Times New Roman" w:hAnsi="Times New Roman" w:cs="Times New Roman"/>
              </w:rPr>
            </w:pPr>
            <w:r w:rsidRPr="007B183D">
              <w:rPr>
                <w:rFonts w:ascii="Times New Roman" w:hAnsi="Times New Roman" w:cs="Times New Roman"/>
                <w:sz w:val="20"/>
                <w:szCs w:val="20"/>
              </w:rPr>
              <w:t>сельских территориях, и</w:t>
            </w:r>
            <w:r>
              <w:rPr>
                <w:rFonts w:ascii="Times New Roman" w:hAnsi="Times New Roman" w:cs="Times New Roman"/>
                <w:sz w:val="20"/>
                <w:szCs w:val="20"/>
              </w:rPr>
              <w:t xml:space="preserve"> </w:t>
            </w:r>
            <w:r w:rsidRPr="007B183D">
              <w:rPr>
                <w:rFonts w:ascii="Times New Roman" w:hAnsi="Times New Roman" w:cs="Times New Roman"/>
                <w:sz w:val="20"/>
                <w:szCs w:val="20"/>
              </w:rPr>
              <w:t>нуждающимися в улучшении</w:t>
            </w:r>
            <w:r>
              <w:rPr>
                <w:rFonts w:ascii="Times New Roman" w:hAnsi="Times New Roman" w:cs="Times New Roman"/>
                <w:sz w:val="20"/>
                <w:szCs w:val="20"/>
              </w:rPr>
              <w:t xml:space="preserve"> </w:t>
            </w:r>
            <w:r w:rsidRPr="007B183D">
              <w:rPr>
                <w:rFonts w:ascii="Times New Roman" w:hAnsi="Times New Roman" w:cs="Times New Roman"/>
                <w:sz w:val="20"/>
                <w:szCs w:val="20"/>
              </w:rPr>
              <w:t>жилищных условий, которым</w:t>
            </w:r>
            <w:r>
              <w:rPr>
                <w:rFonts w:ascii="Times New Roman" w:hAnsi="Times New Roman" w:cs="Times New Roman"/>
                <w:sz w:val="20"/>
                <w:szCs w:val="20"/>
              </w:rPr>
              <w:t xml:space="preserve"> </w:t>
            </w:r>
            <w:r w:rsidRPr="007B183D">
              <w:rPr>
                <w:rFonts w:ascii="Times New Roman" w:hAnsi="Times New Roman" w:cs="Times New Roman"/>
                <w:sz w:val="20"/>
                <w:szCs w:val="20"/>
              </w:rPr>
              <w:t>предоставлены</w:t>
            </w:r>
            <w:r>
              <w:rPr>
                <w:rFonts w:ascii="Times New Roman" w:hAnsi="Times New Roman" w:cs="Times New Roman"/>
                <w:sz w:val="20"/>
                <w:szCs w:val="20"/>
              </w:rPr>
              <w:t xml:space="preserve"> </w:t>
            </w:r>
            <w:r w:rsidRPr="007B183D">
              <w:rPr>
                <w:rFonts w:ascii="Times New Roman" w:hAnsi="Times New Roman" w:cs="Times New Roman"/>
                <w:sz w:val="20"/>
                <w:szCs w:val="20"/>
              </w:rPr>
              <w:t>социальные</w:t>
            </w:r>
            <w:r>
              <w:rPr>
                <w:rFonts w:ascii="Times New Roman" w:hAnsi="Times New Roman" w:cs="Times New Roman"/>
                <w:sz w:val="20"/>
                <w:szCs w:val="20"/>
              </w:rPr>
              <w:t xml:space="preserve"> </w:t>
            </w:r>
            <w:r w:rsidRPr="007B183D">
              <w:rPr>
                <w:rFonts w:ascii="Times New Roman" w:hAnsi="Times New Roman" w:cs="Times New Roman"/>
                <w:sz w:val="20"/>
                <w:szCs w:val="20"/>
              </w:rPr>
              <w:t>выплаты</w:t>
            </w:r>
          </w:p>
        </w:tc>
        <w:tc>
          <w:tcPr>
            <w:tcW w:w="964" w:type="dxa"/>
          </w:tcPr>
          <w:p w14:paraId="74110FCF"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lastRenderedPageBreak/>
              <w:t xml:space="preserve">квадратных </w:t>
            </w:r>
            <w:r w:rsidRPr="00F84177">
              <w:rPr>
                <w:rFonts w:ascii="Times New Roman" w:hAnsi="Times New Roman" w:cs="Times New Roman"/>
              </w:rPr>
              <w:lastRenderedPageBreak/>
              <w:t>метров</w:t>
            </w:r>
          </w:p>
        </w:tc>
        <w:tc>
          <w:tcPr>
            <w:tcW w:w="567" w:type="dxa"/>
          </w:tcPr>
          <w:p w14:paraId="4D9880F1"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lastRenderedPageBreak/>
              <w:t>x</w:t>
            </w:r>
          </w:p>
        </w:tc>
        <w:tc>
          <w:tcPr>
            <w:tcW w:w="567" w:type="dxa"/>
          </w:tcPr>
          <w:p w14:paraId="6E978A6B"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46A62827"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6F5F2E9E"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18C440F"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D1BB336"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5AB70E8F"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3BB66C2D"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060C739"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BC7BD7B"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8BD077A" w14:textId="4273FD27" w:rsidR="002D7BF0" w:rsidRPr="00F84177" w:rsidRDefault="003A28A9" w:rsidP="002D7BF0">
            <w:pPr>
              <w:pStyle w:val="ConsPlusNormal"/>
              <w:jc w:val="center"/>
              <w:rPr>
                <w:rFonts w:ascii="Times New Roman" w:hAnsi="Times New Roman" w:cs="Times New Roman"/>
              </w:rPr>
            </w:pPr>
            <w:r>
              <w:rPr>
                <w:rFonts w:ascii="Times New Roman" w:hAnsi="Times New Roman" w:cs="Times New Roman"/>
              </w:rPr>
              <w:t>418</w:t>
            </w:r>
          </w:p>
        </w:tc>
        <w:tc>
          <w:tcPr>
            <w:tcW w:w="854" w:type="dxa"/>
          </w:tcPr>
          <w:p w14:paraId="46D4AD75" w14:textId="6F50F538" w:rsidR="002D7BF0" w:rsidRPr="00F84177" w:rsidRDefault="003A28A9" w:rsidP="002D7BF0">
            <w:pPr>
              <w:pStyle w:val="ConsPlusNormal"/>
              <w:jc w:val="center"/>
              <w:rPr>
                <w:rFonts w:ascii="Times New Roman" w:hAnsi="Times New Roman" w:cs="Times New Roman"/>
              </w:rPr>
            </w:pPr>
            <w:r>
              <w:rPr>
                <w:rFonts w:ascii="Times New Roman" w:hAnsi="Times New Roman" w:cs="Times New Roman"/>
              </w:rPr>
              <w:t>418</w:t>
            </w:r>
          </w:p>
        </w:tc>
      </w:tr>
      <w:tr w:rsidR="002D7BF0" w:rsidRPr="00F84177" w14:paraId="598DFB59" w14:textId="77777777" w:rsidTr="002D7BF0">
        <w:tc>
          <w:tcPr>
            <w:tcW w:w="5807" w:type="dxa"/>
          </w:tcPr>
          <w:p w14:paraId="7038D4FC" w14:textId="19CBE64D" w:rsidR="002D7BF0" w:rsidRPr="00983782" w:rsidRDefault="002D7BF0" w:rsidP="002D7BF0">
            <w:pPr>
              <w:pStyle w:val="ConsPlusNormal"/>
              <w:rPr>
                <w:rFonts w:ascii="Times New Roman" w:hAnsi="Times New Roman" w:cs="Times New Roman"/>
                <w:sz w:val="20"/>
                <w:szCs w:val="20"/>
              </w:rPr>
            </w:pPr>
            <w:r w:rsidRPr="00EA35CB">
              <w:rPr>
                <w:rFonts w:ascii="Times New Roman" w:hAnsi="Times New Roman" w:cs="Times New Roman"/>
                <w:sz w:val="20"/>
                <w:szCs w:val="20"/>
              </w:rPr>
              <w:lastRenderedPageBreak/>
              <w:t>2.</w:t>
            </w:r>
            <w:r>
              <w:t xml:space="preserve"> </w:t>
            </w:r>
            <w:r w:rsidRPr="00983782">
              <w:rPr>
                <w:rFonts w:ascii="Times New Roman" w:hAnsi="Times New Roman" w:cs="Times New Roman"/>
                <w:sz w:val="20"/>
                <w:szCs w:val="20"/>
              </w:rPr>
              <w:t>Осуществлено строительство</w:t>
            </w:r>
            <w:r>
              <w:rPr>
                <w:rFonts w:ascii="Times New Roman" w:hAnsi="Times New Roman" w:cs="Times New Roman"/>
                <w:sz w:val="20"/>
                <w:szCs w:val="20"/>
              </w:rPr>
              <w:t xml:space="preserve"> </w:t>
            </w:r>
            <w:r w:rsidRPr="00983782">
              <w:rPr>
                <w:rFonts w:ascii="Times New Roman" w:hAnsi="Times New Roman" w:cs="Times New Roman"/>
                <w:sz w:val="20"/>
                <w:szCs w:val="20"/>
              </w:rPr>
              <w:t>(приобретение) жилья,</w:t>
            </w:r>
          </w:p>
          <w:p w14:paraId="2E586EA1" w14:textId="4F4FB9F6" w:rsidR="002D7BF0" w:rsidRPr="00F84177" w:rsidRDefault="002D7BF0" w:rsidP="002D7BF0">
            <w:pPr>
              <w:pStyle w:val="ConsPlusNormal"/>
              <w:rPr>
                <w:rFonts w:ascii="Times New Roman" w:hAnsi="Times New Roman" w:cs="Times New Roman"/>
              </w:rPr>
            </w:pPr>
            <w:r w:rsidRPr="00983782">
              <w:rPr>
                <w:rFonts w:ascii="Times New Roman" w:hAnsi="Times New Roman" w:cs="Times New Roman"/>
                <w:sz w:val="20"/>
                <w:szCs w:val="20"/>
              </w:rPr>
              <w:t>предоставляемого гражданам</w:t>
            </w:r>
            <w:r>
              <w:rPr>
                <w:rFonts w:ascii="Times New Roman" w:hAnsi="Times New Roman" w:cs="Times New Roman"/>
                <w:sz w:val="20"/>
                <w:szCs w:val="20"/>
              </w:rPr>
              <w:t xml:space="preserve"> </w:t>
            </w:r>
            <w:r w:rsidRPr="00983782">
              <w:rPr>
                <w:rFonts w:ascii="Times New Roman" w:hAnsi="Times New Roman" w:cs="Times New Roman"/>
                <w:sz w:val="20"/>
                <w:szCs w:val="20"/>
              </w:rPr>
              <w:t>Российской Федерации,</w:t>
            </w:r>
            <w:r>
              <w:rPr>
                <w:rFonts w:ascii="Times New Roman" w:hAnsi="Times New Roman" w:cs="Times New Roman"/>
                <w:sz w:val="20"/>
                <w:szCs w:val="20"/>
              </w:rPr>
              <w:t xml:space="preserve"> </w:t>
            </w:r>
            <w:r w:rsidRPr="00983782">
              <w:rPr>
                <w:rFonts w:ascii="Times New Roman" w:hAnsi="Times New Roman" w:cs="Times New Roman"/>
                <w:sz w:val="20"/>
                <w:szCs w:val="20"/>
              </w:rPr>
              <w:t>проживающим на сельских</w:t>
            </w:r>
            <w:r>
              <w:rPr>
                <w:rFonts w:ascii="Times New Roman" w:hAnsi="Times New Roman" w:cs="Times New Roman"/>
                <w:sz w:val="20"/>
                <w:szCs w:val="20"/>
              </w:rPr>
              <w:t xml:space="preserve"> </w:t>
            </w:r>
            <w:r w:rsidRPr="00983782">
              <w:rPr>
                <w:rFonts w:ascii="Times New Roman" w:hAnsi="Times New Roman" w:cs="Times New Roman"/>
                <w:sz w:val="20"/>
                <w:szCs w:val="20"/>
              </w:rPr>
              <w:t>территориях, по договору найма</w:t>
            </w:r>
            <w:r>
              <w:rPr>
                <w:rFonts w:ascii="Times New Roman" w:hAnsi="Times New Roman" w:cs="Times New Roman"/>
                <w:sz w:val="20"/>
                <w:szCs w:val="20"/>
              </w:rPr>
              <w:t xml:space="preserve"> </w:t>
            </w:r>
            <w:r w:rsidRPr="00983782">
              <w:rPr>
                <w:rFonts w:ascii="Times New Roman" w:hAnsi="Times New Roman" w:cs="Times New Roman"/>
                <w:sz w:val="20"/>
                <w:szCs w:val="20"/>
              </w:rPr>
              <w:t>жилого помещения.</w:t>
            </w:r>
          </w:p>
        </w:tc>
        <w:tc>
          <w:tcPr>
            <w:tcW w:w="964" w:type="dxa"/>
          </w:tcPr>
          <w:p w14:paraId="1198E637"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31C489A6"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5BE16B96"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71E941DD"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1C90BC77"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79ADA66"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AB96B9A"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06619FD5"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6A3D5A49"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EBD8D4B" w14:textId="77777777" w:rsidR="002D7BF0" w:rsidRPr="00F84177" w:rsidRDefault="002D7BF0" w:rsidP="002D7BF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8E249DD" w14:textId="1E8EE60E" w:rsidR="002D7BF0" w:rsidRPr="00F84177" w:rsidRDefault="00E974BF" w:rsidP="002D7BF0">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7C389865" w14:textId="39A5B9AB" w:rsidR="002D7BF0" w:rsidRPr="00F84177" w:rsidRDefault="00E974BF" w:rsidP="002D7BF0">
            <w:pPr>
              <w:pStyle w:val="ConsPlusNormal"/>
              <w:jc w:val="center"/>
              <w:rPr>
                <w:rFonts w:ascii="Times New Roman" w:hAnsi="Times New Roman" w:cs="Times New Roman"/>
              </w:rPr>
            </w:pPr>
            <w:r>
              <w:rPr>
                <w:rFonts w:ascii="Times New Roman" w:hAnsi="Times New Roman" w:cs="Times New Roman"/>
              </w:rPr>
              <w:t>х</w:t>
            </w:r>
          </w:p>
        </w:tc>
        <w:tc>
          <w:tcPr>
            <w:tcW w:w="854" w:type="dxa"/>
          </w:tcPr>
          <w:p w14:paraId="223B5739" w14:textId="61B64DC5" w:rsidR="002D7BF0" w:rsidRPr="00F84177" w:rsidRDefault="00E974BF" w:rsidP="008F33D0">
            <w:pPr>
              <w:pStyle w:val="ConsPlusNormal"/>
              <w:jc w:val="center"/>
              <w:rPr>
                <w:rFonts w:ascii="Times New Roman" w:hAnsi="Times New Roman" w:cs="Times New Roman"/>
              </w:rPr>
            </w:pPr>
            <w:r>
              <w:rPr>
                <w:rFonts w:ascii="Times New Roman" w:hAnsi="Times New Roman" w:cs="Times New Roman"/>
              </w:rPr>
              <w:t>х</w:t>
            </w:r>
          </w:p>
        </w:tc>
      </w:tr>
      <w:tr w:rsidR="002D7BF0" w:rsidRPr="00F84177" w14:paraId="420963EB" w14:textId="77777777" w:rsidTr="00F84177">
        <w:tc>
          <w:tcPr>
            <w:tcW w:w="14883" w:type="dxa"/>
            <w:gridSpan w:val="14"/>
          </w:tcPr>
          <w:p w14:paraId="36F076C6" w14:textId="77777777" w:rsidR="002D7BF0" w:rsidRPr="00F84177" w:rsidRDefault="00AF123A" w:rsidP="002D7BF0">
            <w:pPr>
              <w:pStyle w:val="ConsPlusNormal"/>
              <w:jc w:val="center"/>
              <w:outlineLvl w:val="2"/>
              <w:rPr>
                <w:rFonts w:ascii="Times New Roman" w:hAnsi="Times New Roman" w:cs="Times New Roman"/>
              </w:rPr>
            </w:pPr>
            <w:hyperlink w:anchor="P292">
              <w:r w:rsidR="002D7BF0" w:rsidRPr="00F84177">
                <w:rPr>
                  <w:rFonts w:ascii="Times New Roman" w:hAnsi="Times New Roman" w:cs="Times New Roman"/>
                  <w:color w:val="0000FF"/>
                </w:rPr>
                <w:t>Подпрограмма 2</w:t>
              </w:r>
            </w:hyperlink>
            <w:r w:rsidR="002D7BF0" w:rsidRPr="00F84177">
              <w:rPr>
                <w:rFonts w:ascii="Times New Roman" w:hAnsi="Times New Roman" w:cs="Times New Roman"/>
              </w:rPr>
              <w:t xml:space="preserve"> "Создание и развитие инфраструктуры на сельских территориях"</w:t>
            </w:r>
          </w:p>
        </w:tc>
      </w:tr>
      <w:tr w:rsidR="0076266E" w:rsidRPr="00F84177" w14:paraId="1C763503" w14:textId="77777777" w:rsidTr="002D7BF0">
        <w:tc>
          <w:tcPr>
            <w:tcW w:w="5807" w:type="dxa"/>
          </w:tcPr>
          <w:p w14:paraId="7445B6ED" w14:textId="4B5C73F2" w:rsidR="0076266E" w:rsidRPr="00AC1850" w:rsidRDefault="003200A0" w:rsidP="00CE337E">
            <w:pPr>
              <w:pStyle w:val="ConsPlusNormal"/>
              <w:rPr>
                <w:rFonts w:ascii="Times New Roman" w:hAnsi="Times New Roman" w:cs="Times New Roman"/>
              </w:rPr>
            </w:pPr>
            <w:r>
              <w:rPr>
                <w:rFonts w:ascii="Times New Roman" w:hAnsi="Times New Roman" w:cs="Times New Roman"/>
                <w:sz w:val="20"/>
                <w:szCs w:val="20"/>
              </w:rPr>
              <w:t>3. Доля населения сельских территорий и сельских агломераций в общей численности населения</w:t>
            </w:r>
          </w:p>
        </w:tc>
        <w:tc>
          <w:tcPr>
            <w:tcW w:w="964" w:type="dxa"/>
          </w:tcPr>
          <w:p w14:paraId="31879424"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394AEE3D"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0AA266BE"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134C2C91"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6C566A39"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A360BB6"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66C1A77"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4C3FF66F"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CDDEACC"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8857237" w14:textId="77777777" w:rsidR="0076266E" w:rsidRPr="00F84177" w:rsidRDefault="0076266E" w:rsidP="0076266E">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27BAD94" w14:textId="58BE7469" w:rsidR="0076266E" w:rsidRPr="00F84177" w:rsidRDefault="003A362C" w:rsidP="0076266E">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4DBEDB82" w14:textId="00C98669" w:rsidR="0076266E" w:rsidRPr="00F84177" w:rsidRDefault="003200A0" w:rsidP="0076266E">
            <w:pPr>
              <w:pStyle w:val="ConsPlusNormal"/>
              <w:jc w:val="center"/>
              <w:rPr>
                <w:rFonts w:ascii="Times New Roman" w:hAnsi="Times New Roman" w:cs="Times New Roman"/>
              </w:rPr>
            </w:pPr>
            <w:r>
              <w:rPr>
                <w:rFonts w:ascii="Times New Roman" w:hAnsi="Times New Roman" w:cs="Times New Roman"/>
              </w:rPr>
              <w:t>61,51</w:t>
            </w:r>
          </w:p>
        </w:tc>
        <w:tc>
          <w:tcPr>
            <w:tcW w:w="854" w:type="dxa"/>
          </w:tcPr>
          <w:p w14:paraId="2DF7F4C7" w14:textId="0A6F0D38" w:rsidR="0076266E" w:rsidRPr="00F84177" w:rsidRDefault="003200A0" w:rsidP="0076266E">
            <w:pPr>
              <w:pStyle w:val="ConsPlusNormal"/>
              <w:jc w:val="center"/>
              <w:rPr>
                <w:rFonts w:ascii="Times New Roman" w:hAnsi="Times New Roman" w:cs="Times New Roman"/>
              </w:rPr>
            </w:pPr>
            <w:r>
              <w:rPr>
                <w:rFonts w:ascii="Times New Roman" w:hAnsi="Times New Roman" w:cs="Times New Roman"/>
              </w:rPr>
              <w:t>61,51</w:t>
            </w:r>
          </w:p>
        </w:tc>
      </w:tr>
      <w:tr w:rsidR="003200A0" w:rsidRPr="00F84177" w14:paraId="1AE3D324" w14:textId="77777777" w:rsidTr="002D7BF0">
        <w:tc>
          <w:tcPr>
            <w:tcW w:w="5807" w:type="dxa"/>
          </w:tcPr>
          <w:p w14:paraId="4D4929ED" w14:textId="22DB73B0" w:rsidR="003200A0" w:rsidRPr="00AC185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4</w:t>
            </w:r>
            <w:r w:rsidR="003200A0" w:rsidRPr="00AC1850">
              <w:rPr>
                <w:rFonts w:ascii="Times New Roman" w:hAnsi="Times New Roman" w:cs="Times New Roman"/>
                <w:sz w:val="20"/>
                <w:szCs w:val="20"/>
              </w:rPr>
              <w:t>. Реализованы проекты по благоустройству общественных пространств на сельских территориях</w:t>
            </w:r>
          </w:p>
        </w:tc>
        <w:tc>
          <w:tcPr>
            <w:tcW w:w="964" w:type="dxa"/>
          </w:tcPr>
          <w:p w14:paraId="0ADA49E9" w14:textId="1011DF6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735216D4" w14:textId="18B4332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2F42C325" w14:textId="541B5CF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2F452D4C" w14:textId="38CA955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0BE781B2" w14:textId="4ECF54F6"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B674F46" w14:textId="02FB49F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5590074" w14:textId="7D517872"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52733BAE" w14:textId="3986A6F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29C55E60" w14:textId="7DBF9AA8"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3C24C63" w14:textId="3A9D0BD4"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FF93EB2" w14:textId="35DB93F7" w:rsidR="003200A0" w:rsidRDefault="003200A0" w:rsidP="003200A0">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37E6E624" w14:textId="43C83D4D" w:rsidR="003200A0" w:rsidRDefault="003200A0" w:rsidP="003200A0">
            <w:pPr>
              <w:pStyle w:val="ConsPlusNormal"/>
              <w:jc w:val="center"/>
              <w:rPr>
                <w:rFonts w:ascii="Times New Roman" w:hAnsi="Times New Roman" w:cs="Times New Roman"/>
              </w:rPr>
            </w:pPr>
            <w:r>
              <w:rPr>
                <w:rFonts w:ascii="Times New Roman" w:hAnsi="Times New Roman" w:cs="Times New Roman"/>
              </w:rPr>
              <w:t>4</w:t>
            </w:r>
          </w:p>
        </w:tc>
        <w:tc>
          <w:tcPr>
            <w:tcW w:w="854" w:type="dxa"/>
          </w:tcPr>
          <w:p w14:paraId="3017C4C0" w14:textId="73E49341"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4</w:t>
            </w:r>
          </w:p>
        </w:tc>
      </w:tr>
      <w:tr w:rsidR="003200A0" w:rsidRPr="00F84177" w14:paraId="26858F11" w14:textId="77777777" w:rsidTr="002D7BF0">
        <w:tc>
          <w:tcPr>
            <w:tcW w:w="5807" w:type="dxa"/>
          </w:tcPr>
          <w:p w14:paraId="4BC3E5C8" w14:textId="763210B5" w:rsidR="003200A0" w:rsidRPr="00AC185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5</w:t>
            </w:r>
            <w:r w:rsidR="003200A0">
              <w:rPr>
                <w:rFonts w:ascii="Times New Roman" w:hAnsi="Times New Roman" w:cs="Times New Roman"/>
                <w:sz w:val="20"/>
                <w:szCs w:val="20"/>
              </w:rPr>
              <w:t>. Издан правовой акт муниципального образования о включении созданного объекта благоустройства в реестр муниципального имущества</w:t>
            </w:r>
          </w:p>
        </w:tc>
        <w:tc>
          <w:tcPr>
            <w:tcW w:w="964" w:type="dxa"/>
          </w:tcPr>
          <w:p w14:paraId="35530C3A" w14:textId="21C1114B"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4E08D1B4" w14:textId="64B40DD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361CEEA" w14:textId="6A82C07F"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1A4BCFC3" w14:textId="351FC378"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696E1CC4" w14:textId="1E9AABB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0527C7F" w14:textId="2EB9314A"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77EE031" w14:textId="11A4C01F"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196B794A" w14:textId="786B2FBD"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B18DC48" w14:textId="431354A1"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3C78C2D" w14:textId="57A27EC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95961E7" w14:textId="0FE66D6A" w:rsidR="003200A0" w:rsidRDefault="003200A0" w:rsidP="003200A0">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250DC6AB" w14:textId="4C037778" w:rsidR="003200A0" w:rsidRDefault="003200A0" w:rsidP="003200A0">
            <w:pPr>
              <w:pStyle w:val="ConsPlusNormal"/>
              <w:jc w:val="center"/>
              <w:rPr>
                <w:rFonts w:ascii="Times New Roman" w:hAnsi="Times New Roman" w:cs="Times New Roman"/>
              </w:rPr>
            </w:pPr>
            <w:r>
              <w:rPr>
                <w:rFonts w:ascii="Times New Roman" w:hAnsi="Times New Roman" w:cs="Times New Roman"/>
              </w:rPr>
              <w:t>4</w:t>
            </w:r>
          </w:p>
        </w:tc>
        <w:tc>
          <w:tcPr>
            <w:tcW w:w="854" w:type="dxa"/>
          </w:tcPr>
          <w:p w14:paraId="1C8B493E" w14:textId="11F7C7AD"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4</w:t>
            </w:r>
          </w:p>
        </w:tc>
      </w:tr>
      <w:tr w:rsidR="003200A0" w:rsidRPr="00F84177" w14:paraId="7CA84CE4" w14:textId="77777777" w:rsidTr="002D7BF0">
        <w:tc>
          <w:tcPr>
            <w:tcW w:w="5807" w:type="dxa"/>
          </w:tcPr>
          <w:p w14:paraId="237009A1" w14:textId="21635168" w:rsidR="003200A0" w:rsidRPr="00AC185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6</w:t>
            </w:r>
            <w:r w:rsidR="003200A0">
              <w:rPr>
                <w:rFonts w:ascii="Times New Roman" w:hAnsi="Times New Roman" w:cs="Times New Roman"/>
                <w:sz w:val="20"/>
                <w:szCs w:val="20"/>
              </w:rPr>
              <w:t>. Принят к учету объект основных средств (созданный объект благоустройства)</w:t>
            </w:r>
          </w:p>
        </w:tc>
        <w:tc>
          <w:tcPr>
            <w:tcW w:w="964" w:type="dxa"/>
          </w:tcPr>
          <w:p w14:paraId="1C2E3D88" w14:textId="06C12152"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34FB4E4B" w14:textId="35761F6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27F75C74" w14:textId="0F9E83D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57A29360" w14:textId="4F347A0A"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12FC9D6C" w14:textId="2B3AAE8C"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0300005" w14:textId="0546ED55"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C7D73BE" w14:textId="0D0B7966"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03CE1526" w14:textId="0C3CF548"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140DFB7E" w14:textId="199A799D"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775DC73" w14:textId="5638473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F971325" w14:textId="480FDD65" w:rsidR="003200A0" w:rsidRDefault="003200A0" w:rsidP="003200A0">
            <w:pPr>
              <w:pStyle w:val="ConsPlusNormal"/>
              <w:jc w:val="center"/>
              <w:rPr>
                <w:rFonts w:ascii="Times New Roman" w:hAnsi="Times New Roman" w:cs="Times New Roman"/>
              </w:rPr>
            </w:pPr>
            <w:r>
              <w:rPr>
                <w:rFonts w:ascii="Times New Roman" w:hAnsi="Times New Roman" w:cs="Times New Roman"/>
              </w:rPr>
              <w:t>х</w:t>
            </w:r>
          </w:p>
        </w:tc>
        <w:tc>
          <w:tcPr>
            <w:tcW w:w="709" w:type="dxa"/>
          </w:tcPr>
          <w:p w14:paraId="61C67DE2" w14:textId="5D98EC47" w:rsidR="003200A0" w:rsidRDefault="003200A0" w:rsidP="003200A0">
            <w:pPr>
              <w:pStyle w:val="ConsPlusNormal"/>
              <w:jc w:val="center"/>
              <w:rPr>
                <w:rFonts w:ascii="Times New Roman" w:hAnsi="Times New Roman" w:cs="Times New Roman"/>
              </w:rPr>
            </w:pPr>
            <w:r>
              <w:rPr>
                <w:rFonts w:ascii="Times New Roman" w:hAnsi="Times New Roman" w:cs="Times New Roman"/>
              </w:rPr>
              <w:t>4</w:t>
            </w:r>
          </w:p>
        </w:tc>
        <w:tc>
          <w:tcPr>
            <w:tcW w:w="854" w:type="dxa"/>
          </w:tcPr>
          <w:p w14:paraId="16D8224B" w14:textId="3900E22D"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4</w:t>
            </w:r>
          </w:p>
        </w:tc>
      </w:tr>
      <w:tr w:rsidR="003200A0" w:rsidRPr="00F84177" w14:paraId="583A4191" w14:textId="77777777" w:rsidTr="002D7BF0">
        <w:tc>
          <w:tcPr>
            <w:tcW w:w="5807" w:type="dxa"/>
          </w:tcPr>
          <w:p w14:paraId="7DDC68D6" w14:textId="234DAD5F" w:rsidR="003200A0" w:rsidRPr="00AC1850" w:rsidRDefault="00592DD1" w:rsidP="003200A0">
            <w:pPr>
              <w:pStyle w:val="ConsPlusNormal"/>
              <w:rPr>
                <w:rFonts w:ascii="Times New Roman" w:hAnsi="Times New Roman" w:cs="Times New Roman"/>
              </w:rPr>
            </w:pPr>
            <w:r>
              <w:rPr>
                <w:rFonts w:ascii="Times New Roman" w:hAnsi="Times New Roman" w:cs="Times New Roman"/>
                <w:sz w:val="20"/>
                <w:szCs w:val="20"/>
              </w:rPr>
              <w:t>7</w:t>
            </w:r>
            <w:r w:rsidR="003200A0" w:rsidRPr="00AC1850">
              <w:rPr>
                <w:rFonts w:ascii="Times New Roman" w:hAnsi="Times New Roman" w:cs="Times New Roman"/>
                <w:sz w:val="20"/>
                <w:szCs w:val="20"/>
              </w:rPr>
              <w:t>. 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w:t>
            </w:r>
          </w:p>
        </w:tc>
        <w:tc>
          <w:tcPr>
            <w:tcW w:w="964" w:type="dxa"/>
          </w:tcPr>
          <w:p w14:paraId="0BAED527"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4D33F2F0"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5CFBBCC0"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4084EA3E"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461B13DB"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17D58F67"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6EB29E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36B3415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15DE3F8F"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A39171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B375B11"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5AD7E3C"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1</w:t>
            </w:r>
          </w:p>
        </w:tc>
        <w:tc>
          <w:tcPr>
            <w:tcW w:w="854" w:type="dxa"/>
          </w:tcPr>
          <w:p w14:paraId="0BD07C3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1</w:t>
            </w:r>
          </w:p>
        </w:tc>
      </w:tr>
      <w:tr w:rsidR="003200A0" w:rsidRPr="00F84177" w14:paraId="1E9E2FB7" w14:textId="77777777" w:rsidTr="002D7BF0">
        <w:tc>
          <w:tcPr>
            <w:tcW w:w="5807" w:type="dxa"/>
          </w:tcPr>
          <w:p w14:paraId="7887B38F" w14:textId="184AD6A7" w:rsidR="003200A0" w:rsidRPr="00AC185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8</w:t>
            </w:r>
            <w:r w:rsidR="003200A0" w:rsidRPr="00AC1850">
              <w:rPr>
                <w:rFonts w:ascii="Times New Roman" w:hAnsi="Times New Roman" w:cs="Times New Roman"/>
                <w:sz w:val="20"/>
                <w:szCs w:val="20"/>
              </w:rPr>
              <w:t>. Реализованы проекты комплексного развития сельских</w:t>
            </w:r>
          </w:p>
          <w:p w14:paraId="6E930DD5" w14:textId="4780EC78" w:rsidR="003200A0" w:rsidRPr="00AC1850" w:rsidRDefault="003200A0" w:rsidP="003200A0">
            <w:pPr>
              <w:pStyle w:val="ConsPlusNormal"/>
              <w:rPr>
                <w:rFonts w:ascii="Times New Roman" w:hAnsi="Times New Roman" w:cs="Times New Roman"/>
                <w:sz w:val="20"/>
                <w:szCs w:val="20"/>
              </w:rPr>
            </w:pPr>
            <w:r w:rsidRPr="00AC1850">
              <w:rPr>
                <w:rFonts w:ascii="Times New Roman" w:hAnsi="Times New Roman" w:cs="Times New Roman"/>
                <w:sz w:val="20"/>
                <w:szCs w:val="20"/>
              </w:rPr>
              <w:t>территорий (агломераций) (за исключением строительства и</w:t>
            </w:r>
          </w:p>
          <w:p w14:paraId="35A4D082" w14:textId="6CBADFA5" w:rsidR="003200A0" w:rsidRPr="00AC1850" w:rsidRDefault="003200A0" w:rsidP="003200A0">
            <w:pPr>
              <w:pStyle w:val="ConsPlusNormal"/>
              <w:rPr>
                <w:rFonts w:ascii="Times New Roman" w:hAnsi="Times New Roman" w:cs="Times New Roman"/>
                <w:sz w:val="20"/>
                <w:szCs w:val="20"/>
              </w:rPr>
            </w:pPr>
            <w:r w:rsidRPr="00AC1850">
              <w:rPr>
                <w:rFonts w:ascii="Times New Roman" w:hAnsi="Times New Roman" w:cs="Times New Roman"/>
                <w:sz w:val="20"/>
                <w:szCs w:val="20"/>
              </w:rPr>
              <w:t>реконструкции (модернизации) объектов капитального</w:t>
            </w:r>
          </w:p>
          <w:p w14:paraId="4DF22D9E" w14:textId="0EDFCF1D" w:rsidR="003200A0" w:rsidRPr="00AC1850" w:rsidRDefault="003200A0" w:rsidP="003200A0">
            <w:pPr>
              <w:pStyle w:val="ConsPlusNormal"/>
              <w:rPr>
                <w:rFonts w:ascii="Times New Roman" w:hAnsi="Times New Roman" w:cs="Times New Roman"/>
              </w:rPr>
            </w:pPr>
            <w:r w:rsidRPr="00AC1850">
              <w:rPr>
                <w:rFonts w:ascii="Times New Roman" w:hAnsi="Times New Roman" w:cs="Times New Roman"/>
                <w:sz w:val="20"/>
                <w:szCs w:val="20"/>
              </w:rPr>
              <w:t>строительства)</w:t>
            </w:r>
          </w:p>
        </w:tc>
        <w:tc>
          <w:tcPr>
            <w:tcW w:w="964" w:type="dxa"/>
          </w:tcPr>
          <w:p w14:paraId="5ECCED5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76BA5F32"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66E308A2"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2ECF1847"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59E32512"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7A12161A"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2E6D93C"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0D289AF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69CD5968"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5EBD1A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2D702EE"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D9849B0"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1</w:t>
            </w:r>
          </w:p>
        </w:tc>
        <w:tc>
          <w:tcPr>
            <w:tcW w:w="854" w:type="dxa"/>
          </w:tcPr>
          <w:p w14:paraId="664FCDFC"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1</w:t>
            </w:r>
          </w:p>
        </w:tc>
      </w:tr>
      <w:tr w:rsidR="003200A0" w:rsidRPr="00F84177" w14:paraId="3D004490" w14:textId="77777777" w:rsidTr="002D7BF0">
        <w:tc>
          <w:tcPr>
            <w:tcW w:w="5807" w:type="dxa"/>
          </w:tcPr>
          <w:p w14:paraId="359939ED" w14:textId="0F92E490" w:rsidR="003200A0" w:rsidRPr="00AC1850" w:rsidRDefault="00592DD1" w:rsidP="003200A0">
            <w:pPr>
              <w:pStyle w:val="ConsPlusNormal"/>
              <w:rPr>
                <w:rFonts w:ascii="Times New Roman" w:hAnsi="Times New Roman" w:cs="Times New Roman"/>
              </w:rPr>
            </w:pPr>
            <w:r>
              <w:rPr>
                <w:rFonts w:ascii="Times New Roman" w:hAnsi="Times New Roman" w:cs="Times New Roman"/>
                <w:sz w:val="20"/>
                <w:szCs w:val="20"/>
              </w:rPr>
              <w:t>9</w:t>
            </w:r>
            <w:r w:rsidR="003200A0" w:rsidRPr="00AC1850">
              <w:rPr>
                <w:rFonts w:ascii="Times New Roman" w:hAnsi="Times New Roman" w:cs="Times New Roman"/>
                <w:sz w:val="20"/>
                <w:szCs w:val="20"/>
              </w:rPr>
              <w:t>. Отремонтированы автомобильные</w:t>
            </w:r>
            <w:r w:rsidR="003200A0">
              <w:rPr>
                <w:rFonts w:ascii="Times New Roman" w:hAnsi="Times New Roman" w:cs="Times New Roman"/>
                <w:sz w:val="20"/>
                <w:szCs w:val="20"/>
              </w:rPr>
              <w:t xml:space="preserve"> </w:t>
            </w:r>
            <w:r w:rsidR="003200A0" w:rsidRPr="00AC1850">
              <w:rPr>
                <w:rFonts w:ascii="Times New Roman" w:hAnsi="Times New Roman" w:cs="Times New Roman"/>
                <w:sz w:val="20"/>
                <w:szCs w:val="20"/>
              </w:rPr>
              <w:t>дороги на сельских территориях</w:t>
            </w:r>
          </w:p>
        </w:tc>
        <w:tc>
          <w:tcPr>
            <w:tcW w:w="964" w:type="dxa"/>
          </w:tcPr>
          <w:p w14:paraId="525006A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631BE811"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0A2C53E"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3F75B90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22485C1F"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D02E08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26CC85B"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224F03B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C4DF68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5F72CE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6825290"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0A64470" w14:textId="727F5734"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1</w:t>
            </w:r>
          </w:p>
        </w:tc>
        <w:tc>
          <w:tcPr>
            <w:tcW w:w="854" w:type="dxa"/>
          </w:tcPr>
          <w:p w14:paraId="659C6CA1" w14:textId="5613E536"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1</w:t>
            </w:r>
          </w:p>
        </w:tc>
      </w:tr>
      <w:tr w:rsidR="003200A0" w:rsidRPr="00F84177" w14:paraId="49824057" w14:textId="77777777" w:rsidTr="002D7BF0">
        <w:tc>
          <w:tcPr>
            <w:tcW w:w="5807" w:type="dxa"/>
          </w:tcPr>
          <w:p w14:paraId="6A6FFF63" w14:textId="57309647" w:rsidR="003200A0" w:rsidRPr="00EA35CB"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t>10</w:t>
            </w:r>
            <w:r w:rsidR="003200A0">
              <w:rPr>
                <w:rFonts w:ascii="Times New Roman" w:hAnsi="Times New Roman" w:cs="Times New Roman"/>
                <w:sz w:val="20"/>
                <w:szCs w:val="20"/>
              </w:rPr>
              <w:t xml:space="preserve">. Построены (реконструированы) </w:t>
            </w:r>
            <w:r w:rsidR="003200A0" w:rsidRPr="00EA35CB">
              <w:rPr>
                <w:rFonts w:ascii="Times New Roman" w:hAnsi="Times New Roman" w:cs="Times New Roman"/>
                <w:sz w:val="20"/>
                <w:szCs w:val="20"/>
              </w:rPr>
              <w:t>автомобильны</w:t>
            </w:r>
            <w:r w:rsidR="003200A0">
              <w:rPr>
                <w:rFonts w:ascii="Times New Roman" w:hAnsi="Times New Roman" w:cs="Times New Roman"/>
                <w:sz w:val="20"/>
                <w:szCs w:val="20"/>
              </w:rPr>
              <w:t>е</w:t>
            </w:r>
          </w:p>
          <w:p w14:paraId="78AD5304" w14:textId="65A576B1" w:rsidR="003200A0" w:rsidRPr="00F84177" w:rsidRDefault="003200A0" w:rsidP="003200A0">
            <w:pPr>
              <w:pStyle w:val="ConsPlusNormal"/>
              <w:rPr>
                <w:rFonts w:ascii="Times New Roman" w:hAnsi="Times New Roman" w:cs="Times New Roman"/>
              </w:rPr>
            </w:pPr>
            <w:r w:rsidRPr="00EA35CB">
              <w:rPr>
                <w:rFonts w:ascii="Times New Roman" w:hAnsi="Times New Roman" w:cs="Times New Roman"/>
                <w:sz w:val="20"/>
                <w:szCs w:val="20"/>
              </w:rPr>
              <w:t>дорог</w:t>
            </w:r>
            <w:r>
              <w:rPr>
                <w:rFonts w:ascii="Times New Roman" w:hAnsi="Times New Roman" w:cs="Times New Roman"/>
                <w:sz w:val="20"/>
                <w:szCs w:val="20"/>
              </w:rPr>
              <w:t>и</w:t>
            </w:r>
            <w:r w:rsidRPr="00EA35CB">
              <w:rPr>
                <w:rFonts w:ascii="Times New Roman" w:hAnsi="Times New Roman" w:cs="Times New Roman"/>
                <w:sz w:val="20"/>
                <w:szCs w:val="20"/>
              </w:rPr>
              <w:t xml:space="preserve"> на сельских территориях</w:t>
            </w:r>
          </w:p>
        </w:tc>
        <w:tc>
          <w:tcPr>
            <w:tcW w:w="964" w:type="dxa"/>
          </w:tcPr>
          <w:p w14:paraId="2C56B558" w14:textId="59BA3F3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1577B23C" w14:textId="591769D5"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2BFD634B" w14:textId="7243F634"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32D6F044" w14:textId="3449235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7ACC2722" w14:textId="74DCF97F"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50639AB" w14:textId="5C5C6EE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ADF0167" w14:textId="61167D6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3845B3AC" w14:textId="36D51C0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650A8C7F" w14:textId="28A102F3"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60BCDB1F" w14:textId="43FAE5EA"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482F1F2F" w14:textId="0B53205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52CC2FA1" w14:textId="5872F9D7"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х</w:t>
            </w:r>
          </w:p>
        </w:tc>
        <w:tc>
          <w:tcPr>
            <w:tcW w:w="854" w:type="dxa"/>
          </w:tcPr>
          <w:p w14:paraId="7E4C205B" w14:textId="54D80C84" w:rsidR="003200A0" w:rsidRPr="00F84177" w:rsidRDefault="003200A0" w:rsidP="003200A0">
            <w:pPr>
              <w:pStyle w:val="ConsPlusNormal"/>
              <w:jc w:val="center"/>
              <w:rPr>
                <w:rFonts w:ascii="Times New Roman" w:hAnsi="Times New Roman" w:cs="Times New Roman"/>
              </w:rPr>
            </w:pPr>
            <w:r>
              <w:rPr>
                <w:rFonts w:ascii="Times New Roman" w:hAnsi="Times New Roman" w:cs="Times New Roman"/>
              </w:rPr>
              <w:t>х</w:t>
            </w:r>
          </w:p>
        </w:tc>
      </w:tr>
      <w:tr w:rsidR="003200A0" w:rsidRPr="00F84177" w14:paraId="428682CA" w14:textId="77777777" w:rsidTr="002D7BF0">
        <w:tc>
          <w:tcPr>
            <w:tcW w:w="5807" w:type="dxa"/>
          </w:tcPr>
          <w:p w14:paraId="797907BF" w14:textId="2C72CF49" w:rsidR="003200A0" w:rsidRDefault="00592DD1" w:rsidP="003200A0">
            <w:pPr>
              <w:pStyle w:val="ConsPlusNormal"/>
              <w:rPr>
                <w:rFonts w:ascii="Times New Roman" w:hAnsi="Times New Roman" w:cs="Times New Roman"/>
                <w:sz w:val="20"/>
                <w:szCs w:val="20"/>
              </w:rPr>
            </w:pPr>
            <w:r>
              <w:rPr>
                <w:rFonts w:ascii="Times New Roman" w:hAnsi="Times New Roman" w:cs="Times New Roman"/>
                <w:sz w:val="20"/>
                <w:szCs w:val="20"/>
              </w:rPr>
              <w:lastRenderedPageBreak/>
              <w:t>11</w:t>
            </w:r>
            <w:r w:rsidR="003200A0">
              <w:rPr>
                <w:rFonts w:ascii="Times New Roman" w:hAnsi="Times New Roman" w:cs="Times New Roman"/>
                <w:sz w:val="20"/>
                <w:szCs w:val="20"/>
              </w:rPr>
              <w:t xml:space="preserve">. </w:t>
            </w:r>
            <w:r w:rsidR="003200A0" w:rsidRPr="00952C99">
              <w:rPr>
                <w:rFonts w:ascii="Times New Roman" w:hAnsi="Times New Roman" w:cs="Times New Roman"/>
                <w:sz w:val="20"/>
                <w:szCs w:val="20"/>
              </w:rPr>
              <w:t>Количество сельских населенных пунктов, транспортная доступность которых улучшена</w:t>
            </w:r>
          </w:p>
        </w:tc>
        <w:tc>
          <w:tcPr>
            <w:tcW w:w="964" w:type="dxa"/>
          </w:tcPr>
          <w:p w14:paraId="332B1A68" w14:textId="0D4AE19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единиц</w:t>
            </w:r>
          </w:p>
        </w:tc>
        <w:tc>
          <w:tcPr>
            <w:tcW w:w="567" w:type="dxa"/>
          </w:tcPr>
          <w:p w14:paraId="17A0D08A" w14:textId="401D5A18"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0F6CFFEC" w14:textId="41162DA0"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80" w:type="dxa"/>
          </w:tcPr>
          <w:p w14:paraId="63A2C6A4" w14:textId="0AE123FA"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624" w:type="dxa"/>
          </w:tcPr>
          <w:p w14:paraId="76AB6D79" w14:textId="7A2DE0EB"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993AA61" w14:textId="4D1A92ED"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0FC029D" w14:textId="0F837C2C"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8" w:type="dxa"/>
          </w:tcPr>
          <w:p w14:paraId="7EFCFD6D" w14:textId="423F50F1"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567" w:type="dxa"/>
          </w:tcPr>
          <w:p w14:paraId="4A9327DF" w14:textId="121106CB"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0A6D77CC" w14:textId="323E5A09"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24998229" w14:textId="1D10DF44"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x</w:t>
            </w:r>
          </w:p>
        </w:tc>
        <w:tc>
          <w:tcPr>
            <w:tcW w:w="709" w:type="dxa"/>
          </w:tcPr>
          <w:p w14:paraId="30232973" w14:textId="2B51FEEF" w:rsidR="003200A0" w:rsidRDefault="003200A0" w:rsidP="003200A0">
            <w:pPr>
              <w:pStyle w:val="ConsPlusNormal"/>
              <w:jc w:val="center"/>
              <w:rPr>
                <w:rFonts w:ascii="Times New Roman" w:hAnsi="Times New Roman" w:cs="Times New Roman"/>
              </w:rPr>
            </w:pPr>
            <w:r>
              <w:rPr>
                <w:rFonts w:ascii="Times New Roman" w:hAnsi="Times New Roman" w:cs="Times New Roman"/>
              </w:rPr>
              <w:t>1</w:t>
            </w:r>
          </w:p>
        </w:tc>
        <w:tc>
          <w:tcPr>
            <w:tcW w:w="854" w:type="dxa"/>
          </w:tcPr>
          <w:p w14:paraId="4FF9F05A" w14:textId="03ADD864" w:rsidR="003200A0" w:rsidRDefault="003200A0" w:rsidP="003200A0">
            <w:pPr>
              <w:pStyle w:val="ConsPlusNormal"/>
              <w:jc w:val="center"/>
              <w:rPr>
                <w:rFonts w:ascii="Times New Roman" w:hAnsi="Times New Roman" w:cs="Times New Roman"/>
              </w:rPr>
            </w:pPr>
            <w:r>
              <w:rPr>
                <w:rFonts w:ascii="Times New Roman" w:hAnsi="Times New Roman" w:cs="Times New Roman"/>
              </w:rPr>
              <w:t>1</w:t>
            </w:r>
          </w:p>
        </w:tc>
      </w:tr>
      <w:tr w:rsidR="003200A0" w:rsidRPr="00F84177" w14:paraId="6809D00D" w14:textId="77777777" w:rsidTr="00F84177">
        <w:tc>
          <w:tcPr>
            <w:tcW w:w="14883" w:type="dxa"/>
            <w:gridSpan w:val="14"/>
          </w:tcPr>
          <w:p w14:paraId="4E532D9D" w14:textId="77777777" w:rsidR="003200A0" w:rsidRPr="00F84177" w:rsidRDefault="00AF123A" w:rsidP="003200A0">
            <w:pPr>
              <w:pStyle w:val="ConsPlusNormal"/>
              <w:jc w:val="center"/>
              <w:outlineLvl w:val="2"/>
              <w:rPr>
                <w:rFonts w:ascii="Times New Roman" w:hAnsi="Times New Roman" w:cs="Times New Roman"/>
              </w:rPr>
            </w:pPr>
            <w:hyperlink w:anchor="P333">
              <w:r w:rsidR="003200A0" w:rsidRPr="00F84177">
                <w:rPr>
                  <w:rFonts w:ascii="Times New Roman" w:hAnsi="Times New Roman" w:cs="Times New Roman"/>
                  <w:color w:val="0000FF"/>
                </w:rPr>
                <w:t>Подпрограмма 3</w:t>
              </w:r>
            </w:hyperlink>
            <w:r w:rsidR="003200A0" w:rsidRPr="00F84177">
              <w:rPr>
                <w:rFonts w:ascii="Times New Roman" w:hAnsi="Times New Roman" w:cs="Times New Roman"/>
              </w:rPr>
              <w:t xml:space="preserve"> "Развитие труда (кадрового потенциала) на сельских территориях"</w:t>
            </w:r>
          </w:p>
        </w:tc>
      </w:tr>
      <w:tr w:rsidR="003200A0" w:rsidRPr="00F84177" w14:paraId="0303A425" w14:textId="77777777" w:rsidTr="002D7BF0">
        <w:tc>
          <w:tcPr>
            <w:tcW w:w="5807" w:type="dxa"/>
          </w:tcPr>
          <w:p w14:paraId="7B7198FE" w14:textId="3E960FC5" w:rsidR="003200A0" w:rsidRPr="00526A63" w:rsidRDefault="005B57A9" w:rsidP="003200A0">
            <w:pPr>
              <w:pStyle w:val="ConsPlusNormal"/>
              <w:rPr>
                <w:rFonts w:ascii="Times New Roman" w:hAnsi="Times New Roman" w:cs="Times New Roman"/>
                <w:sz w:val="20"/>
                <w:szCs w:val="20"/>
              </w:rPr>
            </w:pPr>
            <w:r>
              <w:rPr>
                <w:rFonts w:ascii="Times New Roman" w:hAnsi="Times New Roman" w:cs="Times New Roman"/>
                <w:sz w:val="20"/>
                <w:szCs w:val="20"/>
              </w:rPr>
              <w:t>12</w:t>
            </w:r>
            <w:r w:rsidR="003200A0" w:rsidRPr="00526A63">
              <w:rPr>
                <w:rFonts w:ascii="Times New Roman" w:hAnsi="Times New Roman" w:cs="Times New Roman"/>
                <w:sz w:val="20"/>
                <w:szCs w:val="20"/>
              </w:rPr>
              <w:t>. 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964" w:type="dxa"/>
          </w:tcPr>
          <w:p w14:paraId="500733CB" w14:textId="77777777" w:rsidR="003200A0" w:rsidRPr="00526A63" w:rsidRDefault="003200A0" w:rsidP="003200A0">
            <w:pPr>
              <w:pStyle w:val="ConsPlusNormal"/>
              <w:jc w:val="center"/>
              <w:rPr>
                <w:rFonts w:ascii="Times New Roman" w:hAnsi="Times New Roman" w:cs="Times New Roman"/>
                <w:sz w:val="20"/>
                <w:szCs w:val="20"/>
              </w:rPr>
            </w:pPr>
            <w:r w:rsidRPr="00526A63">
              <w:rPr>
                <w:rFonts w:ascii="Times New Roman" w:hAnsi="Times New Roman" w:cs="Times New Roman"/>
                <w:sz w:val="20"/>
                <w:szCs w:val="20"/>
              </w:rPr>
              <w:t>человек</w:t>
            </w:r>
          </w:p>
        </w:tc>
        <w:tc>
          <w:tcPr>
            <w:tcW w:w="567" w:type="dxa"/>
          </w:tcPr>
          <w:p w14:paraId="3F5AE5C3"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567" w:type="dxa"/>
          </w:tcPr>
          <w:p w14:paraId="1D2D3CB7"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680" w:type="dxa"/>
          </w:tcPr>
          <w:p w14:paraId="6B7EE7E8"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624" w:type="dxa"/>
          </w:tcPr>
          <w:p w14:paraId="7E93AEA8"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02A05B2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5CD55482"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8" w:type="dxa"/>
          </w:tcPr>
          <w:p w14:paraId="7F17F6A9"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567" w:type="dxa"/>
          </w:tcPr>
          <w:p w14:paraId="555EB6C4"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2D966355"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7D6D7D74"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709" w:type="dxa"/>
          </w:tcPr>
          <w:p w14:paraId="6C72D994"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c>
          <w:tcPr>
            <w:tcW w:w="854" w:type="dxa"/>
          </w:tcPr>
          <w:p w14:paraId="0D11E826" w14:textId="77777777" w:rsidR="003200A0" w:rsidRPr="00F84177" w:rsidRDefault="003200A0" w:rsidP="003200A0">
            <w:pPr>
              <w:pStyle w:val="ConsPlusNormal"/>
              <w:jc w:val="center"/>
              <w:rPr>
                <w:rFonts w:ascii="Times New Roman" w:hAnsi="Times New Roman" w:cs="Times New Roman"/>
              </w:rPr>
            </w:pPr>
            <w:r w:rsidRPr="00F84177">
              <w:rPr>
                <w:rFonts w:ascii="Times New Roman" w:hAnsi="Times New Roman" w:cs="Times New Roman"/>
              </w:rPr>
              <w:t>-</w:t>
            </w:r>
          </w:p>
        </w:tc>
      </w:tr>
    </w:tbl>
    <w:p w14:paraId="397B8572" w14:textId="77777777" w:rsidR="001311EE" w:rsidRDefault="001311EE" w:rsidP="001311EE">
      <w:pPr>
        <w:pStyle w:val="ConsPlusNormal"/>
        <w:jc w:val="both"/>
        <w:rPr>
          <w:rFonts w:ascii="Times New Roman" w:hAnsi="Times New Roman" w:cs="Times New Roman"/>
          <w:sz w:val="28"/>
          <w:szCs w:val="28"/>
        </w:rPr>
      </w:pPr>
    </w:p>
    <w:p w14:paraId="3B5233AD" w14:textId="52BB46C5" w:rsidR="00F84177" w:rsidRDefault="001311EE" w:rsidP="001311EE">
      <w:pPr>
        <w:pStyle w:val="ConsPlusNormal"/>
        <w:jc w:val="both"/>
        <w:rPr>
          <w:rFonts w:ascii="Times New Roman" w:hAnsi="Times New Roman" w:cs="Times New Roman"/>
          <w:sz w:val="28"/>
          <w:szCs w:val="28"/>
        </w:rPr>
      </w:pPr>
      <w:r>
        <w:rPr>
          <w:rFonts w:ascii="Times New Roman" w:hAnsi="Times New Roman" w:cs="Times New Roman"/>
          <w:sz w:val="28"/>
          <w:szCs w:val="28"/>
        </w:rPr>
        <w:t>»;</w:t>
      </w:r>
    </w:p>
    <w:p w14:paraId="07232986" w14:textId="6AFCA031" w:rsidR="00F84177" w:rsidRDefault="00F84177" w:rsidP="00292E15">
      <w:pPr>
        <w:pStyle w:val="ConsPlusNormal"/>
        <w:ind w:firstLine="709"/>
        <w:jc w:val="both"/>
        <w:rPr>
          <w:rFonts w:ascii="Times New Roman" w:hAnsi="Times New Roman" w:cs="Times New Roman"/>
          <w:sz w:val="28"/>
          <w:szCs w:val="28"/>
        </w:rPr>
      </w:pPr>
    </w:p>
    <w:p w14:paraId="2C394E04" w14:textId="32888588" w:rsidR="00292E15" w:rsidRPr="00EA35CB" w:rsidRDefault="008F3558" w:rsidP="00292E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5672BD">
        <w:rPr>
          <w:rFonts w:ascii="Times New Roman" w:hAnsi="Times New Roman" w:cs="Times New Roman"/>
          <w:sz w:val="28"/>
          <w:szCs w:val="28"/>
        </w:rPr>
        <w:t xml:space="preserve">) </w:t>
      </w:r>
      <w:r w:rsidR="00292E15" w:rsidRPr="00EA35CB">
        <w:rPr>
          <w:rFonts w:ascii="Times New Roman" w:hAnsi="Times New Roman" w:cs="Times New Roman"/>
          <w:sz w:val="28"/>
          <w:szCs w:val="28"/>
        </w:rPr>
        <w:t>приложение № 3 к государственной программе Республики Тыва «Комплексное развитие сельских территорий» изложить в следующей редакции:</w:t>
      </w:r>
    </w:p>
    <w:p w14:paraId="30AE7756" w14:textId="078FC9C0" w:rsidR="00FB1CBB" w:rsidRPr="00EA35CB" w:rsidRDefault="0074143A">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t>«</w:t>
      </w:r>
      <w:r w:rsidR="00FB1CBB" w:rsidRPr="00EA35CB">
        <w:rPr>
          <w:rFonts w:ascii="Times New Roman" w:hAnsi="Times New Roman" w:cs="Times New Roman"/>
          <w:sz w:val="24"/>
          <w:szCs w:val="24"/>
        </w:rPr>
        <w:t>Приложение N 3</w:t>
      </w:r>
    </w:p>
    <w:p w14:paraId="3024DCA9" w14:textId="287E48C1"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 xml:space="preserve">к </w:t>
      </w:r>
      <w:r w:rsidR="00D829A0" w:rsidRPr="00EA35CB">
        <w:rPr>
          <w:rFonts w:ascii="Times New Roman" w:hAnsi="Times New Roman" w:cs="Times New Roman"/>
          <w:sz w:val="24"/>
          <w:szCs w:val="24"/>
        </w:rPr>
        <w:t>государственной</w:t>
      </w:r>
      <w:r w:rsidRPr="00EA35CB">
        <w:rPr>
          <w:rFonts w:ascii="Times New Roman" w:hAnsi="Times New Roman" w:cs="Times New Roman"/>
          <w:sz w:val="24"/>
          <w:szCs w:val="24"/>
        </w:rPr>
        <w:t xml:space="preserve"> программе Республики Тыва</w:t>
      </w:r>
    </w:p>
    <w:p w14:paraId="1131FEA3" w14:textId="77777777"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46027261" w14:textId="77777777" w:rsidR="00FB1CBB" w:rsidRPr="00EA35CB" w:rsidRDefault="00FB1CBB">
      <w:pPr>
        <w:pStyle w:val="ConsPlusNormal"/>
        <w:jc w:val="both"/>
        <w:rPr>
          <w:rFonts w:ascii="Times New Roman" w:hAnsi="Times New Roman" w:cs="Times New Roman"/>
          <w:sz w:val="24"/>
          <w:szCs w:val="24"/>
        </w:rPr>
      </w:pPr>
    </w:p>
    <w:p w14:paraId="66EAD1CC"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РЕСУРСНОЕ ОБЕСПЕЧЕНИЕ</w:t>
      </w:r>
    </w:p>
    <w:p w14:paraId="597F61CA" w14:textId="74B4C0F7" w:rsidR="00FB1CBB" w:rsidRPr="00EA35CB" w:rsidRDefault="00D829A0">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ГОСУДАРСТВЕННОЙ</w:t>
      </w:r>
      <w:r w:rsidR="00FB1CBB" w:rsidRPr="00EA35CB">
        <w:rPr>
          <w:rFonts w:ascii="Times New Roman" w:hAnsi="Times New Roman" w:cs="Times New Roman"/>
          <w:sz w:val="28"/>
          <w:szCs w:val="28"/>
        </w:rPr>
        <w:t xml:space="preserve"> ПРОГРАММЫ РЕСПУБЛИКИ ТЫВА</w:t>
      </w:r>
    </w:p>
    <w:p w14:paraId="06D764B1" w14:textId="3794299F" w:rsidR="00FB1CBB" w:rsidRPr="00EA35CB" w:rsidRDefault="00591E21">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КОМПЛЕКСНОЕ РАЗВИТИЕ СЕЛЬСКИХ ТЕРРИТОРИЙ</w:t>
      </w:r>
      <w:r w:rsidRPr="00EA35CB">
        <w:rPr>
          <w:rFonts w:ascii="Times New Roman" w:hAnsi="Times New Roman" w:cs="Times New Roman"/>
          <w:sz w:val="28"/>
          <w:szCs w:val="28"/>
        </w:rPr>
        <w:t>»</w:t>
      </w:r>
    </w:p>
    <w:p w14:paraId="103E99C5" w14:textId="77777777" w:rsidR="00FB1CBB" w:rsidRPr="00EA35CB" w:rsidRDefault="00FB1CBB">
      <w:pPr>
        <w:pStyle w:val="ConsPlusNormal"/>
        <w:spacing w:after="1"/>
        <w:rPr>
          <w:rFonts w:ascii="Times New Roman" w:hAnsi="Times New Roman" w:cs="Times New Roman"/>
        </w:rPr>
      </w:pPr>
    </w:p>
    <w:tbl>
      <w:tblPr>
        <w:tblStyle w:val="a4"/>
        <w:tblW w:w="0" w:type="auto"/>
        <w:tblLayout w:type="fixed"/>
        <w:tblLook w:val="04A0" w:firstRow="1" w:lastRow="0" w:firstColumn="1" w:lastColumn="0" w:noHBand="0" w:noVBand="1"/>
      </w:tblPr>
      <w:tblGrid>
        <w:gridCol w:w="4219"/>
        <w:gridCol w:w="2126"/>
        <w:gridCol w:w="1134"/>
        <w:gridCol w:w="1134"/>
        <w:gridCol w:w="993"/>
        <w:gridCol w:w="992"/>
        <w:gridCol w:w="992"/>
        <w:gridCol w:w="992"/>
        <w:gridCol w:w="993"/>
        <w:gridCol w:w="1211"/>
      </w:tblGrid>
      <w:tr w:rsidR="00804233" w:rsidRPr="00804233" w14:paraId="71098A63" w14:textId="77777777" w:rsidTr="00804233">
        <w:trPr>
          <w:trHeight w:val="519"/>
        </w:trPr>
        <w:tc>
          <w:tcPr>
            <w:tcW w:w="4219" w:type="dxa"/>
            <w:vMerge w:val="restart"/>
            <w:hideMark/>
          </w:tcPr>
          <w:p w14:paraId="2B0D8C2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Наименование государственной программы (комплексной программы), структурного элемента / источник финансирования</w:t>
            </w:r>
          </w:p>
        </w:tc>
        <w:tc>
          <w:tcPr>
            <w:tcW w:w="2126" w:type="dxa"/>
            <w:vMerge w:val="restart"/>
            <w:hideMark/>
          </w:tcPr>
          <w:p w14:paraId="41C603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ГРБС</w:t>
            </w:r>
          </w:p>
        </w:tc>
        <w:tc>
          <w:tcPr>
            <w:tcW w:w="8441" w:type="dxa"/>
            <w:gridSpan w:val="8"/>
            <w:hideMark/>
          </w:tcPr>
          <w:p w14:paraId="648583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Объем финансового обеспечения по годам реализации, тыс. рублей</w:t>
            </w:r>
          </w:p>
        </w:tc>
      </w:tr>
      <w:tr w:rsidR="00804233" w:rsidRPr="00804233" w14:paraId="33D532E2" w14:textId="77777777" w:rsidTr="00804233">
        <w:trPr>
          <w:trHeight w:val="136"/>
        </w:trPr>
        <w:tc>
          <w:tcPr>
            <w:tcW w:w="4219" w:type="dxa"/>
            <w:vMerge/>
            <w:hideMark/>
          </w:tcPr>
          <w:p w14:paraId="160EEB22" w14:textId="77777777" w:rsidR="00804233" w:rsidRPr="00804233" w:rsidRDefault="00804233" w:rsidP="00804233">
            <w:pPr>
              <w:pStyle w:val="ConsPlusNormal"/>
              <w:jc w:val="right"/>
              <w:rPr>
                <w:rFonts w:ascii="Times New Roman" w:hAnsi="Times New Roman" w:cs="Times New Roman"/>
                <w:sz w:val="20"/>
                <w:szCs w:val="20"/>
              </w:rPr>
            </w:pPr>
          </w:p>
        </w:tc>
        <w:tc>
          <w:tcPr>
            <w:tcW w:w="2126" w:type="dxa"/>
            <w:vMerge/>
            <w:hideMark/>
          </w:tcPr>
          <w:p w14:paraId="555F31DF" w14:textId="77777777" w:rsidR="00804233" w:rsidRPr="00804233" w:rsidRDefault="00804233" w:rsidP="00804233">
            <w:pPr>
              <w:pStyle w:val="ConsPlusNormal"/>
              <w:jc w:val="right"/>
              <w:rPr>
                <w:rFonts w:ascii="Times New Roman" w:hAnsi="Times New Roman" w:cs="Times New Roman"/>
                <w:sz w:val="20"/>
                <w:szCs w:val="20"/>
              </w:rPr>
            </w:pPr>
          </w:p>
        </w:tc>
        <w:tc>
          <w:tcPr>
            <w:tcW w:w="1134" w:type="dxa"/>
            <w:hideMark/>
          </w:tcPr>
          <w:p w14:paraId="40090C8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2024</w:t>
            </w:r>
          </w:p>
        </w:tc>
        <w:tc>
          <w:tcPr>
            <w:tcW w:w="1134" w:type="dxa"/>
            <w:hideMark/>
          </w:tcPr>
          <w:p w14:paraId="363293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2025</w:t>
            </w:r>
          </w:p>
        </w:tc>
        <w:tc>
          <w:tcPr>
            <w:tcW w:w="993" w:type="dxa"/>
            <w:hideMark/>
          </w:tcPr>
          <w:p w14:paraId="4D4024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2026</w:t>
            </w:r>
          </w:p>
        </w:tc>
        <w:tc>
          <w:tcPr>
            <w:tcW w:w="992" w:type="dxa"/>
            <w:hideMark/>
          </w:tcPr>
          <w:p w14:paraId="30D0A67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2027</w:t>
            </w:r>
          </w:p>
        </w:tc>
        <w:tc>
          <w:tcPr>
            <w:tcW w:w="992" w:type="dxa"/>
            <w:hideMark/>
          </w:tcPr>
          <w:p w14:paraId="4F8EDC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2028</w:t>
            </w:r>
          </w:p>
        </w:tc>
        <w:tc>
          <w:tcPr>
            <w:tcW w:w="992" w:type="dxa"/>
            <w:hideMark/>
          </w:tcPr>
          <w:p w14:paraId="36AD057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2029</w:t>
            </w:r>
          </w:p>
        </w:tc>
        <w:tc>
          <w:tcPr>
            <w:tcW w:w="993" w:type="dxa"/>
            <w:hideMark/>
          </w:tcPr>
          <w:p w14:paraId="26B79B9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2030</w:t>
            </w:r>
          </w:p>
        </w:tc>
        <w:tc>
          <w:tcPr>
            <w:tcW w:w="1211" w:type="dxa"/>
            <w:hideMark/>
          </w:tcPr>
          <w:p w14:paraId="6CD7F4B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Всего</w:t>
            </w:r>
          </w:p>
        </w:tc>
      </w:tr>
      <w:tr w:rsidR="00804233" w:rsidRPr="00804233" w14:paraId="4486E3BF" w14:textId="77777777" w:rsidTr="00804233">
        <w:trPr>
          <w:trHeight w:val="139"/>
        </w:trPr>
        <w:tc>
          <w:tcPr>
            <w:tcW w:w="4219" w:type="dxa"/>
            <w:hideMark/>
          </w:tcPr>
          <w:p w14:paraId="150DC65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w:t>
            </w:r>
          </w:p>
        </w:tc>
        <w:tc>
          <w:tcPr>
            <w:tcW w:w="2126" w:type="dxa"/>
            <w:hideMark/>
          </w:tcPr>
          <w:p w14:paraId="4C7FDBD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w:t>
            </w:r>
          </w:p>
        </w:tc>
        <w:tc>
          <w:tcPr>
            <w:tcW w:w="1134" w:type="dxa"/>
            <w:hideMark/>
          </w:tcPr>
          <w:p w14:paraId="6020A85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w:t>
            </w:r>
          </w:p>
        </w:tc>
        <w:tc>
          <w:tcPr>
            <w:tcW w:w="1134" w:type="dxa"/>
            <w:hideMark/>
          </w:tcPr>
          <w:p w14:paraId="5FE6A2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w:t>
            </w:r>
          </w:p>
        </w:tc>
        <w:tc>
          <w:tcPr>
            <w:tcW w:w="993" w:type="dxa"/>
            <w:hideMark/>
          </w:tcPr>
          <w:p w14:paraId="2DFC23A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w:t>
            </w:r>
          </w:p>
        </w:tc>
        <w:tc>
          <w:tcPr>
            <w:tcW w:w="992" w:type="dxa"/>
            <w:hideMark/>
          </w:tcPr>
          <w:p w14:paraId="3CF0EF8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w:t>
            </w:r>
          </w:p>
        </w:tc>
        <w:tc>
          <w:tcPr>
            <w:tcW w:w="992" w:type="dxa"/>
            <w:hideMark/>
          </w:tcPr>
          <w:p w14:paraId="0222AFF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w:t>
            </w:r>
          </w:p>
        </w:tc>
        <w:tc>
          <w:tcPr>
            <w:tcW w:w="992" w:type="dxa"/>
            <w:hideMark/>
          </w:tcPr>
          <w:p w14:paraId="07C481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w:t>
            </w:r>
          </w:p>
        </w:tc>
        <w:tc>
          <w:tcPr>
            <w:tcW w:w="993" w:type="dxa"/>
            <w:hideMark/>
          </w:tcPr>
          <w:p w14:paraId="18A7DF6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w:t>
            </w:r>
          </w:p>
        </w:tc>
        <w:tc>
          <w:tcPr>
            <w:tcW w:w="1211" w:type="dxa"/>
            <w:hideMark/>
          </w:tcPr>
          <w:p w14:paraId="7B31E76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w:t>
            </w:r>
          </w:p>
        </w:tc>
      </w:tr>
      <w:tr w:rsidR="00804233" w:rsidRPr="00804233" w14:paraId="5158BD25" w14:textId="77777777" w:rsidTr="00804233">
        <w:trPr>
          <w:trHeight w:val="363"/>
        </w:trPr>
        <w:tc>
          <w:tcPr>
            <w:tcW w:w="4219" w:type="dxa"/>
            <w:hideMark/>
          </w:tcPr>
          <w:p w14:paraId="05DBF4BA"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Государственная программа (всего), в том числе:</w:t>
            </w:r>
          </w:p>
        </w:tc>
        <w:tc>
          <w:tcPr>
            <w:tcW w:w="2126" w:type="dxa"/>
            <w:hideMark/>
          </w:tcPr>
          <w:p w14:paraId="62482AFB"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 </w:t>
            </w:r>
            <w:proofErr w:type="spellStart"/>
            <w:r w:rsidRPr="00804233">
              <w:rPr>
                <w:rFonts w:ascii="Times New Roman" w:hAnsi="Times New Roman" w:cs="Times New Roman"/>
                <w:sz w:val="20"/>
                <w:szCs w:val="20"/>
              </w:rPr>
              <w:t>Миндортранс</w:t>
            </w:r>
            <w:proofErr w:type="spellEnd"/>
            <w:r w:rsidRPr="00804233">
              <w:rPr>
                <w:rFonts w:ascii="Times New Roman" w:hAnsi="Times New Roman" w:cs="Times New Roman"/>
                <w:sz w:val="20"/>
                <w:szCs w:val="20"/>
              </w:rPr>
              <w:t xml:space="preserve"> РТ</w:t>
            </w:r>
          </w:p>
        </w:tc>
        <w:tc>
          <w:tcPr>
            <w:tcW w:w="1134" w:type="dxa"/>
            <w:hideMark/>
          </w:tcPr>
          <w:p w14:paraId="05A5CDD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1005247,6</w:t>
            </w:r>
          </w:p>
        </w:tc>
        <w:tc>
          <w:tcPr>
            <w:tcW w:w="1134" w:type="dxa"/>
            <w:hideMark/>
          </w:tcPr>
          <w:p w14:paraId="44D708E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719 738,30</w:t>
            </w:r>
          </w:p>
        </w:tc>
        <w:tc>
          <w:tcPr>
            <w:tcW w:w="993" w:type="dxa"/>
            <w:hideMark/>
          </w:tcPr>
          <w:p w14:paraId="087D3E3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406692,8</w:t>
            </w:r>
          </w:p>
        </w:tc>
        <w:tc>
          <w:tcPr>
            <w:tcW w:w="992" w:type="dxa"/>
            <w:hideMark/>
          </w:tcPr>
          <w:p w14:paraId="47C7A11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327853,6</w:t>
            </w:r>
          </w:p>
        </w:tc>
        <w:tc>
          <w:tcPr>
            <w:tcW w:w="992" w:type="dxa"/>
            <w:hideMark/>
          </w:tcPr>
          <w:p w14:paraId="507BA72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22372,8</w:t>
            </w:r>
          </w:p>
        </w:tc>
        <w:tc>
          <w:tcPr>
            <w:tcW w:w="992" w:type="dxa"/>
            <w:hideMark/>
          </w:tcPr>
          <w:p w14:paraId="32C94F8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822241</w:t>
            </w:r>
          </w:p>
        </w:tc>
        <w:tc>
          <w:tcPr>
            <w:tcW w:w="993" w:type="dxa"/>
            <w:hideMark/>
          </w:tcPr>
          <w:p w14:paraId="6FFDA4C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855130,4</w:t>
            </w:r>
          </w:p>
        </w:tc>
        <w:tc>
          <w:tcPr>
            <w:tcW w:w="1211" w:type="dxa"/>
            <w:hideMark/>
          </w:tcPr>
          <w:p w14:paraId="70A6FD8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4 159 276,1</w:t>
            </w:r>
          </w:p>
        </w:tc>
      </w:tr>
      <w:tr w:rsidR="00804233" w:rsidRPr="00804233" w14:paraId="1ADE120E" w14:textId="77777777" w:rsidTr="00804233">
        <w:trPr>
          <w:trHeight w:val="328"/>
        </w:trPr>
        <w:tc>
          <w:tcPr>
            <w:tcW w:w="4219" w:type="dxa"/>
            <w:hideMark/>
          </w:tcPr>
          <w:p w14:paraId="545D089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101F3BA9" w14:textId="3222734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9407BB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902641</w:t>
            </w:r>
          </w:p>
        </w:tc>
        <w:tc>
          <w:tcPr>
            <w:tcW w:w="1134" w:type="dxa"/>
            <w:hideMark/>
          </w:tcPr>
          <w:p w14:paraId="59D6F39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598075,8</w:t>
            </w:r>
          </w:p>
        </w:tc>
        <w:tc>
          <w:tcPr>
            <w:tcW w:w="993" w:type="dxa"/>
            <w:hideMark/>
          </w:tcPr>
          <w:p w14:paraId="264BFF7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329677,4</w:t>
            </w:r>
          </w:p>
        </w:tc>
        <w:tc>
          <w:tcPr>
            <w:tcW w:w="992" w:type="dxa"/>
            <w:hideMark/>
          </w:tcPr>
          <w:p w14:paraId="4C9330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282991,1</w:t>
            </w:r>
          </w:p>
        </w:tc>
        <w:tc>
          <w:tcPr>
            <w:tcW w:w="992" w:type="dxa"/>
            <w:hideMark/>
          </w:tcPr>
          <w:p w14:paraId="45C2E18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14612</w:t>
            </w:r>
          </w:p>
        </w:tc>
        <w:tc>
          <w:tcPr>
            <w:tcW w:w="992" w:type="dxa"/>
            <w:hideMark/>
          </w:tcPr>
          <w:p w14:paraId="60533B2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711394,6</w:t>
            </w:r>
          </w:p>
        </w:tc>
        <w:tc>
          <w:tcPr>
            <w:tcW w:w="993" w:type="dxa"/>
            <w:hideMark/>
          </w:tcPr>
          <w:p w14:paraId="7411471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739850,4</w:t>
            </w:r>
          </w:p>
        </w:tc>
        <w:tc>
          <w:tcPr>
            <w:tcW w:w="1211" w:type="dxa"/>
            <w:hideMark/>
          </w:tcPr>
          <w:p w14:paraId="55E059B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3579242,3</w:t>
            </w:r>
          </w:p>
        </w:tc>
      </w:tr>
      <w:tr w:rsidR="00804233" w:rsidRPr="00804233" w14:paraId="2E52AC26" w14:textId="77777777" w:rsidTr="00804233">
        <w:trPr>
          <w:trHeight w:val="264"/>
        </w:trPr>
        <w:tc>
          <w:tcPr>
            <w:tcW w:w="4219" w:type="dxa"/>
            <w:hideMark/>
          </w:tcPr>
          <w:p w14:paraId="5467576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2) Консолидированный бюджет Республики Тыва, в том числе:</w:t>
            </w:r>
          </w:p>
        </w:tc>
        <w:tc>
          <w:tcPr>
            <w:tcW w:w="2126" w:type="dxa"/>
            <w:hideMark/>
          </w:tcPr>
          <w:p w14:paraId="1B904290" w14:textId="6EAE0FC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85660B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26181,8</w:t>
            </w:r>
          </w:p>
        </w:tc>
        <w:tc>
          <w:tcPr>
            <w:tcW w:w="1134" w:type="dxa"/>
            <w:hideMark/>
          </w:tcPr>
          <w:p w14:paraId="74C9DEA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62207,8</w:t>
            </w:r>
          </w:p>
        </w:tc>
        <w:tc>
          <w:tcPr>
            <w:tcW w:w="993" w:type="dxa"/>
            <w:hideMark/>
          </w:tcPr>
          <w:p w14:paraId="7F6F2B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29489,6</w:t>
            </w:r>
          </w:p>
        </w:tc>
        <w:tc>
          <w:tcPr>
            <w:tcW w:w="992" w:type="dxa"/>
            <w:hideMark/>
          </w:tcPr>
          <w:p w14:paraId="66DDB87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12865,5</w:t>
            </w:r>
          </w:p>
        </w:tc>
        <w:tc>
          <w:tcPr>
            <w:tcW w:w="992" w:type="dxa"/>
            <w:hideMark/>
          </w:tcPr>
          <w:p w14:paraId="62F97DD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1343,7</w:t>
            </w:r>
          </w:p>
        </w:tc>
        <w:tc>
          <w:tcPr>
            <w:tcW w:w="992" w:type="dxa"/>
            <w:hideMark/>
          </w:tcPr>
          <w:p w14:paraId="185CD90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21817,2</w:t>
            </w:r>
          </w:p>
        </w:tc>
        <w:tc>
          <w:tcPr>
            <w:tcW w:w="993" w:type="dxa"/>
            <w:hideMark/>
          </w:tcPr>
          <w:p w14:paraId="3CFE9F0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22690,0</w:t>
            </w:r>
          </w:p>
        </w:tc>
        <w:tc>
          <w:tcPr>
            <w:tcW w:w="1211" w:type="dxa"/>
            <w:hideMark/>
          </w:tcPr>
          <w:p w14:paraId="0F28E12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176595,6</w:t>
            </w:r>
          </w:p>
        </w:tc>
      </w:tr>
      <w:tr w:rsidR="00804233" w:rsidRPr="00804233" w14:paraId="26551788" w14:textId="77777777" w:rsidTr="00804233">
        <w:trPr>
          <w:trHeight w:val="85"/>
        </w:trPr>
        <w:tc>
          <w:tcPr>
            <w:tcW w:w="4219" w:type="dxa"/>
            <w:hideMark/>
          </w:tcPr>
          <w:p w14:paraId="34A307DF"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6D71B639" w14:textId="269F8DE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E689C1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10731,5</w:t>
            </w:r>
          </w:p>
        </w:tc>
        <w:tc>
          <w:tcPr>
            <w:tcW w:w="1134" w:type="dxa"/>
            <w:hideMark/>
          </w:tcPr>
          <w:p w14:paraId="4E393A6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58289,1</w:t>
            </w:r>
          </w:p>
        </w:tc>
        <w:tc>
          <w:tcPr>
            <w:tcW w:w="993" w:type="dxa"/>
            <w:hideMark/>
          </w:tcPr>
          <w:p w14:paraId="0483758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28008</w:t>
            </w:r>
          </w:p>
        </w:tc>
        <w:tc>
          <w:tcPr>
            <w:tcW w:w="992" w:type="dxa"/>
            <w:hideMark/>
          </w:tcPr>
          <w:p w14:paraId="423FFD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11698,3</w:t>
            </w:r>
          </w:p>
        </w:tc>
        <w:tc>
          <w:tcPr>
            <w:tcW w:w="992" w:type="dxa"/>
            <w:hideMark/>
          </w:tcPr>
          <w:p w14:paraId="2BEC17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1129,9</w:t>
            </w:r>
          </w:p>
        </w:tc>
        <w:tc>
          <w:tcPr>
            <w:tcW w:w="992" w:type="dxa"/>
            <w:hideMark/>
          </w:tcPr>
          <w:p w14:paraId="1B5ABFB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17950,6</w:t>
            </w:r>
          </w:p>
        </w:tc>
        <w:tc>
          <w:tcPr>
            <w:tcW w:w="993" w:type="dxa"/>
            <w:hideMark/>
          </w:tcPr>
          <w:p w14:paraId="03797C9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18668,7</w:t>
            </w:r>
          </w:p>
        </w:tc>
        <w:tc>
          <w:tcPr>
            <w:tcW w:w="1211" w:type="dxa"/>
            <w:hideMark/>
          </w:tcPr>
          <w:p w14:paraId="66AD6DA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146476,1</w:t>
            </w:r>
          </w:p>
        </w:tc>
      </w:tr>
      <w:tr w:rsidR="00804233" w:rsidRPr="00804233" w14:paraId="7F88541D" w14:textId="77777777" w:rsidTr="00804233">
        <w:trPr>
          <w:trHeight w:val="279"/>
        </w:trPr>
        <w:tc>
          <w:tcPr>
            <w:tcW w:w="4219" w:type="dxa"/>
            <w:hideMark/>
          </w:tcPr>
          <w:p w14:paraId="2974912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77F1495A" w14:textId="521467B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E97E6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15450,3</w:t>
            </w:r>
          </w:p>
        </w:tc>
        <w:tc>
          <w:tcPr>
            <w:tcW w:w="1134" w:type="dxa"/>
            <w:hideMark/>
          </w:tcPr>
          <w:p w14:paraId="247D151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3918,7</w:t>
            </w:r>
          </w:p>
        </w:tc>
        <w:tc>
          <w:tcPr>
            <w:tcW w:w="993" w:type="dxa"/>
            <w:hideMark/>
          </w:tcPr>
          <w:p w14:paraId="6D9FFBF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1481,6</w:t>
            </w:r>
          </w:p>
        </w:tc>
        <w:tc>
          <w:tcPr>
            <w:tcW w:w="992" w:type="dxa"/>
            <w:hideMark/>
          </w:tcPr>
          <w:p w14:paraId="2D92D57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1167,2</w:t>
            </w:r>
          </w:p>
        </w:tc>
        <w:tc>
          <w:tcPr>
            <w:tcW w:w="992" w:type="dxa"/>
            <w:hideMark/>
          </w:tcPr>
          <w:p w14:paraId="751393F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213,8</w:t>
            </w:r>
          </w:p>
        </w:tc>
        <w:tc>
          <w:tcPr>
            <w:tcW w:w="992" w:type="dxa"/>
            <w:hideMark/>
          </w:tcPr>
          <w:p w14:paraId="0B212A6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3866,6</w:t>
            </w:r>
          </w:p>
        </w:tc>
        <w:tc>
          <w:tcPr>
            <w:tcW w:w="993" w:type="dxa"/>
            <w:hideMark/>
          </w:tcPr>
          <w:p w14:paraId="12637A3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4021,3</w:t>
            </w:r>
          </w:p>
        </w:tc>
        <w:tc>
          <w:tcPr>
            <w:tcW w:w="1211" w:type="dxa"/>
            <w:hideMark/>
          </w:tcPr>
          <w:p w14:paraId="0D548BE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30119,5</w:t>
            </w:r>
          </w:p>
        </w:tc>
      </w:tr>
      <w:tr w:rsidR="00804233" w:rsidRPr="00804233" w14:paraId="7972668D" w14:textId="77777777" w:rsidTr="00804233">
        <w:trPr>
          <w:trHeight w:val="562"/>
        </w:trPr>
        <w:tc>
          <w:tcPr>
            <w:tcW w:w="4219" w:type="dxa"/>
            <w:hideMark/>
          </w:tcPr>
          <w:p w14:paraId="2C0FE10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3) Бюджет территориального фонда обязательного медицинского страхования Республики Тыва</w:t>
            </w:r>
          </w:p>
        </w:tc>
        <w:tc>
          <w:tcPr>
            <w:tcW w:w="2126" w:type="dxa"/>
            <w:hideMark/>
          </w:tcPr>
          <w:p w14:paraId="7837E8F5" w14:textId="73DC585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3F0FA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EB50F0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30D43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EEDD56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5218FE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39ACB4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474BF9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2DE65C5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0EA51D59" w14:textId="77777777" w:rsidTr="00804233">
        <w:trPr>
          <w:trHeight w:val="133"/>
        </w:trPr>
        <w:tc>
          <w:tcPr>
            <w:tcW w:w="4219" w:type="dxa"/>
            <w:hideMark/>
          </w:tcPr>
          <w:p w14:paraId="34D5185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6E13E22D" w14:textId="6735A83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BD8BC0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76424,8</w:t>
            </w:r>
          </w:p>
        </w:tc>
        <w:tc>
          <w:tcPr>
            <w:tcW w:w="1134" w:type="dxa"/>
            <w:hideMark/>
          </w:tcPr>
          <w:p w14:paraId="14B13C5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59454,7</w:t>
            </w:r>
          </w:p>
        </w:tc>
        <w:tc>
          <w:tcPr>
            <w:tcW w:w="993" w:type="dxa"/>
            <w:hideMark/>
          </w:tcPr>
          <w:p w14:paraId="6E63D3F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47525,8</w:t>
            </w:r>
          </w:p>
        </w:tc>
        <w:tc>
          <w:tcPr>
            <w:tcW w:w="992" w:type="dxa"/>
            <w:hideMark/>
          </w:tcPr>
          <w:p w14:paraId="06C814E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31997</w:t>
            </w:r>
          </w:p>
        </w:tc>
        <w:tc>
          <w:tcPr>
            <w:tcW w:w="992" w:type="dxa"/>
            <w:hideMark/>
          </w:tcPr>
          <w:p w14:paraId="44D5EDB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6417,1</w:t>
            </w:r>
          </w:p>
        </w:tc>
        <w:tc>
          <w:tcPr>
            <w:tcW w:w="992" w:type="dxa"/>
            <w:hideMark/>
          </w:tcPr>
          <w:p w14:paraId="5E0CF6C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89028,8</w:t>
            </w:r>
          </w:p>
        </w:tc>
        <w:tc>
          <w:tcPr>
            <w:tcW w:w="993" w:type="dxa"/>
            <w:hideMark/>
          </w:tcPr>
          <w:p w14:paraId="3264B2D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92590</w:t>
            </w:r>
          </w:p>
        </w:tc>
        <w:tc>
          <w:tcPr>
            <w:tcW w:w="1211" w:type="dxa"/>
            <w:hideMark/>
          </w:tcPr>
          <w:p w14:paraId="5C2EE8C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403438,2</w:t>
            </w:r>
          </w:p>
        </w:tc>
      </w:tr>
      <w:tr w:rsidR="00804233" w:rsidRPr="00804233" w14:paraId="3C9BDF8B" w14:textId="77777777" w:rsidTr="00804233">
        <w:trPr>
          <w:trHeight w:val="604"/>
        </w:trPr>
        <w:tc>
          <w:tcPr>
            <w:tcW w:w="4219" w:type="dxa"/>
            <w:hideMark/>
          </w:tcPr>
          <w:p w14:paraId="6F6386E4"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1. Подпрограмма «Создание условий для обеспечения доступным и комфортным жильем сельского населения», в том числе:</w:t>
            </w:r>
          </w:p>
        </w:tc>
        <w:tc>
          <w:tcPr>
            <w:tcW w:w="2126" w:type="dxa"/>
            <w:hideMark/>
          </w:tcPr>
          <w:p w14:paraId="583AD56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Минэкономразвития РТ</w:t>
            </w:r>
          </w:p>
        </w:tc>
        <w:tc>
          <w:tcPr>
            <w:tcW w:w="1134" w:type="dxa"/>
            <w:hideMark/>
          </w:tcPr>
          <w:p w14:paraId="641ADFD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79322,4</w:t>
            </w:r>
          </w:p>
        </w:tc>
        <w:tc>
          <w:tcPr>
            <w:tcW w:w="1134" w:type="dxa"/>
            <w:hideMark/>
          </w:tcPr>
          <w:p w14:paraId="760AE14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18118</w:t>
            </w:r>
          </w:p>
        </w:tc>
        <w:tc>
          <w:tcPr>
            <w:tcW w:w="993" w:type="dxa"/>
            <w:hideMark/>
          </w:tcPr>
          <w:p w14:paraId="1A7118E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45764,7</w:t>
            </w:r>
          </w:p>
        </w:tc>
        <w:tc>
          <w:tcPr>
            <w:tcW w:w="992" w:type="dxa"/>
            <w:hideMark/>
          </w:tcPr>
          <w:p w14:paraId="7FD5A4C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50938,4</w:t>
            </w:r>
          </w:p>
        </w:tc>
        <w:tc>
          <w:tcPr>
            <w:tcW w:w="992" w:type="dxa"/>
            <w:hideMark/>
          </w:tcPr>
          <w:p w14:paraId="421FED2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5DD95F6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19596,4</w:t>
            </w:r>
          </w:p>
        </w:tc>
        <w:tc>
          <w:tcPr>
            <w:tcW w:w="993" w:type="dxa"/>
            <w:hideMark/>
          </w:tcPr>
          <w:p w14:paraId="772E171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20380,3</w:t>
            </w:r>
          </w:p>
        </w:tc>
        <w:tc>
          <w:tcPr>
            <w:tcW w:w="1211" w:type="dxa"/>
            <w:hideMark/>
          </w:tcPr>
          <w:p w14:paraId="3E39707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234120,2</w:t>
            </w:r>
          </w:p>
        </w:tc>
      </w:tr>
      <w:tr w:rsidR="00804233" w:rsidRPr="00804233" w14:paraId="09220F2B" w14:textId="77777777" w:rsidTr="00804233">
        <w:trPr>
          <w:trHeight w:val="330"/>
        </w:trPr>
        <w:tc>
          <w:tcPr>
            <w:tcW w:w="4219" w:type="dxa"/>
            <w:hideMark/>
          </w:tcPr>
          <w:p w14:paraId="42DBA35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7F157A18" w14:textId="10824E9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5F9EDD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59407,7</w:t>
            </w:r>
          </w:p>
        </w:tc>
        <w:tc>
          <w:tcPr>
            <w:tcW w:w="1134" w:type="dxa"/>
            <w:hideMark/>
          </w:tcPr>
          <w:p w14:paraId="10264C8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12555,7</w:t>
            </w:r>
          </w:p>
        </w:tc>
        <w:tc>
          <w:tcPr>
            <w:tcW w:w="993" w:type="dxa"/>
            <w:hideMark/>
          </w:tcPr>
          <w:p w14:paraId="28521DB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40655,4</w:t>
            </w:r>
          </w:p>
        </w:tc>
        <w:tc>
          <w:tcPr>
            <w:tcW w:w="992" w:type="dxa"/>
            <w:hideMark/>
          </w:tcPr>
          <w:p w14:paraId="714B1DC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37250,3</w:t>
            </w:r>
          </w:p>
        </w:tc>
        <w:tc>
          <w:tcPr>
            <w:tcW w:w="992" w:type="dxa"/>
            <w:hideMark/>
          </w:tcPr>
          <w:p w14:paraId="69C1E70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EC9F1D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13580,2</w:t>
            </w:r>
          </w:p>
        </w:tc>
        <w:tc>
          <w:tcPr>
            <w:tcW w:w="993" w:type="dxa"/>
            <w:hideMark/>
          </w:tcPr>
          <w:p w14:paraId="34503C5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14123,5</w:t>
            </w:r>
          </w:p>
        </w:tc>
        <w:tc>
          <w:tcPr>
            <w:tcW w:w="1211" w:type="dxa"/>
            <w:hideMark/>
          </w:tcPr>
          <w:p w14:paraId="0528CBE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177572,8</w:t>
            </w:r>
          </w:p>
        </w:tc>
      </w:tr>
      <w:tr w:rsidR="00804233" w:rsidRPr="00804233" w14:paraId="0B20ECE5" w14:textId="77777777" w:rsidTr="00804233">
        <w:trPr>
          <w:trHeight w:val="293"/>
        </w:trPr>
        <w:tc>
          <w:tcPr>
            <w:tcW w:w="4219" w:type="dxa"/>
            <w:hideMark/>
          </w:tcPr>
          <w:p w14:paraId="7AACA05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2) Консолидированный бюджет Республики Тыва, в том числе:</w:t>
            </w:r>
          </w:p>
        </w:tc>
        <w:tc>
          <w:tcPr>
            <w:tcW w:w="2126" w:type="dxa"/>
            <w:hideMark/>
          </w:tcPr>
          <w:p w14:paraId="4B8FFA87" w14:textId="720EF609"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D8AED7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14156,3</w:t>
            </w:r>
          </w:p>
        </w:tc>
        <w:tc>
          <w:tcPr>
            <w:tcW w:w="1134" w:type="dxa"/>
            <w:hideMark/>
          </w:tcPr>
          <w:p w14:paraId="05C5326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126,9</w:t>
            </w:r>
          </w:p>
        </w:tc>
        <w:tc>
          <w:tcPr>
            <w:tcW w:w="993" w:type="dxa"/>
            <w:hideMark/>
          </w:tcPr>
          <w:p w14:paraId="792B14D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116,5</w:t>
            </w:r>
          </w:p>
        </w:tc>
        <w:tc>
          <w:tcPr>
            <w:tcW w:w="992" w:type="dxa"/>
            <w:hideMark/>
          </w:tcPr>
          <w:p w14:paraId="04CB9F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1276,9</w:t>
            </w:r>
          </w:p>
        </w:tc>
        <w:tc>
          <w:tcPr>
            <w:tcW w:w="992" w:type="dxa"/>
            <w:hideMark/>
          </w:tcPr>
          <w:p w14:paraId="12B697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1E30C2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137,3</w:t>
            </w:r>
          </w:p>
        </w:tc>
        <w:tc>
          <w:tcPr>
            <w:tcW w:w="993" w:type="dxa"/>
            <w:hideMark/>
          </w:tcPr>
          <w:p w14:paraId="7E55C46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142,7</w:t>
            </w:r>
          </w:p>
        </w:tc>
        <w:tc>
          <w:tcPr>
            <w:tcW w:w="1211" w:type="dxa"/>
            <w:hideMark/>
          </w:tcPr>
          <w:p w14:paraId="3B5D736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15956,6</w:t>
            </w:r>
          </w:p>
        </w:tc>
      </w:tr>
      <w:tr w:rsidR="00804233" w:rsidRPr="00804233" w14:paraId="5FD30523" w14:textId="77777777" w:rsidTr="00804233">
        <w:trPr>
          <w:trHeight w:val="102"/>
        </w:trPr>
        <w:tc>
          <w:tcPr>
            <w:tcW w:w="4219" w:type="dxa"/>
            <w:hideMark/>
          </w:tcPr>
          <w:p w14:paraId="092CC2B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1535CE4E" w14:textId="4301B40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C383D2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2211,9</w:t>
            </w:r>
          </w:p>
        </w:tc>
        <w:tc>
          <w:tcPr>
            <w:tcW w:w="1134" w:type="dxa"/>
            <w:hideMark/>
          </w:tcPr>
          <w:p w14:paraId="24900C6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126,9</w:t>
            </w:r>
          </w:p>
        </w:tc>
        <w:tc>
          <w:tcPr>
            <w:tcW w:w="993" w:type="dxa"/>
            <w:hideMark/>
          </w:tcPr>
          <w:p w14:paraId="45391E4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116,5</w:t>
            </w:r>
          </w:p>
        </w:tc>
        <w:tc>
          <w:tcPr>
            <w:tcW w:w="992" w:type="dxa"/>
            <w:hideMark/>
          </w:tcPr>
          <w:p w14:paraId="3B4AF5C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376,5</w:t>
            </w:r>
          </w:p>
        </w:tc>
        <w:tc>
          <w:tcPr>
            <w:tcW w:w="992" w:type="dxa"/>
            <w:hideMark/>
          </w:tcPr>
          <w:p w14:paraId="45C40D1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D37FD5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137,3</w:t>
            </w:r>
          </w:p>
        </w:tc>
        <w:tc>
          <w:tcPr>
            <w:tcW w:w="993" w:type="dxa"/>
            <w:hideMark/>
          </w:tcPr>
          <w:p w14:paraId="37FF748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142,7</w:t>
            </w:r>
          </w:p>
        </w:tc>
        <w:tc>
          <w:tcPr>
            <w:tcW w:w="1211" w:type="dxa"/>
            <w:hideMark/>
          </w:tcPr>
          <w:p w14:paraId="5E25810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3111,8</w:t>
            </w:r>
          </w:p>
        </w:tc>
      </w:tr>
      <w:tr w:rsidR="00804233" w:rsidRPr="00804233" w14:paraId="2296B011" w14:textId="77777777" w:rsidTr="00804233">
        <w:trPr>
          <w:trHeight w:val="431"/>
        </w:trPr>
        <w:tc>
          <w:tcPr>
            <w:tcW w:w="4219" w:type="dxa"/>
            <w:hideMark/>
          </w:tcPr>
          <w:p w14:paraId="3D7900A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661A166C" w14:textId="336434A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1DB29B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11944,4</w:t>
            </w:r>
          </w:p>
        </w:tc>
        <w:tc>
          <w:tcPr>
            <w:tcW w:w="1134" w:type="dxa"/>
            <w:hideMark/>
          </w:tcPr>
          <w:p w14:paraId="1FDB39D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8463B4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95CF4A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900,4</w:t>
            </w:r>
          </w:p>
        </w:tc>
        <w:tc>
          <w:tcPr>
            <w:tcW w:w="992" w:type="dxa"/>
            <w:hideMark/>
          </w:tcPr>
          <w:p w14:paraId="7E2266A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8CA347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04AD06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6129FB3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12844,8</w:t>
            </w:r>
          </w:p>
        </w:tc>
      </w:tr>
      <w:tr w:rsidR="00804233" w:rsidRPr="00804233" w14:paraId="5A24DA40" w14:textId="77777777" w:rsidTr="00804233">
        <w:trPr>
          <w:trHeight w:val="523"/>
        </w:trPr>
        <w:tc>
          <w:tcPr>
            <w:tcW w:w="4219" w:type="dxa"/>
            <w:hideMark/>
          </w:tcPr>
          <w:p w14:paraId="09ED3C2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6D29F5BD" w14:textId="2644C8C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DC555B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676F3B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C70E5B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22A3BD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947236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9257D3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E4137D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070807E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72C80BDA" w14:textId="77777777" w:rsidTr="00804233">
        <w:trPr>
          <w:trHeight w:val="122"/>
        </w:trPr>
        <w:tc>
          <w:tcPr>
            <w:tcW w:w="4219" w:type="dxa"/>
            <w:hideMark/>
          </w:tcPr>
          <w:p w14:paraId="52D5AA3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69EF8EBD" w14:textId="37D7598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643E08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5758,4</w:t>
            </w:r>
          </w:p>
        </w:tc>
        <w:tc>
          <w:tcPr>
            <w:tcW w:w="1134" w:type="dxa"/>
            <w:hideMark/>
          </w:tcPr>
          <w:p w14:paraId="150A26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5435,4</w:t>
            </w:r>
          </w:p>
        </w:tc>
        <w:tc>
          <w:tcPr>
            <w:tcW w:w="993" w:type="dxa"/>
            <w:hideMark/>
          </w:tcPr>
          <w:p w14:paraId="416CA18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4992,8</w:t>
            </w:r>
          </w:p>
        </w:tc>
        <w:tc>
          <w:tcPr>
            <w:tcW w:w="992" w:type="dxa"/>
            <w:hideMark/>
          </w:tcPr>
          <w:p w14:paraId="7F7DA96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12411,2</w:t>
            </w:r>
          </w:p>
        </w:tc>
        <w:tc>
          <w:tcPr>
            <w:tcW w:w="992" w:type="dxa"/>
            <w:hideMark/>
          </w:tcPr>
          <w:p w14:paraId="12D8F42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81BD2F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5878,9</w:t>
            </w:r>
          </w:p>
        </w:tc>
        <w:tc>
          <w:tcPr>
            <w:tcW w:w="993" w:type="dxa"/>
            <w:hideMark/>
          </w:tcPr>
          <w:p w14:paraId="4E7A04A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6114,1</w:t>
            </w:r>
          </w:p>
        </w:tc>
        <w:tc>
          <w:tcPr>
            <w:tcW w:w="1211" w:type="dxa"/>
            <w:hideMark/>
          </w:tcPr>
          <w:p w14:paraId="3A12801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40590,8</w:t>
            </w:r>
          </w:p>
        </w:tc>
      </w:tr>
      <w:tr w:rsidR="00804233" w:rsidRPr="00804233" w14:paraId="3EB24D34" w14:textId="77777777" w:rsidTr="00804233">
        <w:trPr>
          <w:trHeight w:val="296"/>
        </w:trPr>
        <w:tc>
          <w:tcPr>
            <w:tcW w:w="4219" w:type="dxa"/>
            <w:hideMark/>
          </w:tcPr>
          <w:p w14:paraId="7F7B97D0"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Объем налоговых расходов Республики Тыва (справочно)</w:t>
            </w:r>
          </w:p>
        </w:tc>
        <w:tc>
          <w:tcPr>
            <w:tcW w:w="2126" w:type="dxa"/>
            <w:hideMark/>
          </w:tcPr>
          <w:p w14:paraId="437BFCE0" w14:textId="5B9264B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6A0F0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6724D71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B5B8C8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22BF43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B44802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DF61F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632CD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61355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3B0F8987" w14:textId="77777777" w:rsidTr="00804233">
        <w:trPr>
          <w:trHeight w:val="827"/>
        </w:trPr>
        <w:tc>
          <w:tcPr>
            <w:tcW w:w="4219" w:type="dxa"/>
            <w:hideMark/>
          </w:tcPr>
          <w:p w14:paraId="5948A54C" w14:textId="77777777" w:rsidR="00804233" w:rsidRPr="00804233" w:rsidRDefault="00804233" w:rsidP="00804233">
            <w:pPr>
              <w:pStyle w:val="ConsPlusNormal"/>
              <w:rPr>
                <w:rFonts w:ascii="Times New Roman" w:hAnsi="Times New Roman" w:cs="Times New Roman"/>
                <w:b/>
                <w:bCs/>
                <w:i/>
                <w:iCs/>
                <w:sz w:val="20"/>
                <w:szCs w:val="20"/>
              </w:rPr>
            </w:pPr>
            <w:r w:rsidRPr="00804233">
              <w:rPr>
                <w:rFonts w:ascii="Times New Roman" w:hAnsi="Times New Roman" w:cs="Times New Roman"/>
                <w:b/>
                <w:bCs/>
                <w:i/>
                <w:iCs/>
                <w:sz w:val="20"/>
                <w:szCs w:val="20"/>
              </w:rPr>
              <w:t>Ведомственный проект «Развитие жилищного строительства на сельских территориях и повышение уровня благоустройства домовладений»</w:t>
            </w:r>
          </w:p>
        </w:tc>
        <w:tc>
          <w:tcPr>
            <w:tcW w:w="2126" w:type="dxa"/>
            <w:hideMark/>
          </w:tcPr>
          <w:p w14:paraId="52FA338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Минэкономразвития РТ</w:t>
            </w:r>
          </w:p>
        </w:tc>
        <w:tc>
          <w:tcPr>
            <w:tcW w:w="1134" w:type="dxa"/>
            <w:hideMark/>
          </w:tcPr>
          <w:p w14:paraId="63983AA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79322,4</w:t>
            </w:r>
          </w:p>
        </w:tc>
        <w:tc>
          <w:tcPr>
            <w:tcW w:w="1134" w:type="dxa"/>
            <w:hideMark/>
          </w:tcPr>
          <w:p w14:paraId="620F0CB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18118</w:t>
            </w:r>
          </w:p>
        </w:tc>
        <w:tc>
          <w:tcPr>
            <w:tcW w:w="993" w:type="dxa"/>
            <w:hideMark/>
          </w:tcPr>
          <w:p w14:paraId="766849A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45764,7</w:t>
            </w:r>
          </w:p>
        </w:tc>
        <w:tc>
          <w:tcPr>
            <w:tcW w:w="992" w:type="dxa"/>
            <w:hideMark/>
          </w:tcPr>
          <w:p w14:paraId="19DDB4A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50938,4</w:t>
            </w:r>
          </w:p>
        </w:tc>
        <w:tc>
          <w:tcPr>
            <w:tcW w:w="992" w:type="dxa"/>
            <w:hideMark/>
          </w:tcPr>
          <w:p w14:paraId="69692F2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0343EBD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19596,4</w:t>
            </w:r>
          </w:p>
        </w:tc>
        <w:tc>
          <w:tcPr>
            <w:tcW w:w="993" w:type="dxa"/>
            <w:hideMark/>
          </w:tcPr>
          <w:p w14:paraId="5FBBD28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20380,3</w:t>
            </w:r>
          </w:p>
        </w:tc>
        <w:tc>
          <w:tcPr>
            <w:tcW w:w="1211" w:type="dxa"/>
            <w:hideMark/>
          </w:tcPr>
          <w:p w14:paraId="43875D3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234120,2</w:t>
            </w:r>
          </w:p>
        </w:tc>
      </w:tr>
      <w:tr w:rsidR="00804233" w:rsidRPr="00804233" w14:paraId="652E2601" w14:textId="77777777" w:rsidTr="00804233">
        <w:trPr>
          <w:trHeight w:val="173"/>
        </w:trPr>
        <w:tc>
          <w:tcPr>
            <w:tcW w:w="4219" w:type="dxa"/>
            <w:hideMark/>
          </w:tcPr>
          <w:p w14:paraId="5E1BE0A0"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6E853922" w14:textId="1A2E7DB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7EDB37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59407,7</w:t>
            </w:r>
          </w:p>
        </w:tc>
        <w:tc>
          <w:tcPr>
            <w:tcW w:w="1134" w:type="dxa"/>
            <w:hideMark/>
          </w:tcPr>
          <w:p w14:paraId="450B3F5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12555,7</w:t>
            </w:r>
          </w:p>
        </w:tc>
        <w:tc>
          <w:tcPr>
            <w:tcW w:w="993" w:type="dxa"/>
            <w:hideMark/>
          </w:tcPr>
          <w:p w14:paraId="5B89B54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40655,4</w:t>
            </w:r>
          </w:p>
        </w:tc>
        <w:tc>
          <w:tcPr>
            <w:tcW w:w="992" w:type="dxa"/>
            <w:hideMark/>
          </w:tcPr>
          <w:p w14:paraId="4CFC92B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37250,3</w:t>
            </w:r>
          </w:p>
        </w:tc>
        <w:tc>
          <w:tcPr>
            <w:tcW w:w="992" w:type="dxa"/>
            <w:hideMark/>
          </w:tcPr>
          <w:p w14:paraId="1094CD6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7996D6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13580,2</w:t>
            </w:r>
          </w:p>
        </w:tc>
        <w:tc>
          <w:tcPr>
            <w:tcW w:w="993" w:type="dxa"/>
            <w:hideMark/>
          </w:tcPr>
          <w:p w14:paraId="1406884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14123,5</w:t>
            </w:r>
          </w:p>
        </w:tc>
        <w:tc>
          <w:tcPr>
            <w:tcW w:w="1211" w:type="dxa"/>
            <w:hideMark/>
          </w:tcPr>
          <w:p w14:paraId="59A68AF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177572,8</w:t>
            </w:r>
          </w:p>
        </w:tc>
      </w:tr>
      <w:tr w:rsidR="00804233" w:rsidRPr="00804233" w14:paraId="57505A02" w14:textId="77777777" w:rsidTr="00804233">
        <w:trPr>
          <w:trHeight w:val="265"/>
        </w:trPr>
        <w:tc>
          <w:tcPr>
            <w:tcW w:w="4219" w:type="dxa"/>
            <w:hideMark/>
          </w:tcPr>
          <w:p w14:paraId="3674F35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2) Консолидированный бюджет Республики Тыва, в том числе:</w:t>
            </w:r>
          </w:p>
        </w:tc>
        <w:tc>
          <w:tcPr>
            <w:tcW w:w="2126" w:type="dxa"/>
            <w:hideMark/>
          </w:tcPr>
          <w:p w14:paraId="3FA9326B" w14:textId="0498FED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900017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14156,3</w:t>
            </w:r>
          </w:p>
        </w:tc>
        <w:tc>
          <w:tcPr>
            <w:tcW w:w="1134" w:type="dxa"/>
            <w:hideMark/>
          </w:tcPr>
          <w:p w14:paraId="7045472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126,9</w:t>
            </w:r>
          </w:p>
        </w:tc>
        <w:tc>
          <w:tcPr>
            <w:tcW w:w="993" w:type="dxa"/>
            <w:hideMark/>
          </w:tcPr>
          <w:p w14:paraId="2CC8DA2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116,5</w:t>
            </w:r>
          </w:p>
        </w:tc>
        <w:tc>
          <w:tcPr>
            <w:tcW w:w="992" w:type="dxa"/>
            <w:hideMark/>
          </w:tcPr>
          <w:p w14:paraId="3066ACD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1276,9</w:t>
            </w:r>
          </w:p>
        </w:tc>
        <w:tc>
          <w:tcPr>
            <w:tcW w:w="992" w:type="dxa"/>
            <w:hideMark/>
          </w:tcPr>
          <w:p w14:paraId="6E0097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7CC976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137,3</w:t>
            </w:r>
          </w:p>
        </w:tc>
        <w:tc>
          <w:tcPr>
            <w:tcW w:w="993" w:type="dxa"/>
            <w:hideMark/>
          </w:tcPr>
          <w:p w14:paraId="6ED9DF2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142,7</w:t>
            </w:r>
          </w:p>
        </w:tc>
        <w:tc>
          <w:tcPr>
            <w:tcW w:w="1211" w:type="dxa"/>
            <w:hideMark/>
          </w:tcPr>
          <w:p w14:paraId="3751C71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15956,6</w:t>
            </w:r>
          </w:p>
        </w:tc>
      </w:tr>
      <w:tr w:rsidR="00804233" w:rsidRPr="00804233" w14:paraId="549DAA49" w14:textId="77777777" w:rsidTr="00804233">
        <w:trPr>
          <w:trHeight w:val="88"/>
        </w:trPr>
        <w:tc>
          <w:tcPr>
            <w:tcW w:w="4219" w:type="dxa"/>
            <w:hideMark/>
          </w:tcPr>
          <w:p w14:paraId="4099DA9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6963A0DB" w14:textId="7C763F0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E1ECE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2211,9</w:t>
            </w:r>
          </w:p>
        </w:tc>
        <w:tc>
          <w:tcPr>
            <w:tcW w:w="1134" w:type="dxa"/>
            <w:hideMark/>
          </w:tcPr>
          <w:p w14:paraId="6EEF33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126,9</w:t>
            </w:r>
          </w:p>
        </w:tc>
        <w:tc>
          <w:tcPr>
            <w:tcW w:w="993" w:type="dxa"/>
            <w:hideMark/>
          </w:tcPr>
          <w:p w14:paraId="69A72B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116,5</w:t>
            </w:r>
          </w:p>
        </w:tc>
        <w:tc>
          <w:tcPr>
            <w:tcW w:w="992" w:type="dxa"/>
            <w:hideMark/>
          </w:tcPr>
          <w:p w14:paraId="4D2AFD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376,5</w:t>
            </w:r>
          </w:p>
        </w:tc>
        <w:tc>
          <w:tcPr>
            <w:tcW w:w="992" w:type="dxa"/>
            <w:hideMark/>
          </w:tcPr>
          <w:p w14:paraId="055A025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917C10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137,3</w:t>
            </w:r>
          </w:p>
        </w:tc>
        <w:tc>
          <w:tcPr>
            <w:tcW w:w="993" w:type="dxa"/>
            <w:hideMark/>
          </w:tcPr>
          <w:p w14:paraId="4F542C9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142,7</w:t>
            </w:r>
          </w:p>
        </w:tc>
        <w:tc>
          <w:tcPr>
            <w:tcW w:w="1211" w:type="dxa"/>
            <w:hideMark/>
          </w:tcPr>
          <w:p w14:paraId="6B3E6B0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3111,8</w:t>
            </w:r>
          </w:p>
        </w:tc>
      </w:tr>
      <w:tr w:rsidR="00804233" w:rsidRPr="00804233" w14:paraId="297D9DB1" w14:textId="77777777" w:rsidTr="00804233">
        <w:trPr>
          <w:trHeight w:val="262"/>
        </w:trPr>
        <w:tc>
          <w:tcPr>
            <w:tcW w:w="4219" w:type="dxa"/>
            <w:hideMark/>
          </w:tcPr>
          <w:p w14:paraId="3F9AA75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2B12488A" w14:textId="5F5CA1B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77595B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11944,4</w:t>
            </w:r>
          </w:p>
        </w:tc>
        <w:tc>
          <w:tcPr>
            <w:tcW w:w="1134" w:type="dxa"/>
            <w:hideMark/>
          </w:tcPr>
          <w:p w14:paraId="74FEA26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7A8C6A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0D98C9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900,4</w:t>
            </w:r>
          </w:p>
        </w:tc>
        <w:tc>
          <w:tcPr>
            <w:tcW w:w="992" w:type="dxa"/>
            <w:hideMark/>
          </w:tcPr>
          <w:p w14:paraId="44F294B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93FAB2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A9621B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C97E01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12844,8</w:t>
            </w:r>
          </w:p>
        </w:tc>
      </w:tr>
      <w:tr w:rsidR="00804233" w:rsidRPr="00804233" w14:paraId="44C8D222" w14:textId="77777777" w:rsidTr="00804233">
        <w:trPr>
          <w:trHeight w:val="509"/>
        </w:trPr>
        <w:tc>
          <w:tcPr>
            <w:tcW w:w="4219" w:type="dxa"/>
            <w:hideMark/>
          </w:tcPr>
          <w:p w14:paraId="53174B0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3FA5CFBD" w14:textId="7FB5EAD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71F66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6A9C77C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FAC6EC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521AA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7A7CEA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BB05E4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81D695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B5EF42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72B33952" w14:textId="77777777" w:rsidTr="00804233">
        <w:trPr>
          <w:trHeight w:val="60"/>
        </w:trPr>
        <w:tc>
          <w:tcPr>
            <w:tcW w:w="4219" w:type="dxa"/>
            <w:hideMark/>
          </w:tcPr>
          <w:p w14:paraId="6732400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0DCE8EE1" w14:textId="00FEF46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84C14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5758,4</w:t>
            </w:r>
          </w:p>
        </w:tc>
        <w:tc>
          <w:tcPr>
            <w:tcW w:w="1134" w:type="dxa"/>
            <w:hideMark/>
          </w:tcPr>
          <w:p w14:paraId="29C5AAE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5435,4</w:t>
            </w:r>
          </w:p>
        </w:tc>
        <w:tc>
          <w:tcPr>
            <w:tcW w:w="993" w:type="dxa"/>
            <w:hideMark/>
          </w:tcPr>
          <w:p w14:paraId="1F3A118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4992,8</w:t>
            </w:r>
          </w:p>
        </w:tc>
        <w:tc>
          <w:tcPr>
            <w:tcW w:w="992" w:type="dxa"/>
            <w:hideMark/>
          </w:tcPr>
          <w:p w14:paraId="11BEFE9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12411,2</w:t>
            </w:r>
          </w:p>
        </w:tc>
        <w:tc>
          <w:tcPr>
            <w:tcW w:w="992" w:type="dxa"/>
            <w:hideMark/>
          </w:tcPr>
          <w:p w14:paraId="673A00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741AF8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5878,9</w:t>
            </w:r>
          </w:p>
        </w:tc>
        <w:tc>
          <w:tcPr>
            <w:tcW w:w="993" w:type="dxa"/>
            <w:hideMark/>
          </w:tcPr>
          <w:p w14:paraId="6DF6BEE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6114,1</w:t>
            </w:r>
          </w:p>
        </w:tc>
        <w:tc>
          <w:tcPr>
            <w:tcW w:w="1211" w:type="dxa"/>
            <w:hideMark/>
          </w:tcPr>
          <w:p w14:paraId="2E078CD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40590,8</w:t>
            </w:r>
          </w:p>
        </w:tc>
      </w:tr>
      <w:tr w:rsidR="00804233" w:rsidRPr="00804233" w14:paraId="79161A7F" w14:textId="77777777" w:rsidTr="00804233">
        <w:trPr>
          <w:trHeight w:val="282"/>
        </w:trPr>
        <w:tc>
          <w:tcPr>
            <w:tcW w:w="4219" w:type="dxa"/>
            <w:hideMark/>
          </w:tcPr>
          <w:p w14:paraId="60AAEC7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Объем налоговых расходов Республики Тыва (справочно)</w:t>
            </w:r>
          </w:p>
        </w:tc>
        <w:tc>
          <w:tcPr>
            <w:tcW w:w="2126" w:type="dxa"/>
            <w:hideMark/>
          </w:tcPr>
          <w:p w14:paraId="183F27E4" w14:textId="4FF2D32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9EA1D4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3573447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216E1E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2E600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CA4E8E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D87A23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767BA1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15B5D4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77C3B564" w14:textId="77777777" w:rsidTr="00804233">
        <w:trPr>
          <w:trHeight w:val="60"/>
        </w:trPr>
        <w:tc>
          <w:tcPr>
            <w:tcW w:w="4219" w:type="dxa"/>
            <w:hideMark/>
          </w:tcPr>
          <w:p w14:paraId="600372B2"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 xml:space="preserve">1.1. Улучшение жилищных условий граждан, проживающих на сельских </w:t>
            </w:r>
            <w:r w:rsidRPr="00804233">
              <w:rPr>
                <w:rFonts w:ascii="Times New Roman" w:hAnsi="Times New Roman" w:cs="Times New Roman"/>
                <w:b/>
                <w:bCs/>
                <w:sz w:val="20"/>
                <w:szCs w:val="20"/>
              </w:rPr>
              <w:lastRenderedPageBreak/>
              <w:t>территориях</w:t>
            </w:r>
          </w:p>
        </w:tc>
        <w:tc>
          <w:tcPr>
            <w:tcW w:w="2126" w:type="dxa"/>
            <w:hideMark/>
          </w:tcPr>
          <w:p w14:paraId="7F53FA8A"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lastRenderedPageBreak/>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w:t>
            </w:r>
          </w:p>
        </w:tc>
        <w:tc>
          <w:tcPr>
            <w:tcW w:w="1134" w:type="dxa"/>
            <w:hideMark/>
          </w:tcPr>
          <w:p w14:paraId="53BF853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19194,8</w:t>
            </w:r>
          </w:p>
        </w:tc>
        <w:tc>
          <w:tcPr>
            <w:tcW w:w="1134" w:type="dxa"/>
            <w:hideMark/>
          </w:tcPr>
          <w:p w14:paraId="75660C8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18118</w:t>
            </w:r>
          </w:p>
        </w:tc>
        <w:tc>
          <w:tcPr>
            <w:tcW w:w="993" w:type="dxa"/>
            <w:hideMark/>
          </w:tcPr>
          <w:p w14:paraId="66FAB14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16642,7</w:t>
            </w:r>
          </w:p>
        </w:tc>
        <w:tc>
          <w:tcPr>
            <w:tcW w:w="992" w:type="dxa"/>
            <w:hideMark/>
          </w:tcPr>
          <w:p w14:paraId="3A704A9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22235,7</w:t>
            </w:r>
          </w:p>
        </w:tc>
        <w:tc>
          <w:tcPr>
            <w:tcW w:w="992" w:type="dxa"/>
            <w:hideMark/>
          </w:tcPr>
          <w:p w14:paraId="00EB1DA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56DCBD5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19596,4</w:t>
            </w:r>
          </w:p>
        </w:tc>
        <w:tc>
          <w:tcPr>
            <w:tcW w:w="993" w:type="dxa"/>
            <w:hideMark/>
          </w:tcPr>
          <w:p w14:paraId="6D57DB1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20380,3</w:t>
            </w:r>
          </w:p>
        </w:tc>
        <w:tc>
          <w:tcPr>
            <w:tcW w:w="1211" w:type="dxa"/>
            <w:hideMark/>
          </w:tcPr>
          <w:p w14:paraId="5E7CE0A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116167,9</w:t>
            </w:r>
          </w:p>
        </w:tc>
      </w:tr>
      <w:tr w:rsidR="00804233" w:rsidRPr="00804233" w14:paraId="5B0435EB" w14:textId="77777777" w:rsidTr="00804233">
        <w:trPr>
          <w:trHeight w:val="325"/>
        </w:trPr>
        <w:tc>
          <w:tcPr>
            <w:tcW w:w="4219" w:type="dxa"/>
            <w:hideMark/>
          </w:tcPr>
          <w:p w14:paraId="2A12C32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1) Межбюджетные трансферты из федерального бюджета</w:t>
            </w:r>
          </w:p>
        </w:tc>
        <w:tc>
          <w:tcPr>
            <w:tcW w:w="2126" w:type="dxa"/>
            <w:hideMark/>
          </w:tcPr>
          <w:p w14:paraId="2CD57288" w14:textId="319C7BA8"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13978A3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13302</w:t>
            </w:r>
          </w:p>
        </w:tc>
        <w:tc>
          <w:tcPr>
            <w:tcW w:w="1134" w:type="dxa"/>
            <w:hideMark/>
          </w:tcPr>
          <w:p w14:paraId="379D823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12555,7</w:t>
            </w:r>
          </w:p>
        </w:tc>
        <w:tc>
          <w:tcPr>
            <w:tcW w:w="993" w:type="dxa"/>
            <w:hideMark/>
          </w:tcPr>
          <w:p w14:paraId="309A7BC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11533,4</w:t>
            </w:r>
          </w:p>
        </w:tc>
        <w:tc>
          <w:tcPr>
            <w:tcW w:w="992" w:type="dxa"/>
            <w:hideMark/>
          </w:tcPr>
          <w:p w14:paraId="318C94A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15409,3</w:t>
            </w:r>
          </w:p>
        </w:tc>
        <w:tc>
          <w:tcPr>
            <w:tcW w:w="992" w:type="dxa"/>
            <w:hideMark/>
          </w:tcPr>
          <w:p w14:paraId="792EDBE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5B7DB1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13580,2</w:t>
            </w:r>
          </w:p>
        </w:tc>
        <w:tc>
          <w:tcPr>
            <w:tcW w:w="993" w:type="dxa"/>
            <w:hideMark/>
          </w:tcPr>
          <w:p w14:paraId="495D63B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14123,5</w:t>
            </w:r>
          </w:p>
        </w:tc>
        <w:tc>
          <w:tcPr>
            <w:tcW w:w="1211" w:type="dxa"/>
            <w:hideMark/>
          </w:tcPr>
          <w:p w14:paraId="1EC7333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80504,1</w:t>
            </w:r>
          </w:p>
        </w:tc>
      </w:tr>
      <w:tr w:rsidR="00804233" w:rsidRPr="00804233" w14:paraId="36CE8C97" w14:textId="77777777" w:rsidTr="00804233">
        <w:trPr>
          <w:trHeight w:val="261"/>
        </w:trPr>
        <w:tc>
          <w:tcPr>
            <w:tcW w:w="4219" w:type="dxa"/>
            <w:hideMark/>
          </w:tcPr>
          <w:p w14:paraId="4B95650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3D5132D4" w14:textId="5B40A93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F17C9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134,4</w:t>
            </w:r>
          </w:p>
        </w:tc>
        <w:tc>
          <w:tcPr>
            <w:tcW w:w="1134" w:type="dxa"/>
            <w:hideMark/>
          </w:tcPr>
          <w:p w14:paraId="7EA6A98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126,9</w:t>
            </w:r>
          </w:p>
        </w:tc>
        <w:tc>
          <w:tcPr>
            <w:tcW w:w="993" w:type="dxa"/>
            <w:hideMark/>
          </w:tcPr>
          <w:p w14:paraId="5AC350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116,5</w:t>
            </w:r>
          </w:p>
        </w:tc>
        <w:tc>
          <w:tcPr>
            <w:tcW w:w="992" w:type="dxa"/>
            <w:hideMark/>
          </w:tcPr>
          <w:p w14:paraId="11F3327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155,7</w:t>
            </w:r>
          </w:p>
        </w:tc>
        <w:tc>
          <w:tcPr>
            <w:tcW w:w="992" w:type="dxa"/>
            <w:hideMark/>
          </w:tcPr>
          <w:p w14:paraId="39E3A0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C7FDBA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137,3</w:t>
            </w:r>
          </w:p>
        </w:tc>
        <w:tc>
          <w:tcPr>
            <w:tcW w:w="993" w:type="dxa"/>
            <w:hideMark/>
          </w:tcPr>
          <w:p w14:paraId="00197F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142,7</w:t>
            </w:r>
          </w:p>
        </w:tc>
        <w:tc>
          <w:tcPr>
            <w:tcW w:w="1211" w:type="dxa"/>
            <w:hideMark/>
          </w:tcPr>
          <w:p w14:paraId="6D321EA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813,5</w:t>
            </w:r>
          </w:p>
        </w:tc>
      </w:tr>
      <w:tr w:rsidR="00804233" w:rsidRPr="00804233" w14:paraId="641EB954" w14:textId="77777777" w:rsidTr="00804233">
        <w:trPr>
          <w:trHeight w:val="83"/>
        </w:trPr>
        <w:tc>
          <w:tcPr>
            <w:tcW w:w="4219" w:type="dxa"/>
            <w:hideMark/>
          </w:tcPr>
          <w:p w14:paraId="2CF44CA8"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332D8DAB" w14:textId="5AA8338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5A09B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134,4</w:t>
            </w:r>
          </w:p>
        </w:tc>
        <w:tc>
          <w:tcPr>
            <w:tcW w:w="1134" w:type="dxa"/>
            <w:hideMark/>
          </w:tcPr>
          <w:p w14:paraId="2D7201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126,9</w:t>
            </w:r>
          </w:p>
        </w:tc>
        <w:tc>
          <w:tcPr>
            <w:tcW w:w="993" w:type="dxa"/>
            <w:hideMark/>
          </w:tcPr>
          <w:p w14:paraId="09BFF8B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116,5</w:t>
            </w:r>
          </w:p>
        </w:tc>
        <w:tc>
          <w:tcPr>
            <w:tcW w:w="992" w:type="dxa"/>
            <w:hideMark/>
          </w:tcPr>
          <w:p w14:paraId="24B5AA1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155,7</w:t>
            </w:r>
          </w:p>
        </w:tc>
        <w:tc>
          <w:tcPr>
            <w:tcW w:w="992" w:type="dxa"/>
            <w:hideMark/>
          </w:tcPr>
          <w:p w14:paraId="684A5EB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82054B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137,3</w:t>
            </w:r>
          </w:p>
        </w:tc>
        <w:tc>
          <w:tcPr>
            <w:tcW w:w="993" w:type="dxa"/>
            <w:hideMark/>
          </w:tcPr>
          <w:p w14:paraId="5B5EE03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142,7</w:t>
            </w:r>
          </w:p>
        </w:tc>
        <w:tc>
          <w:tcPr>
            <w:tcW w:w="1211" w:type="dxa"/>
            <w:hideMark/>
          </w:tcPr>
          <w:p w14:paraId="61CBD7B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813,5</w:t>
            </w:r>
          </w:p>
        </w:tc>
      </w:tr>
      <w:tr w:rsidR="00804233" w:rsidRPr="00804233" w14:paraId="1C04B267" w14:textId="77777777" w:rsidTr="00804233">
        <w:trPr>
          <w:trHeight w:val="270"/>
        </w:trPr>
        <w:tc>
          <w:tcPr>
            <w:tcW w:w="4219" w:type="dxa"/>
            <w:hideMark/>
          </w:tcPr>
          <w:p w14:paraId="09B8BA6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0ED42165" w14:textId="01CE147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B11CB9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4BC975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20751C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DD82EE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98C534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764736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3AD47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49A00C4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1ADA0C2A" w14:textId="77777777" w:rsidTr="00804233">
        <w:trPr>
          <w:trHeight w:val="503"/>
        </w:trPr>
        <w:tc>
          <w:tcPr>
            <w:tcW w:w="4219" w:type="dxa"/>
            <w:hideMark/>
          </w:tcPr>
          <w:p w14:paraId="7B3CD761"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681FACC1" w14:textId="59F30EB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233668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28F0C03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70A541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24908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6D0DEF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606BE3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7BBD047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D6084F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055959F7" w14:textId="77777777" w:rsidTr="00804233">
        <w:trPr>
          <w:trHeight w:val="88"/>
        </w:trPr>
        <w:tc>
          <w:tcPr>
            <w:tcW w:w="4219" w:type="dxa"/>
            <w:hideMark/>
          </w:tcPr>
          <w:p w14:paraId="3A117A9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4B985901" w14:textId="5C87556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E9B620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5758,4</w:t>
            </w:r>
          </w:p>
        </w:tc>
        <w:tc>
          <w:tcPr>
            <w:tcW w:w="1134" w:type="dxa"/>
            <w:hideMark/>
          </w:tcPr>
          <w:p w14:paraId="1A0C077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5435,4</w:t>
            </w:r>
          </w:p>
        </w:tc>
        <w:tc>
          <w:tcPr>
            <w:tcW w:w="993" w:type="dxa"/>
            <w:hideMark/>
          </w:tcPr>
          <w:p w14:paraId="5A86920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4992,8</w:t>
            </w:r>
          </w:p>
        </w:tc>
        <w:tc>
          <w:tcPr>
            <w:tcW w:w="992" w:type="dxa"/>
            <w:hideMark/>
          </w:tcPr>
          <w:p w14:paraId="779C184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6670,7</w:t>
            </w:r>
          </w:p>
        </w:tc>
        <w:tc>
          <w:tcPr>
            <w:tcW w:w="992" w:type="dxa"/>
            <w:hideMark/>
          </w:tcPr>
          <w:p w14:paraId="3A5CA64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F62B74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5878,9</w:t>
            </w:r>
          </w:p>
        </w:tc>
        <w:tc>
          <w:tcPr>
            <w:tcW w:w="993" w:type="dxa"/>
            <w:hideMark/>
          </w:tcPr>
          <w:p w14:paraId="591EB4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6114,1</w:t>
            </w:r>
          </w:p>
        </w:tc>
        <w:tc>
          <w:tcPr>
            <w:tcW w:w="1211" w:type="dxa"/>
            <w:hideMark/>
          </w:tcPr>
          <w:p w14:paraId="09FE8C4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34850,3</w:t>
            </w:r>
          </w:p>
        </w:tc>
      </w:tr>
      <w:tr w:rsidR="00804233" w:rsidRPr="00804233" w14:paraId="47846136" w14:textId="77777777" w:rsidTr="00804233">
        <w:trPr>
          <w:trHeight w:val="559"/>
        </w:trPr>
        <w:tc>
          <w:tcPr>
            <w:tcW w:w="4219" w:type="dxa"/>
            <w:hideMark/>
          </w:tcPr>
          <w:p w14:paraId="4FDD1319"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1.2 Строительство жилья, предоставляемого договору найма жилого помещения</w:t>
            </w:r>
          </w:p>
        </w:tc>
        <w:tc>
          <w:tcPr>
            <w:tcW w:w="2126" w:type="dxa"/>
            <w:hideMark/>
          </w:tcPr>
          <w:p w14:paraId="6F329306"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w:t>
            </w:r>
          </w:p>
        </w:tc>
        <w:tc>
          <w:tcPr>
            <w:tcW w:w="1134" w:type="dxa"/>
            <w:hideMark/>
          </w:tcPr>
          <w:p w14:paraId="023F516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60127,6</w:t>
            </w:r>
          </w:p>
        </w:tc>
        <w:tc>
          <w:tcPr>
            <w:tcW w:w="1134" w:type="dxa"/>
            <w:hideMark/>
          </w:tcPr>
          <w:p w14:paraId="5223B35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3" w:type="dxa"/>
            <w:hideMark/>
          </w:tcPr>
          <w:p w14:paraId="3EA4DEC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29122</w:t>
            </w:r>
          </w:p>
        </w:tc>
        <w:tc>
          <w:tcPr>
            <w:tcW w:w="992" w:type="dxa"/>
            <w:hideMark/>
          </w:tcPr>
          <w:p w14:paraId="5603BA5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28702,5</w:t>
            </w:r>
          </w:p>
        </w:tc>
        <w:tc>
          <w:tcPr>
            <w:tcW w:w="992" w:type="dxa"/>
            <w:hideMark/>
          </w:tcPr>
          <w:p w14:paraId="6811202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740A817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3" w:type="dxa"/>
            <w:hideMark/>
          </w:tcPr>
          <w:p w14:paraId="5216305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1211" w:type="dxa"/>
            <w:hideMark/>
          </w:tcPr>
          <w:p w14:paraId="384844C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117952,1</w:t>
            </w:r>
          </w:p>
        </w:tc>
      </w:tr>
      <w:tr w:rsidR="00804233" w:rsidRPr="00804233" w14:paraId="6799F527" w14:textId="77777777" w:rsidTr="00804233">
        <w:trPr>
          <w:trHeight w:val="144"/>
        </w:trPr>
        <w:tc>
          <w:tcPr>
            <w:tcW w:w="4219" w:type="dxa"/>
            <w:hideMark/>
          </w:tcPr>
          <w:p w14:paraId="3C922E4F"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4F07506F" w14:textId="4EE4044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6A593F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46105,7</w:t>
            </w:r>
          </w:p>
        </w:tc>
        <w:tc>
          <w:tcPr>
            <w:tcW w:w="1134" w:type="dxa"/>
            <w:hideMark/>
          </w:tcPr>
          <w:p w14:paraId="7929EB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83BA0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29122</w:t>
            </w:r>
          </w:p>
        </w:tc>
        <w:tc>
          <w:tcPr>
            <w:tcW w:w="992" w:type="dxa"/>
            <w:hideMark/>
          </w:tcPr>
          <w:p w14:paraId="02885D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21841,4</w:t>
            </w:r>
          </w:p>
        </w:tc>
        <w:tc>
          <w:tcPr>
            <w:tcW w:w="992" w:type="dxa"/>
            <w:hideMark/>
          </w:tcPr>
          <w:p w14:paraId="447B013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DEB28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16C4F9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337328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97069,1</w:t>
            </w:r>
          </w:p>
        </w:tc>
      </w:tr>
      <w:tr w:rsidR="00804233" w:rsidRPr="00804233" w14:paraId="485BF807" w14:textId="77777777" w:rsidTr="00804233">
        <w:trPr>
          <w:trHeight w:val="108"/>
        </w:trPr>
        <w:tc>
          <w:tcPr>
            <w:tcW w:w="4219" w:type="dxa"/>
            <w:hideMark/>
          </w:tcPr>
          <w:p w14:paraId="185EC08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060CFE05" w14:textId="1C84993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B79CC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14021,9</w:t>
            </w:r>
          </w:p>
        </w:tc>
        <w:tc>
          <w:tcPr>
            <w:tcW w:w="1134" w:type="dxa"/>
            <w:hideMark/>
          </w:tcPr>
          <w:p w14:paraId="4AB1A24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BABF35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EA2E6C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1120,6</w:t>
            </w:r>
          </w:p>
        </w:tc>
        <w:tc>
          <w:tcPr>
            <w:tcW w:w="992" w:type="dxa"/>
            <w:hideMark/>
          </w:tcPr>
          <w:p w14:paraId="3A7C7D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4F5871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A4D38B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2F86259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15142,5</w:t>
            </w:r>
          </w:p>
        </w:tc>
      </w:tr>
      <w:tr w:rsidR="00804233" w:rsidRPr="00804233" w14:paraId="2AD5FE52" w14:textId="77777777" w:rsidTr="00804233">
        <w:trPr>
          <w:trHeight w:val="60"/>
        </w:trPr>
        <w:tc>
          <w:tcPr>
            <w:tcW w:w="4219" w:type="dxa"/>
            <w:hideMark/>
          </w:tcPr>
          <w:p w14:paraId="0B4701E8"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3E20E132" w14:textId="25F6BE2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E6C12A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2077,5</w:t>
            </w:r>
          </w:p>
        </w:tc>
        <w:tc>
          <w:tcPr>
            <w:tcW w:w="1134" w:type="dxa"/>
            <w:hideMark/>
          </w:tcPr>
          <w:p w14:paraId="63157D0B" w14:textId="331D9EE9"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A6AF50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447B65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220,6</w:t>
            </w:r>
          </w:p>
        </w:tc>
        <w:tc>
          <w:tcPr>
            <w:tcW w:w="992" w:type="dxa"/>
            <w:hideMark/>
          </w:tcPr>
          <w:p w14:paraId="4E2AC71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A2408D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373A08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75E344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2298,1</w:t>
            </w:r>
          </w:p>
        </w:tc>
      </w:tr>
      <w:tr w:rsidR="00804233" w:rsidRPr="00804233" w14:paraId="41CE949D" w14:textId="77777777" w:rsidTr="00804233">
        <w:trPr>
          <w:trHeight w:val="388"/>
        </w:trPr>
        <w:tc>
          <w:tcPr>
            <w:tcW w:w="4219" w:type="dxa"/>
            <w:hideMark/>
          </w:tcPr>
          <w:p w14:paraId="6E8A6B6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4F48140E" w14:textId="05E8C81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B3646D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11944,4</w:t>
            </w:r>
          </w:p>
        </w:tc>
        <w:tc>
          <w:tcPr>
            <w:tcW w:w="1134" w:type="dxa"/>
            <w:hideMark/>
          </w:tcPr>
          <w:p w14:paraId="0C47585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81556C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5AEE1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900</w:t>
            </w:r>
          </w:p>
        </w:tc>
        <w:tc>
          <w:tcPr>
            <w:tcW w:w="992" w:type="dxa"/>
            <w:hideMark/>
          </w:tcPr>
          <w:p w14:paraId="3102DB6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5A8429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30F162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64D1058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12844,4</w:t>
            </w:r>
          </w:p>
        </w:tc>
      </w:tr>
      <w:tr w:rsidR="00804233" w:rsidRPr="00804233" w14:paraId="5236F8B2" w14:textId="77777777" w:rsidTr="00804233">
        <w:trPr>
          <w:trHeight w:val="493"/>
        </w:trPr>
        <w:tc>
          <w:tcPr>
            <w:tcW w:w="4219" w:type="dxa"/>
            <w:hideMark/>
          </w:tcPr>
          <w:p w14:paraId="2D283330"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7A407E58" w14:textId="4E50D48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73BE1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6F54CAB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2F1390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B2683A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F95BF5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EDB2BE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92F09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7C7C939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0D179368" w14:textId="77777777" w:rsidTr="00804233">
        <w:trPr>
          <w:trHeight w:val="64"/>
        </w:trPr>
        <w:tc>
          <w:tcPr>
            <w:tcW w:w="4219" w:type="dxa"/>
            <w:hideMark/>
          </w:tcPr>
          <w:p w14:paraId="21EFB3C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03D0E7D0" w14:textId="0DF50A8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059B61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0CAC15B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0C989D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EB8B63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5740,5</w:t>
            </w:r>
          </w:p>
        </w:tc>
        <w:tc>
          <w:tcPr>
            <w:tcW w:w="992" w:type="dxa"/>
            <w:hideMark/>
          </w:tcPr>
          <w:p w14:paraId="5F3409D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A6B5CF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3DA6F5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DEDF68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5740,5</w:t>
            </w:r>
          </w:p>
        </w:tc>
      </w:tr>
      <w:tr w:rsidR="00804233" w:rsidRPr="00804233" w14:paraId="4D11D402" w14:textId="77777777" w:rsidTr="00804233">
        <w:trPr>
          <w:trHeight w:val="96"/>
        </w:trPr>
        <w:tc>
          <w:tcPr>
            <w:tcW w:w="4219" w:type="dxa"/>
            <w:hideMark/>
          </w:tcPr>
          <w:p w14:paraId="5C7EA1A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в том числе по муниципальным образованиям:</w:t>
            </w:r>
          </w:p>
        </w:tc>
        <w:tc>
          <w:tcPr>
            <w:tcW w:w="2126" w:type="dxa"/>
            <w:hideMark/>
          </w:tcPr>
          <w:p w14:paraId="010C1EDF" w14:textId="0CA23A6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9090204" w14:textId="1266160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99F2559" w14:textId="7167EC06"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6968C117" w14:textId="3AD68815"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2C46FA3" w14:textId="532F68AA"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4FBA9B6" w14:textId="5CCF3632"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5AAA1BA" w14:textId="145F0059"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2E0B4B17" w14:textId="1B9D0431"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024C8834" w14:textId="71B68591" w:rsidR="00804233" w:rsidRPr="00804233" w:rsidRDefault="00804233" w:rsidP="00804233">
            <w:pPr>
              <w:pStyle w:val="ConsPlusNormal"/>
              <w:jc w:val="center"/>
              <w:rPr>
                <w:rFonts w:ascii="Times New Roman" w:hAnsi="Times New Roman" w:cs="Times New Roman"/>
                <w:sz w:val="20"/>
                <w:szCs w:val="20"/>
              </w:rPr>
            </w:pPr>
          </w:p>
        </w:tc>
      </w:tr>
      <w:tr w:rsidR="00804233" w:rsidRPr="00804233" w14:paraId="681286CA" w14:textId="77777777" w:rsidTr="00804233">
        <w:trPr>
          <w:trHeight w:val="142"/>
        </w:trPr>
        <w:tc>
          <w:tcPr>
            <w:tcW w:w="4219" w:type="dxa"/>
            <w:hideMark/>
          </w:tcPr>
          <w:p w14:paraId="3FFF358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Бай-</w:t>
            </w:r>
            <w:proofErr w:type="spellStart"/>
            <w:r w:rsidRPr="00804233">
              <w:rPr>
                <w:rFonts w:ascii="Times New Roman" w:hAnsi="Times New Roman" w:cs="Times New Roman"/>
                <w:sz w:val="20"/>
                <w:szCs w:val="20"/>
              </w:rPr>
              <w:t>Тайгинский</w:t>
            </w:r>
            <w:proofErr w:type="spellEnd"/>
          </w:p>
        </w:tc>
        <w:tc>
          <w:tcPr>
            <w:tcW w:w="2126" w:type="dxa"/>
            <w:hideMark/>
          </w:tcPr>
          <w:p w14:paraId="3CB49278" w14:textId="46A68AC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663E2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0E4127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8A5684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C9E27C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A6A1D1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3EA128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5D5C0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64533B3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6DE36380" w14:textId="77777777" w:rsidTr="00804233">
        <w:trPr>
          <w:trHeight w:val="60"/>
        </w:trPr>
        <w:tc>
          <w:tcPr>
            <w:tcW w:w="4219" w:type="dxa"/>
            <w:hideMark/>
          </w:tcPr>
          <w:p w14:paraId="29C9D1DE"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Барун-Хемчикский</w:t>
            </w:r>
            <w:proofErr w:type="spellEnd"/>
          </w:p>
        </w:tc>
        <w:tc>
          <w:tcPr>
            <w:tcW w:w="2126" w:type="dxa"/>
            <w:hideMark/>
          </w:tcPr>
          <w:p w14:paraId="3E850D5C" w14:textId="7E27EC6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15E68D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5718</w:t>
            </w:r>
          </w:p>
        </w:tc>
        <w:tc>
          <w:tcPr>
            <w:tcW w:w="1134" w:type="dxa"/>
            <w:hideMark/>
          </w:tcPr>
          <w:p w14:paraId="6DE932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63AF21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7280,5</w:t>
            </w:r>
          </w:p>
        </w:tc>
        <w:tc>
          <w:tcPr>
            <w:tcW w:w="992" w:type="dxa"/>
            <w:noWrap/>
            <w:hideMark/>
          </w:tcPr>
          <w:p w14:paraId="3E67030D" w14:textId="022F0D9B"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0ECCC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764E53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4B9E4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A90BE5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12998,5</w:t>
            </w:r>
          </w:p>
        </w:tc>
      </w:tr>
      <w:tr w:rsidR="00804233" w:rsidRPr="00804233" w14:paraId="54200528" w14:textId="77777777" w:rsidTr="00804233">
        <w:trPr>
          <w:trHeight w:val="92"/>
        </w:trPr>
        <w:tc>
          <w:tcPr>
            <w:tcW w:w="4219" w:type="dxa"/>
            <w:hideMark/>
          </w:tcPr>
          <w:p w14:paraId="476D196A"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Дзун-Хемчикский</w:t>
            </w:r>
            <w:proofErr w:type="spellEnd"/>
          </w:p>
        </w:tc>
        <w:tc>
          <w:tcPr>
            <w:tcW w:w="2126" w:type="dxa"/>
            <w:hideMark/>
          </w:tcPr>
          <w:p w14:paraId="3F74D159" w14:textId="5CA631D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F90150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5316,9</w:t>
            </w:r>
          </w:p>
        </w:tc>
        <w:tc>
          <w:tcPr>
            <w:tcW w:w="1134" w:type="dxa"/>
            <w:hideMark/>
          </w:tcPr>
          <w:p w14:paraId="5582A0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F5DDA6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7280,5</w:t>
            </w:r>
          </w:p>
        </w:tc>
        <w:tc>
          <w:tcPr>
            <w:tcW w:w="992" w:type="dxa"/>
            <w:noWrap/>
            <w:hideMark/>
          </w:tcPr>
          <w:p w14:paraId="1E90E73B" w14:textId="6229A595"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38038A4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ADD1A2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F40A81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E7CC86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12597,4</w:t>
            </w:r>
          </w:p>
        </w:tc>
      </w:tr>
      <w:tr w:rsidR="00804233" w:rsidRPr="00804233" w14:paraId="04E5DFC2" w14:textId="77777777" w:rsidTr="00804233">
        <w:trPr>
          <w:trHeight w:val="138"/>
        </w:trPr>
        <w:tc>
          <w:tcPr>
            <w:tcW w:w="4219" w:type="dxa"/>
            <w:hideMark/>
          </w:tcPr>
          <w:p w14:paraId="6B72BA27"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Каа-Хемский</w:t>
            </w:r>
            <w:proofErr w:type="spellEnd"/>
          </w:p>
        </w:tc>
        <w:tc>
          <w:tcPr>
            <w:tcW w:w="2126" w:type="dxa"/>
            <w:hideMark/>
          </w:tcPr>
          <w:p w14:paraId="2B5C5637" w14:textId="6ED3FFD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064532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4988</w:t>
            </w:r>
          </w:p>
        </w:tc>
        <w:tc>
          <w:tcPr>
            <w:tcW w:w="1134" w:type="dxa"/>
            <w:hideMark/>
          </w:tcPr>
          <w:p w14:paraId="73D5AF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7BF14B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889B17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9567,5</w:t>
            </w:r>
          </w:p>
        </w:tc>
        <w:tc>
          <w:tcPr>
            <w:tcW w:w="992" w:type="dxa"/>
            <w:hideMark/>
          </w:tcPr>
          <w:p w14:paraId="456A73B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FE6A1A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DD5546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2C138B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14555,5</w:t>
            </w:r>
          </w:p>
        </w:tc>
      </w:tr>
      <w:tr w:rsidR="00804233" w:rsidRPr="00804233" w14:paraId="05FFC7A4" w14:textId="77777777" w:rsidTr="00804233">
        <w:trPr>
          <w:trHeight w:val="60"/>
        </w:trPr>
        <w:tc>
          <w:tcPr>
            <w:tcW w:w="4219" w:type="dxa"/>
            <w:hideMark/>
          </w:tcPr>
          <w:p w14:paraId="01C5CB21"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Кызылский</w:t>
            </w:r>
            <w:proofErr w:type="spellEnd"/>
          </w:p>
        </w:tc>
        <w:tc>
          <w:tcPr>
            <w:tcW w:w="2126" w:type="dxa"/>
            <w:hideMark/>
          </w:tcPr>
          <w:p w14:paraId="1C0E6691" w14:textId="560BC8E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F8177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54C9F53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2D267E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CE8BF9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80BDA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9D5D2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AF84A4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246ED0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31910963" w14:textId="77777777" w:rsidTr="00804233">
        <w:trPr>
          <w:trHeight w:val="216"/>
        </w:trPr>
        <w:tc>
          <w:tcPr>
            <w:tcW w:w="4219" w:type="dxa"/>
            <w:hideMark/>
          </w:tcPr>
          <w:p w14:paraId="409A847E"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Монгун-Тайгинский</w:t>
            </w:r>
            <w:proofErr w:type="spellEnd"/>
          </w:p>
        </w:tc>
        <w:tc>
          <w:tcPr>
            <w:tcW w:w="2126" w:type="dxa"/>
            <w:hideMark/>
          </w:tcPr>
          <w:p w14:paraId="02D9AC2B" w14:textId="1D273D6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3AEB1A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5710</w:t>
            </w:r>
          </w:p>
        </w:tc>
        <w:tc>
          <w:tcPr>
            <w:tcW w:w="1134" w:type="dxa"/>
            <w:hideMark/>
          </w:tcPr>
          <w:p w14:paraId="0FE2512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850FF5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7280,5</w:t>
            </w:r>
          </w:p>
        </w:tc>
        <w:tc>
          <w:tcPr>
            <w:tcW w:w="992" w:type="dxa"/>
            <w:noWrap/>
            <w:hideMark/>
          </w:tcPr>
          <w:p w14:paraId="56609E32" w14:textId="72C240C3"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53A1CC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11F65B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C8E3C1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67A49FB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12990,5</w:t>
            </w:r>
          </w:p>
        </w:tc>
      </w:tr>
      <w:tr w:rsidR="00804233" w:rsidRPr="00804233" w14:paraId="0BE2FC37" w14:textId="77777777" w:rsidTr="00804233">
        <w:trPr>
          <w:trHeight w:val="119"/>
        </w:trPr>
        <w:tc>
          <w:tcPr>
            <w:tcW w:w="4219" w:type="dxa"/>
            <w:hideMark/>
          </w:tcPr>
          <w:p w14:paraId="2421F687"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Овюрский</w:t>
            </w:r>
            <w:proofErr w:type="spellEnd"/>
          </w:p>
        </w:tc>
        <w:tc>
          <w:tcPr>
            <w:tcW w:w="2126" w:type="dxa"/>
            <w:hideMark/>
          </w:tcPr>
          <w:p w14:paraId="45FB7189" w14:textId="056C73F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A3F5C1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4BBD284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2BF665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3C6E29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9567,5</w:t>
            </w:r>
          </w:p>
        </w:tc>
        <w:tc>
          <w:tcPr>
            <w:tcW w:w="992" w:type="dxa"/>
            <w:hideMark/>
          </w:tcPr>
          <w:p w14:paraId="2FEE93E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EAD5D8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BEA2F5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2268C5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9567,5</w:t>
            </w:r>
          </w:p>
        </w:tc>
      </w:tr>
      <w:tr w:rsidR="00804233" w:rsidRPr="00804233" w14:paraId="65BDDE0E" w14:textId="77777777" w:rsidTr="00804233">
        <w:trPr>
          <w:trHeight w:val="60"/>
        </w:trPr>
        <w:tc>
          <w:tcPr>
            <w:tcW w:w="4219" w:type="dxa"/>
            <w:hideMark/>
          </w:tcPr>
          <w:p w14:paraId="1DF2813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Пий-</w:t>
            </w:r>
            <w:proofErr w:type="spellStart"/>
            <w:r w:rsidRPr="00804233">
              <w:rPr>
                <w:rFonts w:ascii="Times New Roman" w:hAnsi="Times New Roman" w:cs="Times New Roman"/>
                <w:sz w:val="20"/>
                <w:szCs w:val="20"/>
              </w:rPr>
              <w:t>Хемский</w:t>
            </w:r>
            <w:proofErr w:type="spellEnd"/>
          </w:p>
        </w:tc>
        <w:tc>
          <w:tcPr>
            <w:tcW w:w="2126" w:type="dxa"/>
            <w:hideMark/>
          </w:tcPr>
          <w:p w14:paraId="7B537CB5" w14:textId="2CA882E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CE41D4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6643C11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053BE8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7280,5</w:t>
            </w:r>
          </w:p>
        </w:tc>
        <w:tc>
          <w:tcPr>
            <w:tcW w:w="992" w:type="dxa"/>
            <w:noWrap/>
            <w:hideMark/>
          </w:tcPr>
          <w:p w14:paraId="37C18189" w14:textId="213B5E72"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59330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ABC308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09E87C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CCCBEB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7280,5</w:t>
            </w:r>
          </w:p>
        </w:tc>
      </w:tr>
      <w:tr w:rsidR="00804233" w:rsidRPr="00804233" w14:paraId="3824E371" w14:textId="77777777" w:rsidTr="00804233">
        <w:trPr>
          <w:trHeight w:val="70"/>
        </w:trPr>
        <w:tc>
          <w:tcPr>
            <w:tcW w:w="4219" w:type="dxa"/>
            <w:hideMark/>
          </w:tcPr>
          <w:p w14:paraId="3FFC9BEC"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Сут-Хольский</w:t>
            </w:r>
            <w:proofErr w:type="spellEnd"/>
          </w:p>
        </w:tc>
        <w:tc>
          <w:tcPr>
            <w:tcW w:w="2126" w:type="dxa"/>
            <w:hideMark/>
          </w:tcPr>
          <w:p w14:paraId="58F68898" w14:textId="57B27AA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4E323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5144</w:t>
            </w:r>
          </w:p>
        </w:tc>
        <w:tc>
          <w:tcPr>
            <w:tcW w:w="1134" w:type="dxa"/>
            <w:hideMark/>
          </w:tcPr>
          <w:p w14:paraId="18D8E85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45629F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89408A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21D8D9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2CCE0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8D7D16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A88AB6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5144</w:t>
            </w:r>
          </w:p>
        </w:tc>
      </w:tr>
      <w:tr w:rsidR="00804233" w:rsidRPr="00804233" w14:paraId="3CAE603E" w14:textId="77777777" w:rsidTr="00804233">
        <w:trPr>
          <w:trHeight w:val="60"/>
        </w:trPr>
        <w:tc>
          <w:tcPr>
            <w:tcW w:w="4219" w:type="dxa"/>
            <w:hideMark/>
          </w:tcPr>
          <w:p w14:paraId="7A362909"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Тандинский</w:t>
            </w:r>
            <w:proofErr w:type="spellEnd"/>
          </w:p>
        </w:tc>
        <w:tc>
          <w:tcPr>
            <w:tcW w:w="2126" w:type="dxa"/>
            <w:hideMark/>
          </w:tcPr>
          <w:p w14:paraId="0AD126F3" w14:textId="7519703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4CFE2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0629ED1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179063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AEF24D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3646D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ED4048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6BF2A9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7ED140C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11AED1E9" w14:textId="77777777" w:rsidTr="00804233">
        <w:trPr>
          <w:trHeight w:val="60"/>
        </w:trPr>
        <w:tc>
          <w:tcPr>
            <w:tcW w:w="4219" w:type="dxa"/>
            <w:hideMark/>
          </w:tcPr>
          <w:p w14:paraId="08AEF77A"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Тере-Хольский</w:t>
            </w:r>
            <w:proofErr w:type="spellEnd"/>
          </w:p>
        </w:tc>
        <w:tc>
          <w:tcPr>
            <w:tcW w:w="2126" w:type="dxa"/>
            <w:hideMark/>
          </w:tcPr>
          <w:p w14:paraId="3B58CBB4" w14:textId="6BF2528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88B7DB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5718</w:t>
            </w:r>
          </w:p>
        </w:tc>
        <w:tc>
          <w:tcPr>
            <w:tcW w:w="1134" w:type="dxa"/>
            <w:hideMark/>
          </w:tcPr>
          <w:p w14:paraId="7A62168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007962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E18574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6D8CAA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5E2772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C01E5E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6FDD23A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5718</w:t>
            </w:r>
          </w:p>
        </w:tc>
      </w:tr>
      <w:tr w:rsidR="00804233" w:rsidRPr="00804233" w14:paraId="0E276DBD" w14:textId="77777777" w:rsidTr="00804233">
        <w:trPr>
          <w:trHeight w:val="60"/>
        </w:trPr>
        <w:tc>
          <w:tcPr>
            <w:tcW w:w="4219" w:type="dxa"/>
            <w:hideMark/>
          </w:tcPr>
          <w:p w14:paraId="7AB7895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Тес-</w:t>
            </w:r>
            <w:proofErr w:type="spellStart"/>
            <w:r w:rsidRPr="00804233">
              <w:rPr>
                <w:rFonts w:ascii="Times New Roman" w:hAnsi="Times New Roman" w:cs="Times New Roman"/>
                <w:sz w:val="20"/>
                <w:szCs w:val="20"/>
              </w:rPr>
              <w:t>Хемский</w:t>
            </w:r>
            <w:proofErr w:type="spellEnd"/>
          </w:p>
        </w:tc>
        <w:tc>
          <w:tcPr>
            <w:tcW w:w="2126" w:type="dxa"/>
            <w:hideMark/>
          </w:tcPr>
          <w:p w14:paraId="6E1BF909" w14:textId="4A55FF8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22DBDF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7598</w:t>
            </w:r>
          </w:p>
        </w:tc>
        <w:tc>
          <w:tcPr>
            <w:tcW w:w="1134" w:type="dxa"/>
            <w:hideMark/>
          </w:tcPr>
          <w:p w14:paraId="6FDE662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201DE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CCD496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A85893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FEF22C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415436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EC7482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7598</w:t>
            </w:r>
          </w:p>
        </w:tc>
      </w:tr>
      <w:tr w:rsidR="00804233" w:rsidRPr="00804233" w14:paraId="1219CFD8" w14:textId="77777777" w:rsidTr="00804233">
        <w:trPr>
          <w:trHeight w:val="60"/>
        </w:trPr>
        <w:tc>
          <w:tcPr>
            <w:tcW w:w="4219" w:type="dxa"/>
            <w:hideMark/>
          </w:tcPr>
          <w:p w14:paraId="19A9AB47"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lastRenderedPageBreak/>
              <w:t>Тоджинский</w:t>
            </w:r>
            <w:proofErr w:type="spellEnd"/>
          </w:p>
        </w:tc>
        <w:tc>
          <w:tcPr>
            <w:tcW w:w="2126" w:type="dxa"/>
            <w:hideMark/>
          </w:tcPr>
          <w:p w14:paraId="1D1C7E70" w14:textId="6037E3A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92B58A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3EF4702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27E99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DC2534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3009BA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96175D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AF1CCD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194BF5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3B21A0D7" w14:textId="77777777" w:rsidTr="00804233">
        <w:trPr>
          <w:trHeight w:val="183"/>
        </w:trPr>
        <w:tc>
          <w:tcPr>
            <w:tcW w:w="4219" w:type="dxa"/>
            <w:hideMark/>
          </w:tcPr>
          <w:p w14:paraId="03473C1B"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Улуг-Хемский</w:t>
            </w:r>
            <w:proofErr w:type="spellEnd"/>
          </w:p>
        </w:tc>
        <w:tc>
          <w:tcPr>
            <w:tcW w:w="2126" w:type="dxa"/>
            <w:hideMark/>
          </w:tcPr>
          <w:p w14:paraId="5ED998D8" w14:textId="5B26990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CC989C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5674,2</w:t>
            </w:r>
          </w:p>
        </w:tc>
        <w:tc>
          <w:tcPr>
            <w:tcW w:w="1134" w:type="dxa"/>
            <w:hideMark/>
          </w:tcPr>
          <w:p w14:paraId="3AB7C36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6D029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AC2A68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87AFFE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1B814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DFBA0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952DE2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5674,2</w:t>
            </w:r>
          </w:p>
        </w:tc>
      </w:tr>
      <w:tr w:rsidR="00804233" w:rsidRPr="00804233" w14:paraId="05FC5207" w14:textId="77777777" w:rsidTr="00804233">
        <w:trPr>
          <w:trHeight w:val="86"/>
        </w:trPr>
        <w:tc>
          <w:tcPr>
            <w:tcW w:w="4219" w:type="dxa"/>
            <w:hideMark/>
          </w:tcPr>
          <w:p w14:paraId="142418B2"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Чаа-Хольский</w:t>
            </w:r>
            <w:proofErr w:type="spellEnd"/>
          </w:p>
        </w:tc>
        <w:tc>
          <w:tcPr>
            <w:tcW w:w="2126" w:type="dxa"/>
            <w:hideMark/>
          </w:tcPr>
          <w:p w14:paraId="47D42E2B" w14:textId="72C95CF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1FC08B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9000</w:t>
            </w:r>
          </w:p>
        </w:tc>
        <w:tc>
          <w:tcPr>
            <w:tcW w:w="1134" w:type="dxa"/>
            <w:hideMark/>
          </w:tcPr>
          <w:p w14:paraId="2CE7B0F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F7DEFE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D69D69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9567,5</w:t>
            </w:r>
          </w:p>
        </w:tc>
        <w:tc>
          <w:tcPr>
            <w:tcW w:w="992" w:type="dxa"/>
            <w:hideMark/>
          </w:tcPr>
          <w:p w14:paraId="505994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7AF512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BC9DB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A003BA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18567,5</w:t>
            </w:r>
          </w:p>
        </w:tc>
      </w:tr>
      <w:tr w:rsidR="00804233" w:rsidRPr="00804233" w14:paraId="38BACF06" w14:textId="77777777" w:rsidTr="00804233">
        <w:trPr>
          <w:trHeight w:val="119"/>
        </w:trPr>
        <w:tc>
          <w:tcPr>
            <w:tcW w:w="4219" w:type="dxa"/>
            <w:hideMark/>
          </w:tcPr>
          <w:p w14:paraId="3BE39569"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Чеди-Хольский</w:t>
            </w:r>
            <w:proofErr w:type="spellEnd"/>
          </w:p>
        </w:tc>
        <w:tc>
          <w:tcPr>
            <w:tcW w:w="2126" w:type="dxa"/>
            <w:hideMark/>
          </w:tcPr>
          <w:p w14:paraId="24E79FD5" w14:textId="320024C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4EB7B2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5260,5</w:t>
            </w:r>
          </w:p>
        </w:tc>
        <w:tc>
          <w:tcPr>
            <w:tcW w:w="1134" w:type="dxa"/>
            <w:hideMark/>
          </w:tcPr>
          <w:p w14:paraId="38E1748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C3FDF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97C216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A1AAA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C00B73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2811AB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DEA834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5260,5</w:t>
            </w:r>
          </w:p>
        </w:tc>
      </w:tr>
      <w:tr w:rsidR="00804233" w:rsidRPr="00804233" w14:paraId="485A5D06" w14:textId="77777777" w:rsidTr="00804233">
        <w:trPr>
          <w:trHeight w:val="60"/>
        </w:trPr>
        <w:tc>
          <w:tcPr>
            <w:tcW w:w="4219" w:type="dxa"/>
            <w:hideMark/>
          </w:tcPr>
          <w:p w14:paraId="71A4F4AA"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Эрзинский</w:t>
            </w:r>
            <w:proofErr w:type="spellEnd"/>
          </w:p>
        </w:tc>
        <w:tc>
          <w:tcPr>
            <w:tcW w:w="2126" w:type="dxa"/>
            <w:hideMark/>
          </w:tcPr>
          <w:p w14:paraId="604B15A4" w14:textId="4A8FD73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B8A266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3DEFC72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2B83AE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0B85C9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BC4572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64F842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38C921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2CE889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63090588" w14:textId="77777777" w:rsidTr="00804233">
        <w:trPr>
          <w:trHeight w:val="315"/>
        </w:trPr>
        <w:tc>
          <w:tcPr>
            <w:tcW w:w="4219" w:type="dxa"/>
            <w:hideMark/>
          </w:tcPr>
          <w:p w14:paraId="4DAF7F0E"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1.3 Льготная сельская ипотека</w:t>
            </w:r>
          </w:p>
        </w:tc>
        <w:tc>
          <w:tcPr>
            <w:tcW w:w="2126" w:type="dxa"/>
            <w:hideMark/>
          </w:tcPr>
          <w:p w14:paraId="60AA1EB1"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w:t>
            </w:r>
          </w:p>
        </w:tc>
        <w:tc>
          <w:tcPr>
            <w:tcW w:w="1134" w:type="dxa"/>
            <w:hideMark/>
          </w:tcPr>
          <w:p w14:paraId="796847A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1134" w:type="dxa"/>
            <w:hideMark/>
          </w:tcPr>
          <w:p w14:paraId="3091222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3" w:type="dxa"/>
            <w:hideMark/>
          </w:tcPr>
          <w:p w14:paraId="4AD8791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6DAABE1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4A4BB54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55752EF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3" w:type="dxa"/>
            <w:hideMark/>
          </w:tcPr>
          <w:p w14:paraId="0B96B37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1211" w:type="dxa"/>
            <w:hideMark/>
          </w:tcPr>
          <w:p w14:paraId="2F6F7C8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34D14C1F" w14:textId="77777777" w:rsidTr="00804233">
        <w:trPr>
          <w:trHeight w:val="302"/>
        </w:trPr>
        <w:tc>
          <w:tcPr>
            <w:tcW w:w="4219" w:type="dxa"/>
            <w:hideMark/>
          </w:tcPr>
          <w:p w14:paraId="6C261EF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0D7F3E3B" w14:textId="0B40023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583160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0F0038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2C3F96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342E60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87EF0E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8EBE83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D3959B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C333DA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314C08FD" w14:textId="77777777" w:rsidTr="00804233">
        <w:trPr>
          <w:trHeight w:val="251"/>
        </w:trPr>
        <w:tc>
          <w:tcPr>
            <w:tcW w:w="4219" w:type="dxa"/>
            <w:hideMark/>
          </w:tcPr>
          <w:p w14:paraId="5C61FEE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367DB6BF" w14:textId="31A0E7E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FD87F6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F9C46D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957922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F8FDF5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D77739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A99DB5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B808C1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2D8A64D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34920C8A" w14:textId="77777777" w:rsidTr="00804233">
        <w:trPr>
          <w:trHeight w:val="74"/>
        </w:trPr>
        <w:tc>
          <w:tcPr>
            <w:tcW w:w="4219" w:type="dxa"/>
            <w:hideMark/>
          </w:tcPr>
          <w:p w14:paraId="4D01AD2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545D53F7" w14:textId="04ED0AB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B6B028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34D8A3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0BBC27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E1FED2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9D8D0A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DCA38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1F742F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5D0567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3D2C3C05" w14:textId="77777777" w:rsidTr="00804233">
        <w:trPr>
          <w:trHeight w:val="120"/>
        </w:trPr>
        <w:tc>
          <w:tcPr>
            <w:tcW w:w="4219" w:type="dxa"/>
            <w:hideMark/>
          </w:tcPr>
          <w:p w14:paraId="61F7E6E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7E61B415" w14:textId="14C0F61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546821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CFA6F5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E8F6B6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F1710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2CEA15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C0FE39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89BDE8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6EB5528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15C9F78B" w14:textId="77777777" w:rsidTr="00804233">
        <w:trPr>
          <w:trHeight w:val="495"/>
        </w:trPr>
        <w:tc>
          <w:tcPr>
            <w:tcW w:w="4219" w:type="dxa"/>
            <w:hideMark/>
          </w:tcPr>
          <w:p w14:paraId="6507552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655B4C27" w14:textId="49AE4BA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A8565D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6AA08B4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C0BCFA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C2AF21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69753A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671C11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7509F78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A6AFF1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56535423" w14:textId="77777777" w:rsidTr="00804233">
        <w:trPr>
          <w:trHeight w:val="80"/>
        </w:trPr>
        <w:tc>
          <w:tcPr>
            <w:tcW w:w="4219" w:type="dxa"/>
            <w:hideMark/>
          </w:tcPr>
          <w:p w14:paraId="002A5A9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73E19363" w14:textId="3E999B2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FE042F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4974D0B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178136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68C901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97F7A2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A7DD07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7B2EB5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5FC97A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7FEE04B2" w14:textId="77777777" w:rsidTr="00804233">
        <w:trPr>
          <w:trHeight w:val="834"/>
        </w:trPr>
        <w:tc>
          <w:tcPr>
            <w:tcW w:w="4219" w:type="dxa"/>
            <w:hideMark/>
          </w:tcPr>
          <w:p w14:paraId="55CF9476"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 xml:space="preserve">1.4.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2126" w:type="dxa"/>
            <w:hideMark/>
          </w:tcPr>
          <w:p w14:paraId="177F533A"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w:t>
            </w:r>
          </w:p>
        </w:tc>
        <w:tc>
          <w:tcPr>
            <w:tcW w:w="1134" w:type="dxa"/>
            <w:hideMark/>
          </w:tcPr>
          <w:p w14:paraId="0AA8A22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1134" w:type="dxa"/>
            <w:hideMark/>
          </w:tcPr>
          <w:p w14:paraId="0262647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3" w:type="dxa"/>
            <w:hideMark/>
          </w:tcPr>
          <w:p w14:paraId="13B564C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30E7F29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4D51B86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531D5BA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3" w:type="dxa"/>
            <w:hideMark/>
          </w:tcPr>
          <w:p w14:paraId="2852140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1211" w:type="dxa"/>
            <w:hideMark/>
          </w:tcPr>
          <w:p w14:paraId="6FD600E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681A0C3B" w14:textId="77777777" w:rsidTr="00804233">
        <w:trPr>
          <w:trHeight w:val="241"/>
        </w:trPr>
        <w:tc>
          <w:tcPr>
            <w:tcW w:w="4219" w:type="dxa"/>
            <w:hideMark/>
          </w:tcPr>
          <w:p w14:paraId="69370BE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7FCFDA9A" w14:textId="25E17A8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4024FA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47B7013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2B5F69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9C0E7E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88C55F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ACBAE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2E09B6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DB5F23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77E261FF" w14:textId="77777777" w:rsidTr="00804233">
        <w:trPr>
          <w:trHeight w:val="192"/>
        </w:trPr>
        <w:tc>
          <w:tcPr>
            <w:tcW w:w="4219" w:type="dxa"/>
            <w:hideMark/>
          </w:tcPr>
          <w:p w14:paraId="4A5434F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1B818390" w14:textId="5625C38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2A0E0E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00E0397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508306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6362B3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725117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41B1B8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EFC6C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74DA5B0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3ACD6E14" w14:textId="77777777" w:rsidTr="00804233">
        <w:trPr>
          <w:trHeight w:val="60"/>
        </w:trPr>
        <w:tc>
          <w:tcPr>
            <w:tcW w:w="4219" w:type="dxa"/>
            <w:hideMark/>
          </w:tcPr>
          <w:p w14:paraId="42D660A8"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3546F1F6" w14:textId="01CB57B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DBD378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5F08ACC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AD954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E79E63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5828D8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C7B2B1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C30BE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65103BA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22380520" w14:textId="77777777" w:rsidTr="00804233">
        <w:trPr>
          <w:trHeight w:val="188"/>
        </w:trPr>
        <w:tc>
          <w:tcPr>
            <w:tcW w:w="4219" w:type="dxa"/>
            <w:hideMark/>
          </w:tcPr>
          <w:p w14:paraId="7604CB21"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30F1B756" w14:textId="70F074A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4132B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2E89A44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716F141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D61FB2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2ED41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2EBB55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798CD0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4BFF74F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5E53805D" w14:textId="77777777" w:rsidTr="00804233">
        <w:trPr>
          <w:trHeight w:val="435"/>
        </w:trPr>
        <w:tc>
          <w:tcPr>
            <w:tcW w:w="4219" w:type="dxa"/>
            <w:hideMark/>
          </w:tcPr>
          <w:p w14:paraId="5A294FB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7DE467C3" w14:textId="53B8D3F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E6D91D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0C808B1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A64F51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E1AE68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90B3A0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EBD64E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2D597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72FC2D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25264925" w14:textId="77777777" w:rsidTr="00804233">
        <w:trPr>
          <w:trHeight w:val="60"/>
        </w:trPr>
        <w:tc>
          <w:tcPr>
            <w:tcW w:w="4219" w:type="dxa"/>
            <w:hideMark/>
          </w:tcPr>
          <w:p w14:paraId="447045B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222FD786" w14:textId="74A951D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06BF93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6943612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8F40B2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55C06F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68530D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EAF778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C89649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7DE3BF1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6BAE40DF" w14:textId="77777777" w:rsidTr="00804233">
        <w:trPr>
          <w:trHeight w:val="492"/>
        </w:trPr>
        <w:tc>
          <w:tcPr>
            <w:tcW w:w="4219" w:type="dxa"/>
            <w:hideMark/>
          </w:tcPr>
          <w:p w14:paraId="48D0D30D"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2. Подпрограмма «Создание и развитие инфраструктуры на сельских территориях», в том числе:</w:t>
            </w:r>
          </w:p>
        </w:tc>
        <w:tc>
          <w:tcPr>
            <w:tcW w:w="2126" w:type="dxa"/>
            <w:hideMark/>
          </w:tcPr>
          <w:p w14:paraId="0E3D85EC"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 </w:t>
            </w:r>
            <w:proofErr w:type="spellStart"/>
            <w:r w:rsidRPr="00804233">
              <w:rPr>
                <w:rFonts w:ascii="Times New Roman" w:hAnsi="Times New Roman" w:cs="Times New Roman"/>
                <w:sz w:val="20"/>
                <w:szCs w:val="20"/>
              </w:rPr>
              <w:t>Миндортранс</w:t>
            </w:r>
            <w:proofErr w:type="spellEnd"/>
            <w:r w:rsidRPr="00804233">
              <w:rPr>
                <w:rFonts w:ascii="Times New Roman" w:hAnsi="Times New Roman" w:cs="Times New Roman"/>
                <w:sz w:val="20"/>
                <w:szCs w:val="20"/>
              </w:rPr>
              <w:t xml:space="preserve"> РТ</w:t>
            </w:r>
          </w:p>
        </w:tc>
        <w:tc>
          <w:tcPr>
            <w:tcW w:w="1134" w:type="dxa"/>
            <w:hideMark/>
          </w:tcPr>
          <w:p w14:paraId="69476D4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925925,2</w:t>
            </w:r>
          </w:p>
        </w:tc>
        <w:tc>
          <w:tcPr>
            <w:tcW w:w="1134" w:type="dxa"/>
            <w:hideMark/>
          </w:tcPr>
          <w:p w14:paraId="7438F02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701620,3</w:t>
            </w:r>
          </w:p>
        </w:tc>
        <w:tc>
          <w:tcPr>
            <w:tcW w:w="993" w:type="dxa"/>
            <w:hideMark/>
          </w:tcPr>
          <w:p w14:paraId="4761BF1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360928,1</w:t>
            </w:r>
          </w:p>
        </w:tc>
        <w:tc>
          <w:tcPr>
            <w:tcW w:w="992" w:type="dxa"/>
            <w:hideMark/>
          </w:tcPr>
          <w:p w14:paraId="0BECB4B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276915,2</w:t>
            </w:r>
          </w:p>
        </w:tc>
        <w:tc>
          <w:tcPr>
            <w:tcW w:w="992" w:type="dxa"/>
            <w:hideMark/>
          </w:tcPr>
          <w:p w14:paraId="12DE994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22372,8</w:t>
            </w:r>
          </w:p>
        </w:tc>
        <w:tc>
          <w:tcPr>
            <w:tcW w:w="992" w:type="dxa"/>
            <w:hideMark/>
          </w:tcPr>
          <w:p w14:paraId="00AAA10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802644</w:t>
            </w:r>
          </w:p>
        </w:tc>
        <w:tc>
          <w:tcPr>
            <w:tcW w:w="993" w:type="dxa"/>
            <w:hideMark/>
          </w:tcPr>
          <w:p w14:paraId="2CF0E69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834750</w:t>
            </w:r>
          </w:p>
        </w:tc>
        <w:tc>
          <w:tcPr>
            <w:tcW w:w="1211" w:type="dxa"/>
            <w:hideMark/>
          </w:tcPr>
          <w:p w14:paraId="30CAB5D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3925155,6</w:t>
            </w:r>
          </w:p>
        </w:tc>
      </w:tr>
      <w:tr w:rsidR="00804233" w:rsidRPr="00804233" w14:paraId="274502CA" w14:textId="77777777" w:rsidTr="00804233">
        <w:trPr>
          <w:trHeight w:val="360"/>
        </w:trPr>
        <w:tc>
          <w:tcPr>
            <w:tcW w:w="4219" w:type="dxa"/>
            <w:hideMark/>
          </w:tcPr>
          <w:p w14:paraId="16FB8BB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4B2B7525" w14:textId="1EB6C45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D39F6D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843233,3</w:t>
            </w:r>
          </w:p>
        </w:tc>
        <w:tc>
          <w:tcPr>
            <w:tcW w:w="1134" w:type="dxa"/>
            <w:hideMark/>
          </w:tcPr>
          <w:p w14:paraId="13BF6D4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585520,1</w:t>
            </w:r>
          </w:p>
        </w:tc>
        <w:tc>
          <w:tcPr>
            <w:tcW w:w="993" w:type="dxa"/>
            <w:hideMark/>
          </w:tcPr>
          <w:p w14:paraId="31CEED3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289022</w:t>
            </w:r>
          </w:p>
        </w:tc>
        <w:tc>
          <w:tcPr>
            <w:tcW w:w="992" w:type="dxa"/>
            <w:hideMark/>
          </w:tcPr>
          <w:p w14:paraId="6A7037D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245740,8</w:t>
            </w:r>
          </w:p>
        </w:tc>
        <w:tc>
          <w:tcPr>
            <w:tcW w:w="992" w:type="dxa"/>
            <w:hideMark/>
          </w:tcPr>
          <w:p w14:paraId="6E1A34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14612</w:t>
            </w:r>
          </w:p>
        </w:tc>
        <w:tc>
          <w:tcPr>
            <w:tcW w:w="992" w:type="dxa"/>
            <w:hideMark/>
          </w:tcPr>
          <w:p w14:paraId="7E4AC7F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697814,4</w:t>
            </w:r>
          </w:p>
        </w:tc>
        <w:tc>
          <w:tcPr>
            <w:tcW w:w="993" w:type="dxa"/>
            <w:hideMark/>
          </w:tcPr>
          <w:p w14:paraId="15E6E77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725726,9</w:t>
            </w:r>
          </w:p>
        </w:tc>
        <w:tc>
          <w:tcPr>
            <w:tcW w:w="1211" w:type="dxa"/>
            <w:hideMark/>
          </w:tcPr>
          <w:p w14:paraId="564B714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3401669,5</w:t>
            </w:r>
          </w:p>
        </w:tc>
      </w:tr>
      <w:tr w:rsidR="00804233" w:rsidRPr="00804233" w14:paraId="3A1B6F12" w14:textId="77777777" w:rsidTr="00804233">
        <w:trPr>
          <w:trHeight w:val="137"/>
        </w:trPr>
        <w:tc>
          <w:tcPr>
            <w:tcW w:w="4219" w:type="dxa"/>
            <w:hideMark/>
          </w:tcPr>
          <w:p w14:paraId="1D88C4F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 xml:space="preserve">2) Консолидированный бюджет Республики Тыва, в том числе </w:t>
            </w:r>
          </w:p>
        </w:tc>
        <w:tc>
          <w:tcPr>
            <w:tcW w:w="2126" w:type="dxa"/>
            <w:hideMark/>
          </w:tcPr>
          <w:p w14:paraId="22FA144D" w14:textId="6497CA1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EE9812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12025,5</w:t>
            </w:r>
          </w:p>
        </w:tc>
        <w:tc>
          <w:tcPr>
            <w:tcW w:w="1134" w:type="dxa"/>
            <w:hideMark/>
          </w:tcPr>
          <w:p w14:paraId="0F0C6AF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62080,9</w:t>
            </w:r>
          </w:p>
        </w:tc>
        <w:tc>
          <w:tcPr>
            <w:tcW w:w="993" w:type="dxa"/>
            <w:hideMark/>
          </w:tcPr>
          <w:p w14:paraId="6A706F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29373,1</w:t>
            </w:r>
          </w:p>
        </w:tc>
        <w:tc>
          <w:tcPr>
            <w:tcW w:w="992" w:type="dxa"/>
            <w:hideMark/>
          </w:tcPr>
          <w:p w14:paraId="767C19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11588,6</w:t>
            </w:r>
          </w:p>
        </w:tc>
        <w:tc>
          <w:tcPr>
            <w:tcW w:w="992" w:type="dxa"/>
            <w:hideMark/>
          </w:tcPr>
          <w:p w14:paraId="11F5B8E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1343,7</w:t>
            </w:r>
          </w:p>
        </w:tc>
        <w:tc>
          <w:tcPr>
            <w:tcW w:w="992" w:type="dxa"/>
            <w:hideMark/>
          </w:tcPr>
          <w:p w14:paraId="1AC2D55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21680</w:t>
            </w:r>
          </w:p>
        </w:tc>
        <w:tc>
          <w:tcPr>
            <w:tcW w:w="993" w:type="dxa"/>
            <w:hideMark/>
          </w:tcPr>
          <w:p w14:paraId="3F7EAA7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22547,2</w:t>
            </w:r>
          </w:p>
        </w:tc>
        <w:tc>
          <w:tcPr>
            <w:tcW w:w="1211" w:type="dxa"/>
            <w:hideMark/>
          </w:tcPr>
          <w:p w14:paraId="795E84D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160639</w:t>
            </w:r>
          </w:p>
        </w:tc>
      </w:tr>
      <w:tr w:rsidR="00804233" w:rsidRPr="00804233" w14:paraId="507A4C64" w14:textId="77777777" w:rsidTr="00804233">
        <w:trPr>
          <w:trHeight w:val="86"/>
        </w:trPr>
        <w:tc>
          <w:tcPr>
            <w:tcW w:w="4219" w:type="dxa"/>
            <w:hideMark/>
          </w:tcPr>
          <w:p w14:paraId="4980D14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6DE9F639" w14:textId="2E300DC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397C99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8519,6</w:t>
            </w:r>
          </w:p>
        </w:tc>
        <w:tc>
          <w:tcPr>
            <w:tcW w:w="1134" w:type="dxa"/>
            <w:hideMark/>
          </w:tcPr>
          <w:p w14:paraId="311D7A7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58162,2</w:t>
            </w:r>
          </w:p>
        </w:tc>
        <w:tc>
          <w:tcPr>
            <w:tcW w:w="993" w:type="dxa"/>
            <w:hideMark/>
          </w:tcPr>
          <w:p w14:paraId="52EF6A6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27891,5</w:t>
            </w:r>
          </w:p>
        </w:tc>
        <w:tc>
          <w:tcPr>
            <w:tcW w:w="992" w:type="dxa"/>
            <w:hideMark/>
          </w:tcPr>
          <w:p w14:paraId="45D1454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11321,8</w:t>
            </w:r>
          </w:p>
        </w:tc>
        <w:tc>
          <w:tcPr>
            <w:tcW w:w="992" w:type="dxa"/>
            <w:hideMark/>
          </w:tcPr>
          <w:p w14:paraId="085BDBE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1129,9</w:t>
            </w:r>
          </w:p>
        </w:tc>
        <w:tc>
          <w:tcPr>
            <w:tcW w:w="992" w:type="dxa"/>
            <w:hideMark/>
          </w:tcPr>
          <w:p w14:paraId="470F493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17813,4</w:t>
            </w:r>
          </w:p>
        </w:tc>
        <w:tc>
          <w:tcPr>
            <w:tcW w:w="993" w:type="dxa"/>
            <w:hideMark/>
          </w:tcPr>
          <w:p w14:paraId="3077995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18525,9</w:t>
            </w:r>
          </w:p>
        </w:tc>
        <w:tc>
          <w:tcPr>
            <w:tcW w:w="1211" w:type="dxa"/>
            <w:hideMark/>
          </w:tcPr>
          <w:p w14:paraId="774295D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143364,3</w:t>
            </w:r>
          </w:p>
        </w:tc>
      </w:tr>
      <w:tr w:rsidR="00804233" w:rsidRPr="00804233" w14:paraId="3722DEB4" w14:textId="77777777" w:rsidTr="00804233">
        <w:trPr>
          <w:trHeight w:val="403"/>
        </w:trPr>
        <w:tc>
          <w:tcPr>
            <w:tcW w:w="4219" w:type="dxa"/>
            <w:hideMark/>
          </w:tcPr>
          <w:p w14:paraId="7ED16DA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4369350D" w14:textId="048D3AB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6251E5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3505,9</w:t>
            </w:r>
          </w:p>
        </w:tc>
        <w:tc>
          <w:tcPr>
            <w:tcW w:w="1134" w:type="dxa"/>
            <w:hideMark/>
          </w:tcPr>
          <w:p w14:paraId="490A020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3918,7</w:t>
            </w:r>
          </w:p>
        </w:tc>
        <w:tc>
          <w:tcPr>
            <w:tcW w:w="993" w:type="dxa"/>
            <w:hideMark/>
          </w:tcPr>
          <w:p w14:paraId="1FFC2A7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1481,6</w:t>
            </w:r>
          </w:p>
        </w:tc>
        <w:tc>
          <w:tcPr>
            <w:tcW w:w="992" w:type="dxa"/>
            <w:hideMark/>
          </w:tcPr>
          <w:p w14:paraId="27F52CD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266,8</w:t>
            </w:r>
          </w:p>
        </w:tc>
        <w:tc>
          <w:tcPr>
            <w:tcW w:w="992" w:type="dxa"/>
            <w:hideMark/>
          </w:tcPr>
          <w:p w14:paraId="03C5C3E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213,8</w:t>
            </w:r>
          </w:p>
        </w:tc>
        <w:tc>
          <w:tcPr>
            <w:tcW w:w="992" w:type="dxa"/>
            <w:hideMark/>
          </w:tcPr>
          <w:p w14:paraId="54F9CE5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3866,6</w:t>
            </w:r>
          </w:p>
        </w:tc>
        <w:tc>
          <w:tcPr>
            <w:tcW w:w="993" w:type="dxa"/>
            <w:hideMark/>
          </w:tcPr>
          <w:p w14:paraId="0E6E7DE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4021,3</w:t>
            </w:r>
          </w:p>
        </w:tc>
        <w:tc>
          <w:tcPr>
            <w:tcW w:w="1211" w:type="dxa"/>
            <w:hideMark/>
          </w:tcPr>
          <w:p w14:paraId="3FE108F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17274,7</w:t>
            </w:r>
          </w:p>
        </w:tc>
      </w:tr>
      <w:tr w:rsidR="00804233" w:rsidRPr="00804233" w14:paraId="778AE5D7" w14:textId="77777777" w:rsidTr="00804233">
        <w:trPr>
          <w:trHeight w:val="367"/>
        </w:trPr>
        <w:tc>
          <w:tcPr>
            <w:tcW w:w="4219" w:type="dxa"/>
            <w:hideMark/>
          </w:tcPr>
          <w:p w14:paraId="4FC65E7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08236C47" w14:textId="3912A439"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1FDA03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09F8D95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AB7AE2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3A037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46BD7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8452EB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11D54B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D4768C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1AABF231" w14:textId="77777777" w:rsidTr="00804233">
        <w:trPr>
          <w:trHeight w:val="92"/>
        </w:trPr>
        <w:tc>
          <w:tcPr>
            <w:tcW w:w="4219" w:type="dxa"/>
            <w:hideMark/>
          </w:tcPr>
          <w:p w14:paraId="26A0639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721A5746" w14:textId="1B32F07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792FF1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70666,4</w:t>
            </w:r>
          </w:p>
        </w:tc>
        <w:tc>
          <w:tcPr>
            <w:tcW w:w="1134" w:type="dxa"/>
            <w:hideMark/>
          </w:tcPr>
          <w:p w14:paraId="5D509C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54019,3</w:t>
            </w:r>
          </w:p>
        </w:tc>
        <w:tc>
          <w:tcPr>
            <w:tcW w:w="993" w:type="dxa"/>
            <w:hideMark/>
          </w:tcPr>
          <w:p w14:paraId="789B312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42533</w:t>
            </w:r>
          </w:p>
        </w:tc>
        <w:tc>
          <w:tcPr>
            <w:tcW w:w="992" w:type="dxa"/>
            <w:hideMark/>
          </w:tcPr>
          <w:p w14:paraId="74BA254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19585,8</w:t>
            </w:r>
          </w:p>
        </w:tc>
        <w:tc>
          <w:tcPr>
            <w:tcW w:w="992" w:type="dxa"/>
            <w:hideMark/>
          </w:tcPr>
          <w:p w14:paraId="2434C29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6417,1</w:t>
            </w:r>
          </w:p>
        </w:tc>
        <w:tc>
          <w:tcPr>
            <w:tcW w:w="992" w:type="dxa"/>
            <w:hideMark/>
          </w:tcPr>
          <w:p w14:paraId="17195AA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83149,9</w:t>
            </w:r>
          </w:p>
        </w:tc>
        <w:tc>
          <w:tcPr>
            <w:tcW w:w="993" w:type="dxa"/>
            <w:hideMark/>
          </w:tcPr>
          <w:p w14:paraId="42B72C3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86475,9</w:t>
            </w:r>
          </w:p>
        </w:tc>
        <w:tc>
          <w:tcPr>
            <w:tcW w:w="1211" w:type="dxa"/>
            <w:hideMark/>
          </w:tcPr>
          <w:p w14:paraId="0828A76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362847,4</w:t>
            </w:r>
          </w:p>
        </w:tc>
      </w:tr>
      <w:tr w:rsidR="00804233" w:rsidRPr="00804233" w14:paraId="5E1DA71C" w14:textId="77777777" w:rsidTr="00804233">
        <w:trPr>
          <w:trHeight w:val="421"/>
        </w:trPr>
        <w:tc>
          <w:tcPr>
            <w:tcW w:w="4219" w:type="dxa"/>
            <w:hideMark/>
          </w:tcPr>
          <w:p w14:paraId="5177035D" w14:textId="77777777" w:rsidR="00804233" w:rsidRPr="00804233" w:rsidRDefault="00804233" w:rsidP="00804233">
            <w:pPr>
              <w:pStyle w:val="ConsPlusNormal"/>
              <w:rPr>
                <w:rFonts w:ascii="Times New Roman" w:hAnsi="Times New Roman" w:cs="Times New Roman"/>
                <w:b/>
                <w:bCs/>
                <w:i/>
                <w:iCs/>
                <w:sz w:val="20"/>
                <w:szCs w:val="20"/>
              </w:rPr>
            </w:pPr>
            <w:r w:rsidRPr="00804233">
              <w:rPr>
                <w:rFonts w:ascii="Times New Roman" w:hAnsi="Times New Roman" w:cs="Times New Roman"/>
                <w:b/>
                <w:bCs/>
                <w:i/>
                <w:iCs/>
                <w:sz w:val="20"/>
                <w:szCs w:val="20"/>
              </w:rPr>
              <w:t>Ведомственный проект «Благоустройство сельских территорий»</w:t>
            </w:r>
          </w:p>
        </w:tc>
        <w:tc>
          <w:tcPr>
            <w:tcW w:w="2126" w:type="dxa"/>
            <w:hideMark/>
          </w:tcPr>
          <w:p w14:paraId="5DC8DE26" w14:textId="0C3F728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DFF501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8900,5</w:t>
            </w:r>
          </w:p>
        </w:tc>
        <w:tc>
          <w:tcPr>
            <w:tcW w:w="1134" w:type="dxa"/>
            <w:hideMark/>
          </w:tcPr>
          <w:p w14:paraId="46AF641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12464</w:t>
            </w:r>
          </w:p>
        </w:tc>
        <w:tc>
          <w:tcPr>
            <w:tcW w:w="993" w:type="dxa"/>
            <w:hideMark/>
          </w:tcPr>
          <w:p w14:paraId="51A0480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17796,6</w:t>
            </w:r>
          </w:p>
        </w:tc>
        <w:tc>
          <w:tcPr>
            <w:tcW w:w="992" w:type="dxa"/>
            <w:hideMark/>
          </w:tcPr>
          <w:p w14:paraId="0CF84E2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26701,6</w:t>
            </w:r>
          </w:p>
        </w:tc>
        <w:tc>
          <w:tcPr>
            <w:tcW w:w="992" w:type="dxa"/>
            <w:hideMark/>
          </w:tcPr>
          <w:p w14:paraId="2CDAC93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21390,6</w:t>
            </w:r>
          </w:p>
        </w:tc>
        <w:tc>
          <w:tcPr>
            <w:tcW w:w="992" w:type="dxa"/>
            <w:hideMark/>
          </w:tcPr>
          <w:p w14:paraId="606632C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14688,5</w:t>
            </w:r>
          </w:p>
        </w:tc>
        <w:tc>
          <w:tcPr>
            <w:tcW w:w="993" w:type="dxa"/>
            <w:hideMark/>
          </w:tcPr>
          <w:p w14:paraId="4BB6B01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15276</w:t>
            </w:r>
          </w:p>
        </w:tc>
        <w:tc>
          <w:tcPr>
            <w:tcW w:w="1211" w:type="dxa"/>
            <w:hideMark/>
          </w:tcPr>
          <w:p w14:paraId="3A8D69B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117217,9</w:t>
            </w:r>
          </w:p>
        </w:tc>
      </w:tr>
      <w:tr w:rsidR="00804233" w:rsidRPr="00804233" w14:paraId="25F2B146" w14:textId="77777777" w:rsidTr="00804233">
        <w:trPr>
          <w:trHeight w:val="229"/>
        </w:trPr>
        <w:tc>
          <w:tcPr>
            <w:tcW w:w="4219" w:type="dxa"/>
            <w:hideMark/>
          </w:tcPr>
          <w:p w14:paraId="32A0D34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5ED56F01" w14:textId="7918629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D10660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5797,7</w:t>
            </w:r>
          </w:p>
        </w:tc>
        <w:tc>
          <w:tcPr>
            <w:tcW w:w="1134" w:type="dxa"/>
            <w:hideMark/>
          </w:tcPr>
          <w:p w14:paraId="3926431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8594,3</w:t>
            </w:r>
          </w:p>
        </w:tc>
        <w:tc>
          <w:tcPr>
            <w:tcW w:w="993" w:type="dxa"/>
            <w:hideMark/>
          </w:tcPr>
          <w:p w14:paraId="0BE917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11056,7</w:t>
            </w:r>
          </w:p>
        </w:tc>
        <w:tc>
          <w:tcPr>
            <w:tcW w:w="992" w:type="dxa"/>
            <w:hideMark/>
          </w:tcPr>
          <w:p w14:paraId="082E1E8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18240</w:t>
            </w:r>
          </w:p>
        </w:tc>
        <w:tc>
          <w:tcPr>
            <w:tcW w:w="992" w:type="dxa"/>
            <w:hideMark/>
          </w:tcPr>
          <w:p w14:paraId="6C5551C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14612</w:t>
            </w:r>
          </w:p>
        </w:tc>
        <w:tc>
          <w:tcPr>
            <w:tcW w:w="992" w:type="dxa"/>
            <w:hideMark/>
          </w:tcPr>
          <w:p w14:paraId="202EC5A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10019,2</w:t>
            </w:r>
          </w:p>
        </w:tc>
        <w:tc>
          <w:tcPr>
            <w:tcW w:w="993" w:type="dxa"/>
            <w:hideMark/>
          </w:tcPr>
          <w:p w14:paraId="3D61CF2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10420</w:t>
            </w:r>
          </w:p>
        </w:tc>
        <w:tc>
          <w:tcPr>
            <w:tcW w:w="1211" w:type="dxa"/>
            <w:hideMark/>
          </w:tcPr>
          <w:p w14:paraId="6C55783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78739,9</w:t>
            </w:r>
          </w:p>
        </w:tc>
      </w:tr>
      <w:tr w:rsidR="00804233" w:rsidRPr="00804233" w14:paraId="1C9A26C5" w14:textId="77777777" w:rsidTr="00804233">
        <w:trPr>
          <w:trHeight w:val="336"/>
        </w:trPr>
        <w:tc>
          <w:tcPr>
            <w:tcW w:w="4219" w:type="dxa"/>
            <w:hideMark/>
          </w:tcPr>
          <w:p w14:paraId="6A87A0A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2) Консолидированный бюджет Республики Тыва, в том числе:</w:t>
            </w:r>
          </w:p>
        </w:tc>
        <w:tc>
          <w:tcPr>
            <w:tcW w:w="2126" w:type="dxa"/>
            <w:hideMark/>
          </w:tcPr>
          <w:p w14:paraId="702BC2F1" w14:textId="378BA07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9E29D4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2257</w:t>
            </w:r>
          </w:p>
        </w:tc>
        <w:tc>
          <w:tcPr>
            <w:tcW w:w="1134" w:type="dxa"/>
            <w:hideMark/>
          </w:tcPr>
          <w:p w14:paraId="65B94F4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2858</w:t>
            </w:r>
          </w:p>
        </w:tc>
        <w:tc>
          <w:tcPr>
            <w:tcW w:w="993" w:type="dxa"/>
            <w:hideMark/>
          </w:tcPr>
          <w:p w14:paraId="1123AC3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1593,4</w:t>
            </w:r>
          </w:p>
        </w:tc>
        <w:tc>
          <w:tcPr>
            <w:tcW w:w="992" w:type="dxa"/>
            <w:hideMark/>
          </w:tcPr>
          <w:p w14:paraId="2091934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451,1</w:t>
            </w:r>
          </w:p>
        </w:tc>
        <w:tc>
          <w:tcPr>
            <w:tcW w:w="992" w:type="dxa"/>
            <w:hideMark/>
          </w:tcPr>
          <w:p w14:paraId="0BCB6BC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361,5</w:t>
            </w:r>
          </w:p>
        </w:tc>
        <w:tc>
          <w:tcPr>
            <w:tcW w:w="992" w:type="dxa"/>
            <w:hideMark/>
          </w:tcPr>
          <w:p w14:paraId="15F25D2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3568,5</w:t>
            </w:r>
          </w:p>
        </w:tc>
        <w:tc>
          <w:tcPr>
            <w:tcW w:w="993" w:type="dxa"/>
            <w:hideMark/>
          </w:tcPr>
          <w:p w14:paraId="0DEB786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3711,2</w:t>
            </w:r>
          </w:p>
        </w:tc>
        <w:tc>
          <w:tcPr>
            <w:tcW w:w="1211" w:type="dxa"/>
            <w:hideMark/>
          </w:tcPr>
          <w:p w14:paraId="1D77EBB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14800,7</w:t>
            </w:r>
          </w:p>
        </w:tc>
      </w:tr>
      <w:tr w:rsidR="00804233" w:rsidRPr="00804233" w14:paraId="2DFEE77C" w14:textId="77777777" w:rsidTr="00804233">
        <w:trPr>
          <w:trHeight w:val="60"/>
        </w:trPr>
        <w:tc>
          <w:tcPr>
            <w:tcW w:w="4219" w:type="dxa"/>
            <w:hideMark/>
          </w:tcPr>
          <w:p w14:paraId="60CE06E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5AEB42ED" w14:textId="0296B12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E735FB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58,6</w:t>
            </w:r>
          </w:p>
        </w:tc>
        <w:tc>
          <w:tcPr>
            <w:tcW w:w="1134" w:type="dxa"/>
            <w:hideMark/>
          </w:tcPr>
          <w:p w14:paraId="7B2C566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86,8</w:t>
            </w:r>
          </w:p>
        </w:tc>
        <w:tc>
          <w:tcPr>
            <w:tcW w:w="993" w:type="dxa"/>
            <w:hideMark/>
          </w:tcPr>
          <w:p w14:paraId="6EFBCCF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111,8</w:t>
            </w:r>
          </w:p>
        </w:tc>
        <w:tc>
          <w:tcPr>
            <w:tcW w:w="992" w:type="dxa"/>
            <w:hideMark/>
          </w:tcPr>
          <w:p w14:paraId="4CF2087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184,3</w:t>
            </w:r>
          </w:p>
        </w:tc>
        <w:tc>
          <w:tcPr>
            <w:tcW w:w="992" w:type="dxa"/>
            <w:hideMark/>
          </w:tcPr>
          <w:p w14:paraId="7C3B07F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147,7</w:t>
            </w:r>
          </w:p>
        </w:tc>
        <w:tc>
          <w:tcPr>
            <w:tcW w:w="992" w:type="dxa"/>
            <w:hideMark/>
          </w:tcPr>
          <w:p w14:paraId="7FAD163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101,2</w:t>
            </w:r>
          </w:p>
        </w:tc>
        <w:tc>
          <w:tcPr>
            <w:tcW w:w="993" w:type="dxa"/>
            <w:hideMark/>
          </w:tcPr>
          <w:p w14:paraId="2E3A68D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105,2</w:t>
            </w:r>
          </w:p>
        </w:tc>
        <w:tc>
          <w:tcPr>
            <w:tcW w:w="1211" w:type="dxa"/>
            <w:hideMark/>
          </w:tcPr>
          <w:p w14:paraId="11D4DBB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795,6</w:t>
            </w:r>
          </w:p>
        </w:tc>
      </w:tr>
      <w:tr w:rsidR="00804233" w:rsidRPr="00804233" w14:paraId="708AA216" w14:textId="77777777" w:rsidTr="00804233">
        <w:trPr>
          <w:trHeight w:val="189"/>
        </w:trPr>
        <w:tc>
          <w:tcPr>
            <w:tcW w:w="4219" w:type="dxa"/>
            <w:hideMark/>
          </w:tcPr>
          <w:p w14:paraId="2703434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43381231" w14:textId="6A16A4B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91ECC1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2198,4</w:t>
            </w:r>
          </w:p>
        </w:tc>
        <w:tc>
          <w:tcPr>
            <w:tcW w:w="1134" w:type="dxa"/>
            <w:hideMark/>
          </w:tcPr>
          <w:p w14:paraId="0D89B7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2771,2</w:t>
            </w:r>
          </w:p>
        </w:tc>
        <w:tc>
          <w:tcPr>
            <w:tcW w:w="993" w:type="dxa"/>
            <w:hideMark/>
          </w:tcPr>
          <w:p w14:paraId="775CF49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1481,6</w:t>
            </w:r>
          </w:p>
        </w:tc>
        <w:tc>
          <w:tcPr>
            <w:tcW w:w="992" w:type="dxa"/>
            <w:hideMark/>
          </w:tcPr>
          <w:p w14:paraId="441FF26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266,8</w:t>
            </w:r>
          </w:p>
        </w:tc>
        <w:tc>
          <w:tcPr>
            <w:tcW w:w="992" w:type="dxa"/>
            <w:hideMark/>
          </w:tcPr>
          <w:p w14:paraId="18A390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213,8</w:t>
            </w:r>
          </w:p>
        </w:tc>
        <w:tc>
          <w:tcPr>
            <w:tcW w:w="992" w:type="dxa"/>
            <w:hideMark/>
          </w:tcPr>
          <w:p w14:paraId="55F59B4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3467,3</w:t>
            </w:r>
          </w:p>
        </w:tc>
        <w:tc>
          <w:tcPr>
            <w:tcW w:w="993" w:type="dxa"/>
            <w:hideMark/>
          </w:tcPr>
          <w:p w14:paraId="4A51BD3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3606</w:t>
            </w:r>
          </w:p>
        </w:tc>
        <w:tc>
          <w:tcPr>
            <w:tcW w:w="1211" w:type="dxa"/>
            <w:hideMark/>
          </w:tcPr>
          <w:p w14:paraId="3CD5C8F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14005,1</w:t>
            </w:r>
          </w:p>
        </w:tc>
      </w:tr>
      <w:tr w:rsidR="00804233" w:rsidRPr="00804233" w14:paraId="3A5A6775" w14:textId="77777777" w:rsidTr="00804233">
        <w:trPr>
          <w:trHeight w:val="437"/>
        </w:trPr>
        <w:tc>
          <w:tcPr>
            <w:tcW w:w="4219" w:type="dxa"/>
            <w:hideMark/>
          </w:tcPr>
          <w:p w14:paraId="11790C5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6BDB6A9A" w14:textId="01B9FD3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B957F9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14CC88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9B6BD5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28B611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818940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1F4E2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A9240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67B8DF4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12FB5678" w14:textId="77777777" w:rsidTr="00804233">
        <w:trPr>
          <w:trHeight w:val="163"/>
        </w:trPr>
        <w:tc>
          <w:tcPr>
            <w:tcW w:w="4219" w:type="dxa"/>
            <w:hideMark/>
          </w:tcPr>
          <w:p w14:paraId="393FC3F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5E4E2ACE" w14:textId="5734E83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7CD0AA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845,8</w:t>
            </w:r>
          </w:p>
        </w:tc>
        <w:tc>
          <w:tcPr>
            <w:tcW w:w="1134" w:type="dxa"/>
            <w:hideMark/>
          </w:tcPr>
          <w:p w14:paraId="101DD4F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1011,7</w:t>
            </w:r>
          </w:p>
        </w:tc>
        <w:tc>
          <w:tcPr>
            <w:tcW w:w="993" w:type="dxa"/>
            <w:hideMark/>
          </w:tcPr>
          <w:p w14:paraId="6380327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5146,5</w:t>
            </w:r>
          </w:p>
        </w:tc>
        <w:tc>
          <w:tcPr>
            <w:tcW w:w="992" w:type="dxa"/>
            <w:hideMark/>
          </w:tcPr>
          <w:p w14:paraId="481DE4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8010,5</w:t>
            </w:r>
          </w:p>
        </w:tc>
        <w:tc>
          <w:tcPr>
            <w:tcW w:w="992" w:type="dxa"/>
            <w:hideMark/>
          </w:tcPr>
          <w:p w14:paraId="3DC22C6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6417,1</w:t>
            </w:r>
          </w:p>
        </w:tc>
        <w:tc>
          <w:tcPr>
            <w:tcW w:w="992" w:type="dxa"/>
            <w:hideMark/>
          </w:tcPr>
          <w:p w14:paraId="5D2F0E7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1100,8</w:t>
            </w:r>
          </w:p>
        </w:tc>
        <w:tc>
          <w:tcPr>
            <w:tcW w:w="993" w:type="dxa"/>
            <w:hideMark/>
          </w:tcPr>
          <w:p w14:paraId="7149CB6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1144,9</w:t>
            </w:r>
          </w:p>
        </w:tc>
        <w:tc>
          <w:tcPr>
            <w:tcW w:w="1211" w:type="dxa"/>
            <w:hideMark/>
          </w:tcPr>
          <w:p w14:paraId="370D442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23677,3</w:t>
            </w:r>
          </w:p>
        </w:tc>
      </w:tr>
      <w:tr w:rsidR="00804233" w:rsidRPr="00804233" w14:paraId="4BFA71DC" w14:textId="77777777" w:rsidTr="00804233">
        <w:trPr>
          <w:trHeight w:val="352"/>
        </w:trPr>
        <w:tc>
          <w:tcPr>
            <w:tcW w:w="4219" w:type="dxa"/>
            <w:hideMark/>
          </w:tcPr>
          <w:p w14:paraId="4F31011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Объем налоговых расходов Республики Тыва (справочно)</w:t>
            </w:r>
          </w:p>
        </w:tc>
        <w:tc>
          <w:tcPr>
            <w:tcW w:w="2126" w:type="dxa"/>
            <w:hideMark/>
          </w:tcPr>
          <w:p w14:paraId="26031AAF" w14:textId="23BCBA9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0236AD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49C593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BA8B7E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2A46E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937383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675885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5FCB8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4B49096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230E7C1E" w14:textId="77777777" w:rsidTr="00804233">
        <w:trPr>
          <w:trHeight w:val="301"/>
        </w:trPr>
        <w:tc>
          <w:tcPr>
            <w:tcW w:w="4219" w:type="dxa"/>
            <w:hideMark/>
          </w:tcPr>
          <w:p w14:paraId="61EEDCA9"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2.1 Благоустройство сельских территорий</w:t>
            </w:r>
          </w:p>
        </w:tc>
        <w:tc>
          <w:tcPr>
            <w:tcW w:w="2126" w:type="dxa"/>
            <w:hideMark/>
          </w:tcPr>
          <w:p w14:paraId="23943423"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w:t>
            </w:r>
          </w:p>
        </w:tc>
        <w:tc>
          <w:tcPr>
            <w:tcW w:w="1134" w:type="dxa"/>
            <w:hideMark/>
          </w:tcPr>
          <w:p w14:paraId="07A0D60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8900,5</w:t>
            </w:r>
          </w:p>
        </w:tc>
        <w:tc>
          <w:tcPr>
            <w:tcW w:w="1134" w:type="dxa"/>
            <w:hideMark/>
          </w:tcPr>
          <w:p w14:paraId="404027B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12464</w:t>
            </w:r>
          </w:p>
        </w:tc>
        <w:tc>
          <w:tcPr>
            <w:tcW w:w="993" w:type="dxa"/>
            <w:hideMark/>
          </w:tcPr>
          <w:p w14:paraId="7841129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17796,6</w:t>
            </w:r>
          </w:p>
        </w:tc>
        <w:tc>
          <w:tcPr>
            <w:tcW w:w="992" w:type="dxa"/>
            <w:hideMark/>
          </w:tcPr>
          <w:p w14:paraId="7372122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26701,6</w:t>
            </w:r>
          </w:p>
        </w:tc>
        <w:tc>
          <w:tcPr>
            <w:tcW w:w="992" w:type="dxa"/>
            <w:hideMark/>
          </w:tcPr>
          <w:p w14:paraId="7A2F351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21390,6</w:t>
            </w:r>
          </w:p>
        </w:tc>
        <w:tc>
          <w:tcPr>
            <w:tcW w:w="992" w:type="dxa"/>
            <w:hideMark/>
          </w:tcPr>
          <w:p w14:paraId="0015766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14688,5</w:t>
            </w:r>
          </w:p>
        </w:tc>
        <w:tc>
          <w:tcPr>
            <w:tcW w:w="993" w:type="dxa"/>
            <w:hideMark/>
          </w:tcPr>
          <w:p w14:paraId="526AF67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15276</w:t>
            </w:r>
          </w:p>
        </w:tc>
        <w:tc>
          <w:tcPr>
            <w:tcW w:w="1211" w:type="dxa"/>
            <w:hideMark/>
          </w:tcPr>
          <w:p w14:paraId="6C7D6EB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117217,9</w:t>
            </w:r>
          </w:p>
        </w:tc>
      </w:tr>
      <w:tr w:rsidR="00804233" w:rsidRPr="00804233" w14:paraId="3363B5D1" w14:textId="77777777" w:rsidTr="00804233">
        <w:trPr>
          <w:trHeight w:val="237"/>
        </w:trPr>
        <w:tc>
          <w:tcPr>
            <w:tcW w:w="4219" w:type="dxa"/>
            <w:hideMark/>
          </w:tcPr>
          <w:p w14:paraId="7DBC3F9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39DFB87A" w14:textId="1A4FA121"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56B504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5797,7</w:t>
            </w:r>
          </w:p>
        </w:tc>
        <w:tc>
          <w:tcPr>
            <w:tcW w:w="1134" w:type="dxa"/>
            <w:hideMark/>
          </w:tcPr>
          <w:p w14:paraId="7980367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8594,3</w:t>
            </w:r>
          </w:p>
        </w:tc>
        <w:tc>
          <w:tcPr>
            <w:tcW w:w="993" w:type="dxa"/>
            <w:hideMark/>
          </w:tcPr>
          <w:p w14:paraId="46B624C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11056,7</w:t>
            </w:r>
          </w:p>
        </w:tc>
        <w:tc>
          <w:tcPr>
            <w:tcW w:w="992" w:type="dxa"/>
            <w:hideMark/>
          </w:tcPr>
          <w:p w14:paraId="54AD02D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18240</w:t>
            </w:r>
          </w:p>
        </w:tc>
        <w:tc>
          <w:tcPr>
            <w:tcW w:w="992" w:type="dxa"/>
            <w:hideMark/>
          </w:tcPr>
          <w:p w14:paraId="0C53B0B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14612</w:t>
            </w:r>
          </w:p>
        </w:tc>
        <w:tc>
          <w:tcPr>
            <w:tcW w:w="992" w:type="dxa"/>
            <w:hideMark/>
          </w:tcPr>
          <w:p w14:paraId="01AEA9C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10019,2</w:t>
            </w:r>
          </w:p>
        </w:tc>
        <w:tc>
          <w:tcPr>
            <w:tcW w:w="993" w:type="dxa"/>
            <w:hideMark/>
          </w:tcPr>
          <w:p w14:paraId="24B32C1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10420</w:t>
            </w:r>
          </w:p>
        </w:tc>
        <w:tc>
          <w:tcPr>
            <w:tcW w:w="1211" w:type="dxa"/>
            <w:hideMark/>
          </w:tcPr>
          <w:p w14:paraId="08AEC26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78739,9</w:t>
            </w:r>
          </w:p>
        </w:tc>
      </w:tr>
      <w:tr w:rsidR="00804233" w:rsidRPr="00804233" w14:paraId="3987483C" w14:textId="77777777" w:rsidTr="00804233">
        <w:trPr>
          <w:trHeight w:val="343"/>
        </w:trPr>
        <w:tc>
          <w:tcPr>
            <w:tcW w:w="4219" w:type="dxa"/>
            <w:hideMark/>
          </w:tcPr>
          <w:p w14:paraId="1342DDB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074026E0" w14:textId="7BE53A2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32002B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2257</w:t>
            </w:r>
          </w:p>
        </w:tc>
        <w:tc>
          <w:tcPr>
            <w:tcW w:w="1134" w:type="dxa"/>
            <w:hideMark/>
          </w:tcPr>
          <w:p w14:paraId="3E1602A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2858</w:t>
            </w:r>
          </w:p>
        </w:tc>
        <w:tc>
          <w:tcPr>
            <w:tcW w:w="993" w:type="dxa"/>
            <w:hideMark/>
          </w:tcPr>
          <w:p w14:paraId="6D715D8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1593,4</w:t>
            </w:r>
          </w:p>
        </w:tc>
        <w:tc>
          <w:tcPr>
            <w:tcW w:w="992" w:type="dxa"/>
            <w:hideMark/>
          </w:tcPr>
          <w:p w14:paraId="311E8E4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451,1</w:t>
            </w:r>
          </w:p>
        </w:tc>
        <w:tc>
          <w:tcPr>
            <w:tcW w:w="992" w:type="dxa"/>
            <w:hideMark/>
          </w:tcPr>
          <w:p w14:paraId="7C44886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361,5</w:t>
            </w:r>
          </w:p>
        </w:tc>
        <w:tc>
          <w:tcPr>
            <w:tcW w:w="992" w:type="dxa"/>
            <w:hideMark/>
          </w:tcPr>
          <w:p w14:paraId="6C322FC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3568,5</w:t>
            </w:r>
          </w:p>
        </w:tc>
        <w:tc>
          <w:tcPr>
            <w:tcW w:w="993" w:type="dxa"/>
            <w:hideMark/>
          </w:tcPr>
          <w:p w14:paraId="5C6108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3711,2</w:t>
            </w:r>
          </w:p>
        </w:tc>
        <w:tc>
          <w:tcPr>
            <w:tcW w:w="1211" w:type="dxa"/>
            <w:hideMark/>
          </w:tcPr>
          <w:p w14:paraId="1185151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14800,7</w:t>
            </w:r>
          </w:p>
        </w:tc>
      </w:tr>
      <w:tr w:rsidR="00804233" w:rsidRPr="00804233" w14:paraId="482B0EFB" w14:textId="77777777" w:rsidTr="00804233">
        <w:trPr>
          <w:trHeight w:val="60"/>
        </w:trPr>
        <w:tc>
          <w:tcPr>
            <w:tcW w:w="4219" w:type="dxa"/>
            <w:hideMark/>
          </w:tcPr>
          <w:p w14:paraId="15EAEBB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70614449" w14:textId="23F4580A"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5E8593F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58,6</w:t>
            </w:r>
          </w:p>
        </w:tc>
        <w:tc>
          <w:tcPr>
            <w:tcW w:w="1134" w:type="dxa"/>
            <w:noWrap/>
            <w:hideMark/>
          </w:tcPr>
          <w:p w14:paraId="45893BE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86,8</w:t>
            </w:r>
          </w:p>
        </w:tc>
        <w:tc>
          <w:tcPr>
            <w:tcW w:w="993" w:type="dxa"/>
            <w:hideMark/>
          </w:tcPr>
          <w:p w14:paraId="3CCCAF7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111,8</w:t>
            </w:r>
          </w:p>
        </w:tc>
        <w:tc>
          <w:tcPr>
            <w:tcW w:w="992" w:type="dxa"/>
            <w:hideMark/>
          </w:tcPr>
          <w:p w14:paraId="137537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184,3</w:t>
            </w:r>
          </w:p>
        </w:tc>
        <w:tc>
          <w:tcPr>
            <w:tcW w:w="992" w:type="dxa"/>
            <w:hideMark/>
          </w:tcPr>
          <w:p w14:paraId="12E6164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147,7</w:t>
            </w:r>
          </w:p>
        </w:tc>
        <w:tc>
          <w:tcPr>
            <w:tcW w:w="992" w:type="dxa"/>
            <w:hideMark/>
          </w:tcPr>
          <w:p w14:paraId="1FF19C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101,2</w:t>
            </w:r>
          </w:p>
        </w:tc>
        <w:tc>
          <w:tcPr>
            <w:tcW w:w="993" w:type="dxa"/>
            <w:hideMark/>
          </w:tcPr>
          <w:p w14:paraId="13118EA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105,2</w:t>
            </w:r>
          </w:p>
        </w:tc>
        <w:tc>
          <w:tcPr>
            <w:tcW w:w="1211" w:type="dxa"/>
            <w:hideMark/>
          </w:tcPr>
          <w:p w14:paraId="239938F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795,6</w:t>
            </w:r>
          </w:p>
        </w:tc>
      </w:tr>
      <w:tr w:rsidR="00804233" w:rsidRPr="00804233" w14:paraId="0922F136" w14:textId="77777777" w:rsidTr="00804233">
        <w:trPr>
          <w:trHeight w:val="197"/>
        </w:trPr>
        <w:tc>
          <w:tcPr>
            <w:tcW w:w="4219" w:type="dxa"/>
            <w:hideMark/>
          </w:tcPr>
          <w:p w14:paraId="36EA9651"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609560D0" w14:textId="6FE22CE7"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5DAFFF0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2198,4</w:t>
            </w:r>
          </w:p>
        </w:tc>
        <w:tc>
          <w:tcPr>
            <w:tcW w:w="1134" w:type="dxa"/>
            <w:noWrap/>
            <w:hideMark/>
          </w:tcPr>
          <w:p w14:paraId="43D785D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2771,2</w:t>
            </w:r>
          </w:p>
        </w:tc>
        <w:tc>
          <w:tcPr>
            <w:tcW w:w="993" w:type="dxa"/>
            <w:hideMark/>
          </w:tcPr>
          <w:p w14:paraId="3E372C5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1481,6</w:t>
            </w:r>
          </w:p>
        </w:tc>
        <w:tc>
          <w:tcPr>
            <w:tcW w:w="992" w:type="dxa"/>
            <w:hideMark/>
          </w:tcPr>
          <w:p w14:paraId="65AD53F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266,8</w:t>
            </w:r>
          </w:p>
        </w:tc>
        <w:tc>
          <w:tcPr>
            <w:tcW w:w="992" w:type="dxa"/>
            <w:hideMark/>
          </w:tcPr>
          <w:p w14:paraId="457AC0F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213,8</w:t>
            </w:r>
          </w:p>
        </w:tc>
        <w:tc>
          <w:tcPr>
            <w:tcW w:w="992" w:type="dxa"/>
            <w:hideMark/>
          </w:tcPr>
          <w:p w14:paraId="114A5B5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3467,3</w:t>
            </w:r>
          </w:p>
        </w:tc>
        <w:tc>
          <w:tcPr>
            <w:tcW w:w="993" w:type="dxa"/>
            <w:hideMark/>
          </w:tcPr>
          <w:p w14:paraId="6C9FD42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3606</w:t>
            </w:r>
          </w:p>
        </w:tc>
        <w:tc>
          <w:tcPr>
            <w:tcW w:w="1211" w:type="dxa"/>
            <w:hideMark/>
          </w:tcPr>
          <w:p w14:paraId="4A99CB8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14005,1</w:t>
            </w:r>
          </w:p>
        </w:tc>
      </w:tr>
      <w:tr w:rsidR="00804233" w:rsidRPr="00804233" w14:paraId="53522FCE" w14:textId="77777777" w:rsidTr="00804233">
        <w:trPr>
          <w:trHeight w:val="587"/>
        </w:trPr>
        <w:tc>
          <w:tcPr>
            <w:tcW w:w="4219" w:type="dxa"/>
            <w:hideMark/>
          </w:tcPr>
          <w:p w14:paraId="1C8C6A4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51D6E2F7" w14:textId="52E19FB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BCDF32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66F5D55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00650F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D5CA57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645882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484015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77346C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13EDA8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1BCAA20A" w14:textId="77777777" w:rsidTr="00804233">
        <w:trPr>
          <w:trHeight w:val="171"/>
        </w:trPr>
        <w:tc>
          <w:tcPr>
            <w:tcW w:w="4219" w:type="dxa"/>
            <w:hideMark/>
          </w:tcPr>
          <w:p w14:paraId="1300C59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1FA9A7FF" w14:textId="34B9FF6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A9EAF9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845,8</w:t>
            </w:r>
          </w:p>
        </w:tc>
        <w:tc>
          <w:tcPr>
            <w:tcW w:w="1134" w:type="dxa"/>
            <w:hideMark/>
          </w:tcPr>
          <w:p w14:paraId="44C1FD8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1011,7</w:t>
            </w:r>
          </w:p>
        </w:tc>
        <w:tc>
          <w:tcPr>
            <w:tcW w:w="993" w:type="dxa"/>
            <w:hideMark/>
          </w:tcPr>
          <w:p w14:paraId="61290D0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5146,5</w:t>
            </w:r>
          </w:p>
        </w:tc>
        <w:tc>
          <w:tcPr>
            <w:tcW w:w="992" w:type="dxa"/>
            <w:hideMark/>
          </w:tcPr>
          <w:p w14:paraId="7EE664B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8010,5</w:t>
            </w:r>
          </w:p>
        </w:tc>
        <w:tc>
          <w:tcPr>
            <w:tcW w:w="992" w:type="dxa"/>
            <w:hideMark/>
          </w:tcPr>
          <w:p w14:paraId="67B3AFA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6417,1</w:t>
            </w:r>
          </w:p>
        </w:tc>
        <w:tc>
          <w:tcPr>
            <w:tcW w:w="992" w:type="dxa"/>
            <w:hideMark/>
          </w:tcPr>
          <w:p w14:paraId="73658E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1100,8</w:t>
            </w:r>
          </w:p>
        </w:tc>
        <w:tc>
          <w:tcPr>
            <w:tcW w:w="993" w:type="dxa"/>
            <w:hideMark/>
          </w:tcPr>
          <w:p w14:paraId="1A251E9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1144,9</w:t>
            </w:r>
          </w:p>
        </w:tc>
        <w:tc>
          <w:tcPr>
            <w:tcW w:w="1211" w:type="dxa"/>
            <w:hideMark/>
          </w:tcPr>
          <w:p w14:paraId="1D13CDC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23677,3</w:t>
            </w:r>
          </w:p>
        </w:tc>
      </w:tr>
      <w:tr w:rsidR="00804233" w:rsidRPr="00804233" w14:paraId="7004ABA9" w14:textId="77777777" w:rsidTr="00804233">
        <w:trPr>
          <w:trHeight w:val="218"/>
        </w:trPr>
        <w:tc>
          <w:tcPr>
            <w:tcW w:w="4219" w:type="dxa"/>
            <w:hideMark/>
          </w:tcPr>
          <w:p w14:paraId="47B72370"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в том числе по объектам:</w:t>
            </w:r>
          </w:p>
        </w:tc>
        <w:tc>
          <w:tcPr>
            <w:tcW w:w="2126" w:type="dxa"/>
            <w:hideMark/>
          </w:tcPr>
          <w:p w14:paraId="57D7564E" w14:textId="5E8737C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B16C746" w14:textId="7DA2FA9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3E7B993" w14:textId="7073DE53"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BC6FAAB" w14:textId="2824F8FC"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B8B49C9" w14:textId="2D70A581"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99A91CB" w14:textId="558A040E"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9D7D045" w14:textId="2ACA5DC9"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75DB165" w14:textId="307CB38C"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406B50B9" w14:textId="3B00DF4C" w:rsidR="00804233" w:rsidRPr="00804233" w:rsidRDefault="00804233" w:rsidP="00804233">
            <w:pPr>
              <w:pStyle w:val="ConsPlusNormal"/>
              <w:jc w:val="center"/>
              <w:rPr>
                <w:rFonts w:ascii="Times New Roman" w:hAnsi="Times New Roman" w:cs="Times New Roman"/>
                <w:sz w:val="20"/>
                <w:szCs w:val="20"/>
              </w:rPr>
            </w:pPr>
          </w:p>
        </w:tc>
      </w:tr>
      <w:tr w:rsidR="00804233" w:rsidRPr="00804233" w14:paraId="49BB3BF0" w14:textId="77777777" w:rsidTr="00804233">
        <w:trPr>
          <w:trHeight w:val="563"/>
        </w:trPr>
        <w:tc>
          <w:tcPr>
            <w:tcW w:w="4219" w:type="dxa"/>
            <w:hideMark/>
          </w:tcPr>
          <w:p w14:paraId="7E3A6628" w14:textId="5E3B2B9B"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lastRenderedPageBreak/>
              <w:t>Кызылский</w:t>
            </w:r>
            <w:proofErr w:type="spellEnd"/>
            <w:r w:rsidRPr="00804233">
              <w:rPr>
                <w:rFonts w:ascii="Times New Roman" w:hAnsi="Times New Roman" w:cs="Times New Roman"/>
                <w:sz w:val="20"/>
                <w:szCs w:val="20"/>
              </w:rPr>
              <w:t>: Спортивная унив</w:t>
            </w:r>
            <w:r>
              <w:rPr>
                <w:rFonts w:ascii="Times New Roman" w:hAnsi="Times New Roman" w:cs="Times New Roman"/>
                <w:sz w:val="20"/>
                <w:szCs w:val="20"/>
              </w:rPr>
              <w:t xml:space="preserve">ерсальная детская площадка в </w:t>
            </w:r>
            <w:proofErr w:type="spellStart"/>
            <w:r>
              <w:rPr>
                <w:rFonts w:ascii="Times New Roman" w:hAnsi="Times New Roman" w:cs="Times New Roman"/>
                <w:sz w:val="20"/>
                <w:szCs w:val="20"/>
              </w:rPr>
              <w:t>с.</w:t>
            </w:r>
            <w:r w:rsidRPr="00804233">
              <w:rPr>
                <w:rFonts w:ascii="Times New Roman" w:hAnsi="Times New Roman" w:cs="Times New Roman"/>
                <w:sz w:val="20"/>
                <w:szCs w:val="20"/>
              </w:rPr>
              <w:t>Усть</w:t>
            </w:r>
            <w:proofErr w:type="spellEnd"/>
            <w:r w:rsidRPr="00804233">
              <w:rPr>
                <w:rFonts w:ascii="Times New Roman" w:hAnsi="Times New Roman" w:cs="Times New Roman"/>
                <w:sz w:val="20"/>
                <w:szCs w:val="20"/>
              </w:rPr>
              <w:t xml:space="preserve">-Элегест </w:t>
            </w:r>
            <w:proofErr w:type="spellStart"/>
            <w:r w:rsidRPr="00804233">
              <w:rPr>
                <w:rFonts w:ascii="Times New Roman" w:hAnsi="Times New Roman" w:cs="Times New Roman"/>
                <w:sz w:val="20"/>
                <w:szCs w:val="20"/>
              </w:rPr>
              <w:t>Кызылского</w:t>
            </w:r>
            <w:proofErr w:type="spellEnd"/>
            <w:r w:rsidRPr="00804233">
              <w:rPr>
                <w:rFonts w:ascii="Times New Roman" w:hAnsi="Times New Roman" w:cs="Times New Roman"/>
                <w:sz w:val="20"/>
                <w:szCs w:val="20"/>
              </w:rPr>
              <w:t xml:space="preserve"> района</w:t>
            </w:r>
          </w:p>
        </w:tc>
        <w:tc>
          <w:tcPr>
            <w:tcW w:w="2126" w:type="dxa"/>
            <w:hideMark/>
          </w:tcPr>
          <w:p w14:paraId="216DFECD" w14:textId="0472C93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3D4B21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3167,5</w:t>
            </w:r>
          </w:p>
        </w:tc>
        <w:tc>
          <w:tcPr>
            <w:tcW w:w="1134" w:type="dxa"/>
            <w:hideMark/>
          </w:tcPr>
          <w:p w14:paraId="61C148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F0E7F7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A3C2D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1B409D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2E9ACD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999393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63566F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3167,6</w:t>
            </w:r>
          </w:p>
        </w:tc>
      </w:tr>
      <w:tr w:rsidR="00804233" w:rsidRPr="00804233" w14:paraId="063005C7" w14:textId="77777777" w:rsidTr="00804233">
        <w:trPr>
          <w:trHeight w:val="416"/>
        </w:trPr>
        <w:tc>
          <w:tcPr>
            <w:tcW w:w="4219" w:type="dxa"/>
            <w:hideMark/>
          </w:tcPr>
          <w:p w14:paraId="2EF740DA"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Сут-Хольский</w:t>
            </w:r>
            <w:proofErr w:type="spellEnd"/>
            <w:r w:rsidRPr="00804233">
              <w:rPr>
                <w:rFonts w:ascii="Times New Roman" w:hAnsi="Times New Roman" w:cs="Times New Roman"/>
                <w:sz w:val="20"/>
                <w:szCs w:val="20"/>
              </w:rPr>
              <w:t xml:space="preserve">: Устройство универсальной спортивно-игровой площадки в </w:t>
            </w:r>
            <w:proofErr w:type="spellStart"/>
            <w:r w:rsidRPr="00804233">
              <w:rPr>
                <w:rFonts w:ascii="Times New Roman" w:hAnsi="Times New Roman" w:cs="Times New Roman"/>
                <w:sz w:val="20"/>
                <w:szCs w:val="20"/>
              </w:rPr>
              <w:t>Суг-Аксы</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Сут-Хольского</w:t>
            </w:r>
            <w:proofErr w:type="spellEnd"/>
            <w:r w:rsidRPr="00804233">
              <w:rPr>
                <w:rFonts w:ascii="Times New Roman" w:hAnsi="Times New Roman" w:cs="Times New Roman"/>
                <w:sz w:val="20"/>
                <w:szCs w:val="20"/>
              </w:rPr>
              <w:t xml:space="preserve"> района</w:t>
            </w:r>
          </w:p>
        </w:tc>
        <w:tc>
          <w:tcPr>
            <w:tcW w:w="2126" w:type="dxa"/>
            <w:hideMark/>
          </w:tcPr>
          <w:p w14:paraId="5E7FBCCA" w14:textId="429D541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57A8A2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1997,2</w:t>
            </w:r>
          </w:p>
        </w:tc>
        <w:tc>
          <w:tcPr>
            <w:tcW w:w="1134" w:type="dxa"/>
            <w:hideMark/>
          </w:tcPr>
          <w:p w14:paraId="291365F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83BA67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36E3F7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7853AA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D27052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CFCD0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9DB895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1997,2</w:t>
            </w:r>
          </w:p>
        </w:tc>
      </w:tr>
      <w:tr w:rsidR="00804233" w:rsidRPr="00804233" w14:paraId="1A5D37EB" w14:textId="77777777" w:rsidTr="0004168F">
        <w:trPr>
          <w:trHeight w:val="568"/>
        </w:trPr>
        <w:tc>
          <w:tcPr>
            <w:tcW w:w="4219" w:type="dxa"/>
            <w:hideMark/>
          </w:tcPr>
          <w:p w14:paraId="7B5A67D9"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Чаа-Хольский</w:t>
            </w:r>
            <w:proofErr w:type="spellEnd"/>
            <w:r w:rsidRPr="00804233">
              <w:rPr>
                <w:rFonts w:ascii="Times New Roman" w:hAnsi="Times New Roman" w:cs="Times New Roman"/>
                <w:sz w:val="20"/>
                <w:szCs w:val="20"/>
              </w:rPr>
              <w:t xml:space="preserve">: Устройство детской игровой площадки в </w:t>
            </w:r>
            <w:proofErr w:type="spellStart"/>
            <w:r w:rsidRPr="00804233">
              <w:rPr>
                <w:rFonts w:ascii="Times New Roman" w:hAnsi="Times New Roman" w:cs="Times New Roman"/>
                <w:sz w:val="20"/>
                <w:szCs w:val="20"/>
              </w:rPr>
              <w:t>с.Булун</w:t>
            </w:r>
            <w:proofErr w:type="spellEnd"/>
            <w:r w:rsidRPr="00804233">
              <w:rPr>
                <w:rFonts w:ascii="Times New Roman" w:hAnsi="Times New Roman" w:cs="Times New Roman"/>
                <w:sz w:val="20"/>
                <w:szCs w:val="20"/>
              </w:rPr>
              <w:t xml:space="preserve">-Терек </w:t>
            </w:r>
            <w:proofErr w:type="spellStart"/>
            <w:r w:rsidRPr="00804233">
              <w:rPr>
                <w:rFonts w:ascii="Times New Roman" w:hAnsi="Times New Roman" w:cs="Times New Roman"/>
                <w:sz w:val="20"/>
                <w:szCs w:val="20"/>
              </w:rPr>
              <w:t>Чаа-Хольского</w:t>
            </w:r>
            <w:proofErr w:type="spellEnd"/>
            <w:r w:rsidRPr="00804233">
              <w:rPr>
                <w:rFonts w:ascii="Times New Roman" w:hAnsi="Times New Roman" w:cs="Times New Roman"/>
                <w:sz w:val="20"/>
                <w:szCs w:val="20"/>
              </w:rPr>
              <w:t xml:space="preserve"> района</w:t>
            </w:r>
          </w:p>
        </w:tc>
        <w:tc>
          <w:tcPr>
            <w:tcW w:w="2126" w:type="dxa"/>
            <w:hideMark/>
          </w:tcPr>
          <w:p w14:paraId="564EF7C0" w14:textId="28AFB06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E836D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2003,7</w:t>
            </w:r>
          </w:p>
        </w:tc>
        <w:tc>
          <w:tcPr>
            <w:tcW w:w="1134" w:type="dxa"/>
            <w:hideMark/>
          </w:tcPr>
          <w:p w14:paraId="0317036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4EB0C7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8492C7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A3B7A7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6D5172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7E5B4F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25C4F5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2003,7</w:t>
            </w:r>
          </w:p>
        </w:tc>
      </w:tr>
      <w:tr w:rsidR="00804233" w:rsidRPr="00804233" w14:paraId="05970253" w14:textId="77777777" w:rsidTr="0004168F">
        <w:trPr>
          <w:trHeight w:val="435"/>
        </w:trPr>
        <w:tc>
          <w:tcPr>
            <w:tcW w:w="4219" w:type="dxa"/>
            <w:hideMark/>
          </w:tcPr>
          <w:p w14:paraId="0536EE64"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Улуг-Хемский</w:t>
            </w:r>
            <w:proofErr w:type="spellEnd"/>
            <w:r w:rsidRPr="00804233">
              <w:rPr>
                <w:rFonts w:ascii="Times New Roman" w:hAnsi="Times New Roman" w:cs="Times New Roman"/>
                <w:sz w:val="20"/>
                <w:szCs w:val="20"/>
              </w:rPr>
              <w:t xml:space="preserve">: Создание и обустройство детской площадки с. </w:t>
            </w:r>
            <w:proofErr w:type="spellStart"/>
            <w:r w:rsidRPr="00804233">
              <w:rPr>
                <w:rFonts w:ascii="Times New Roman" w:hAnsi="Times New Roman" w:cs="Times New Roman"/>
                <w:sz w:val="20"/>
                <w:szCs w:val="20"/>
              </w:rPr>
              <w:t>Арыг-Бажы</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Улуг-Хемского</w:t>
            </w:r>
            <w:proofErr w:type="spellEnd"/>
            <w:r w:rsidRPr="00804233">
              <w:rPr>
                <w:rFonts w:ascii="Times New Roman" w:hAnsi="Times New Roman" w:cs="Times New Roman"/>
                <w:sz w:val="20"/>
                <w:szCs w:val="20"/>
              </w:rPr>
              <w:t xml:space="preserve"> района</w:t>
            </w:r>
          </w:p>
        </w:tc>
        <w:tc>
          <w:tcPr>
            <w:tcW w:w="2126" w:type="dxa"/>
            <w:hideMark/>
          </w:tcPr>
          <w:p w14:paraId="276438C3" w14:textId="771016A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AE260C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1732,1</w:t>
            </w:r>
          </w:p>
        </w:tc>
        <w:tc>
          <w:tcPr>
            <w:tcW w:w="1134" w:type="dxa"/>
            <w:hideMark/>
          </w:tcPr>
          <w:p w14:paraId="69A7F7F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BE02BE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201E63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DEA5C0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2DA007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04FBF0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E5F359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1732,1</w:t>
            </w:r>
          </w:p>
        </w:tc>
      </w:tr>
      <w:tr w:rsidR="00804233" w:rsidRPr="00804233" w14:paraId="0E21AF3C" w14:textId="77777777" w:rsidTr="0004168F">
        <w:trPr>
          <w:trHeight w:val="317"/>
        </w:trPr>
        <w:tc>
          <w:tcPr>
            <w:tcW w:w="4219" w:type="dxa"/>
            <w:hideMark/>
          </w:tcPr>
          <w:p w14:paraId="0D40ED4B"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Кызылский</w:t>
            </w:r>
            <w:proofErr w:type="spellEnd"/>
            <w:r w:rsidRPr="00804233">
              <w:rPr>
                <w:rFonts w:ascii="Times New Roman" w:hAnsi="Times New Roman" w:cs="Times New Roman"/>
                <w:sz w:val="20"/>
                <w:szCs w:val="20"/>
              </w:rPr>
              <w:t xml:space="preserve">: Устройство детской игровой площадки с. </w:t>
            </w:r>
            <w:proofErr w:type="spellStart"/>
            <w:r w:rsidRPr="00804233">
              <w:rPr>
                <w:rFonts w:ascii="Times New Roman" w:hAnsi="Times New Roman" w:cs="Times New Roman"/>
                <w:sz w:val="20"/>
                <w:szCs w:val="20"/>
              </w:rPr>
              <w:t>Сукпак</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Кызылского</w:t>
            </w:r>
            <w:proofErr w:type="spellEnd"/>
            <w:r w:rsidRPr="00804233">
              <w:rPr>
                <w:rFonts w:ascii="Times New Roman" w:hAnsi="Times New Roman" w:cs="Times New Roman"/>
                <w:sz w:val="20"/>
                <w:szCs w:val="20"/>
              </w:rPr>
              <w:t xml:space="preserve"> района</w:t>
            </w:r>
          </w:p>
        </w:tc>
        <w:tc>
          <w:tcPr>
            <w:tcW w:w="2126" w:type="dxa"/>
            <w:hideMark/>
          </w:tcPr>
          <w:p w14:paraId="0EDC0022" w14:textId="3F428C7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8FDE06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2E97D22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3945</w:t>
            </w:r>
          </w:p>
        </w:tc>
        <w:tc>
          <w:tcPr>
            <w:tcW w:w="993" w:type="dxa"/>
            <w:hideMark/>
          </w:tcPr>
          <w:p w14:paraId="1164DA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515FE8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7D15D4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5F3378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EA69A6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87F13A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3945</w:t>
            </w:r>
          </w:p>
        </w:tc>
      </w:tr>
      <w:tr w:rsidR="00804233" w:rsidRPr="00804233" w14:paraId="6F1DBCA4" w14:textId="77777777" w:rsidTr="0004168F">
        <w:trPr>
          <w:trHeight w:val="409"/>
        </w:trPr>
        <w:tc>
          <w:tcPr>
            <w:tcW w:w="4219" w:type="dxa"/>
            <w:hideMark/>
          </w:tcPr>
          <w:p w14:paraId="3D4C41CD" w14:textId="6255E761"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Тес-</w:t>
            </w:r>
            <w:proofErr w:type="spellStart"/>
            <w:r w:rsidRPr="00804233">
              <w:rPr>
                <w:rFonts w:ascii="Times New Roman" w:hAnsi="Times New Roman" w:cs="Times New Roman"/>
                <w:sz w:val="20"/>
                <w:szCs w:val="20"/>
              </w:rPr>
              <w:t>Хемс</w:t>
            </w:r>
            <w:r w:rsidR="0004168F">
              <w:rPr>
                <w:rFonts w:ascii="Times New Roman" w:hAnsi="Times New Roman" w:cs="Times New Roman"/>
                <w:sz w:val="20"/>
                <w:szCs w:val="20"/>
              </w:rPr>
              <w:t>кий</w:t>
            </w:r>
            <w:proofErr w:type="spellEnd"/>
            <w:r w:rsidR="0004168F">
              <w:rPr>
                <w:rFonts w:ascii="Times New Roman" w:hAnsi="Times New Roman" w:cs="Times New Roman"/>
                <w:sz w:val="20"/>
                <w:szCs w:val="20"/>
              </w:rPr>
              <w:t xml:space="preserve">: </w:t>
            </w:r>
            <w:proofErr w:type="spellStart"/>
            <w:r w:rsidR="0004168F">
              <w:rPr>
                <w:rFonts w:ascii="Times New Roman" w:hAnsi="Times New Roman" w:cs="Times New Roman"/>
                <w:sz w:val="20"/>
                <w:szCs w:val="20"/>
              </w:rPr>
              <w:t>Роллердром</w:t>
            </w:r>
            <w:proofErr w:type="spellEnd"/>
            <w:r w:rsidR="0004168F">
              <w:rPr>
                <w:rFonts w:ascii="Times New Roman" w:hAnsi="Times New Roman" w:cs="Times New Roman"/>
                <w:sz w:val="20"/>
                <w:szCs w:val="20"/>
              </w:rPr>
              <w:t>-</w:t>
            </w:r>
            <w:proofErr w:type="spellStart"/>
            <w:r w:rsidR="0004168F">
              <w:rPr>
                <w:rFonts w:ascii="Times New Roman" w:hAnsi="Times New Roman" w:cs="Times New Roman"/>
                <w:sz w:val="20"/>
                <w:szCs w:val="20"/>
              </w:rPr>
              <w:t>скейт</w:t>
            </w:r>
            <w:proofErr w:type="spellEnd"/>
            <w:r w:rsidR="0004168F">
              <w:rPr>
                <w:rFonts w:ascii="Times New Roman" w:hAnsi="Times New Roman" w:cs="Times New Roman"/>
                <w:sz w:val="20"/>
                <w:szCs w:val="20"/>
              </w:rPr>
              <w:t xml:space="preserve">-парк в </w:t>
            </w:r>
            <w:proofErr w:type="spellStart"/>
            <w:r w:rsidR="0004168F">
              <w:rPr>
                <w:rFonts w:ascii="Times New Roman" w:hAnsi="Times New Roman" w:cs="Times New Roman"/>
                <w:sz w:val="20"/>
                <w:szCs w:val="20"/>
              </w:rPr>
              <w:t>с.</w:t>
            </w:r>
            <w:r w:rsidRPr="00804233">
              <w:rPr>
                <w:rFonts w:ascii="Times New Roman" w:hAnsi="Times New Roman" w:cs="Times New Roman"/>
                <w:sz w:val="20"/>
                <w:szCs w:val="20"/>
              </w:rPr>
              <w:t>Самагалтай</w:t>
            </w:r>
            <w:proofErr w:type="spellEnd"/>
            <w:r w:rsidRPr="00804233">
              <w:rPr>
                <w:rFonts w:ascii="Times New Roman" w:hAnsi="Times New Roman" w:cs="Times New Roman"/>
                <w:sz w:val="20"/>
                <w:szCs w:val="20"/>
              </w:rPr>
              <w:t xml:space="preserve"> Тес-</w:t>
            </w:r>
            <w:proofErr w:type="spellStart"/>
            <w:r w:rsidRPr="00804233">
              <w:rPr>
                <w:rFonts w:ascii="Times New Roman" w:hAnsi="Times New Roman" w:cs="Times New Roman"/>
                <w:sz w:val="20"/>
                <w:szCs w:val="20"/>
              </w:rPr>
              <w:t>Хемского</w:t>
            </w:r>
            <w:proofErr w:type="spellEnd"/>
            <w:r w:rsidRPr="00804233">
              <w:rPr>
                <w:rFonts w:ascii="Times New Roman" w:hAnsi="Times New Roman" w:cs="Times New Roman"/>
                <w:sz w:val="20"/>
                <w:szCs w:val="20"/>
              </w:rPr>
              <w:t xml:space="preserve"> района</w:t>
            </w:r>
          </w:p>
        </w:tc>
        <w:tc>
          <w:tcPr>
            <w:tcW w:w="2126" w:type="dxa"/>
            <w:hideMark/>
          </w:tcPr>
          <w:p w14:paraId="3185275F" w14:textId="771486A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C442F7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3EDCEA4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2222,8</w:t>
            </w:r>
          </w:p>
        </w:tc>
        <w:tc>
          <w:tcPr>
            <w:tcW w:w="993" w:type="dxa"/>
            <w:hideMark/>
          </w:tcPr>
          <w:p w14:paraId="3C1472A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77FF1E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26FCDF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63E16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6F9251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7F11F62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2222,8</w:t>
            </w:r>
          </w:p>
        </w:tc>
      </w:tr>
      <w:tr w:rsidR="00804233" w:rsidRPr="00804233" w14:paraId="7E8C83F4" w14:textId="77777777" w:rsidTr="0004168F">
        <w:trPr>
          <w:trHeight w:val="515"/>
        </w:trPr>
        <w:tc>
          <w:tcPr>
            <w:tcW w:w="4219" w:type="dxa"/>
            <w:hideMark/>
          </w:tcPr>
          <w:p w14:paraId="62DAC481" w14:textId="7FE5B919"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Бай-</w:t>
            </w:r>
            <w:proofErr w:type="spellStart"/>
            <w:r w:rsidRPr="00804233">
              <w:rPr>
                <w:rFonts w:ascii="Times New Roman" w:hAnsi="Times New Roman" w:cs="Times New Roman"/>
                <w:sz w:val="20"/>
                <w:szCs w:val="20"/>
              </w:rPr>
              <w:t>Тайгинский</w:t>
            </w:r>
            <w:proofErr w:type="spellEnd"/>
            <w:r w:rsidRPr="00804233">
              <w:rPr>
                <w:rFonts w:ascii="Times New Roman" w:hAnsi="Times New Roman" w:cs="Times New Roman"/>
                <w:sz w:val="20"/>
                <w:szCs w:val="20"/>
              </w:rPr>
              <w:t xml:space="preserve">: Устройство универсальной </w:t>
            </w:r>
            <w:r w:rsidR="0004168F">
              <w:rPr>
                <w:rFonts w:ascii="Times New Roman" w:hAnsi="Times New Roman" w:cs="Times New Roman"/>
                <w:sz w:val="20"/>
                <w:szCs w:val="20"/>
              </w:rPr>
              <w:t xml:space="preserve">спортивно-детской площадки в </w:t>
            </w:r>
            <w:proofErr w:type="spellStart"/>
            <w:r w:rsidR="0004168F">
              <w:rPr>
                <w:rFonts w:ascii="Times New Roman" w:hAnsi="Times New Roman" w:cs="Times New Roman"/>
                <w:sz w:val="20"/>
                <w:szCs w:val="20"/>
              </w:rPr>
              <w:t>с.</w:t>
            </w:r>
            <w:r w:rsidRPr="00804233">
              <w:rPr>
                <w:rFonts w:ascii="Times New Roman" w:hAnsi="Times New Roman" w:cs="Times New Roman"/>
                <w:sz w:val="20"/>
                <w:szCs w:val="20"/>
              </w:rPr>
              <w:t>Ээр-Хавак</w:t>
            </w:r>
            <w:proofErr w:type="spellEnd"/>
            <w:r w:rsidRPr="00804233">
              <w:rPr>
                <w:rFonts w:ascii="Times New Roman" w:hAnsi="Times New Roman" w:cs="Times New Roman"/>
                <w:sz w:val="20"/>
                <w:szCs w:val="20"/>
              </w:rPr>
              <w:t xml:space="preserve"> Бай-</w:t>
            </w:r>
            <w:proofErr w:type="spellStart"/>
            <w:r w:rsidRPr="00804233">
              <w:rPr>
                <w:rFonts w:ascii="Times New Roman" w:hAnsi="Times New Roman" w:cs="Times New Roman"/>
                <w:sz w:val="20"/>
                <w:szCs w:val="20"/>
              </w:rPr>
              <w:t>Тайгинского</w:t>
            </w:r>
            <w:proofErr w:type="spellEnd"/>
            <w:r w:rsidRPr="00804233">
              <w:rPr>
                <w:rFonts w:ascii="Times New Roman" w:hAnsi="Times New Roman" w:cs="Times New Roman"/>
                <w:sz w:val="20"/>
                <w:szCs w:val="20"/>
              </w:rPr>
              <w:t xml:space="preserve"> района</w:t>
            </w:r>
          </w:p>
        </w:tc>
        <w:tc>
          <w:tcPr>
            <w:tcW w:w="2126" w:type="dxa"/>
            <w:hideMark/>
          </w:tcPr>
          <w:p w14:paraId="7DB17C79" w14:textId="697F90E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D01389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52E43AB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2783,5</w:t>
            </w:r>
          </w:p>
        </w:tc>
        <w:tc>
          <w:tcPr>
            <w:tcW w:w="993" w:type="dxa"/>
            <w:hideMark/>
          </w:tcPr>
          <w:p w14:paraId="18AE4E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20A8A5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96B0D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AFFCFB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2CFB58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7574026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2783,5</w:t>
            </w:r>
          </w:p>
        </w:tc>
      </w:tr>
      <w:tr w:rsidR="00804233" w:rsidRPr="00804233" w14:paraId="144E7785" w14:textId="77777777" w:rsidTr="0004168F">
        <w:trPr>
          <w:trHeight w:val="511"/>
        </w:trPr>
        <w:tc>
          <w:tcPr>
            <w:tcW w:w="4219" w:type="dxa"/>
            <w:hideMark/>
          </w:tcPr>
          <w:p w14:paraId="6FAF1F73"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Овюрский</w:t>
            </w:r>
            <w:proofErr w:type="spellEnd"/>
            <w:r w:rsidRPr="00804233">
              <w:rPr>
                <w:rFonts w:ascii="Times New Roman" w:hAnsi="Times New Roman" w:cs="Times New Roman"/>
                <w:sz w:val="20"/>
                <w:szCs w:val="20"/>
              </w:rPr>
              <w:t xml:space="preserve">: Благоустройство стелы "Россия-Тыва" на территории </w:t>
            </w:r>
            <w:proofErr w:type="spellStart"/>
            <w:r w:rsidRPr="00804233">
              <w:rPr>
                <w:rFonts w:ascii="Times New Roman" w:hAnsi="Times New Roman" w:cs="Times New Roman"/>
                <w:sz w:val="20"/>
                <w:szCs w:val="20"/>
              </w:rPr>
              <w:t>Хандагайты</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Овюрского</w:t>
            </w:r>
            <w:proofErr w:type="spellEnd"/>
            <w:r w:rsidRPr="00804233">
              <w:rPr>
                <w:rFonts w:ascii="Times New Roman" w:hAnsi="Times New Roman" w:cs="Times New Roman"/>
                <w:sz w:val="20"/>
                <w:szCs w:val="20"/>
              </w:rPr>
              <w:t xml:space="preserve"> района</w:t>
            </w:r>
          </w:p>
        </w:tc>
        <w:tc>
          <w:tcPr>
            <w:tcW w:w="2126" w:type="dxa"/>
            <w:hideMark/>
          </w:tcPr>
          <w:p w14:paraId="2C5669B4" w14:textId="5DE804D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A21D9A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4FA7F5D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3512,7</w:t>
            </w:r>
          </w:p>
        </w:tc>
        <w:tc>
          <w:tcPr>
            <w:tcW w:w="993" w:type="dxa"/>
            <w:hideMark/>
          </w:tcPr>
          <w:p w14:paraId="79903EC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DC65A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D7875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13975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468F6F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19D826A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3512,7</w:t>
            </w:r>
          </w:p>
        </w:tc>
      </w:tr>
      <w:tr w:rsidR="00804233" w:rsidRPr="00804233" w14:paraId="0E56BCA7" w14:textId="77777777" w:rsidTr="0004168F">
        <w:trPr>
          <w:trHeight w:val="522"/>
        </w:trPr>
        <w:tc>
          <w:tcPr>
            <w:tcW w:w="4219" w:type="dxa"/>
            <w:hideMark/>
          </w:tcPr>
          <w:p w14:paraId="214BEBAB" w14:textId="7591E7AF"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Скейт</w:t>
            </w:r>
            <w:proofErr w:type="spellEnd"/>
            <w:r w:rsidRPr="00804233">
              <w:rPr>
                <w:rFonts w:ascii="Times New Roman" w:hAnsi="Times New Roman" w:cs="Times New Roman"/>
                <w:sz w:val="20"/>
                <w:szCs w:val="20"/>
              </w:rPr>
              <w:t>-площадка</w:t>
            </w:r>
            <w:r w:rsidR="0004168F">
              <w:rPr>
                <w:rFonts w:ascii="Times New Roman" w:hAnsi="Times New Roman" w:cs="Times New Roman"/>
                <w:sz w:val="20"/>
                <w:szCs w:val="20"/>
              </w:rPr>
              <w:t xml:space="preserve"> на территории Аллеи Славы в </w:t>
            </w:r>
            <w:proofErr w:type="spellStart"/>
            <w:r w:rsidR="0004168F">
              <w:rPr>
                <w:rFonts w:ascii="Times New Roman" w:hAnsi="Times New Roman" w:cs="Times New Roman"/>
                <w:sz w:val="20"/>
                <w:szCs w:val="20"/>
              </w:rPr>
              <w:t>с.</w:t>
            </w:r>
            <w:r w:rsidRPr="00804233">
              <w:rPr>
                <w:rFonts w:ascii="Times New Roman" w:hAnsi="Times New Roman" w:cs="Times New Roman"/>
                <w:sz w:val="20"/>
                <w:szCs w:val="20"/>
              </w:rPr>
              <w:t>Кызыл-Мажалык</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Барун-Хемчикского</w:t>
            </w:r>
            <w:proofErr w:type="spellEnd"/>
            <w:r w:rsidRPr="00804233">
              <w:rPr>
                <w:rFonts w:ascii="Times New Roman" w:hAnsi="Times New Roman" w:cs="Times New Roman"/>
                <w:sz w:val="20"/>
                <w:szCs w:val="20"/>
              </w:rPr>
              <w:t xml:space="preserve"> района</w:t>
            </w:r>
          </w:p>
        </w:tc>
        <w:tc>
          <w:tcPr>
            <w:tcW w:w="2126" w:type="dxa"/>
            <w:hideMark/>
          </w:tcPr>
          <w:p w14:paraId="789CBFBE" w14:textId="290F0BD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074E28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0F2453D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FB1AC1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3463,8</w:t>
            </w:r>
          </w:p>
        </w:tc>
        <w:tc>
          <w:tcPr>
            <w:tcW w:w="992" w:type="dxa"/>
            <w:hideMark/>
          </w:tcPr>
          <w:p w14:paraId="5E2486C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A54AE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DC6CFD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F20A24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11FF687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3463,8</w:t>
            </w:r>
          </w:p>
        </w:tc>
      </w:tr>
      <w:tr w:rsidR="00804233" w:rsidRPr="00804233" w14:paraId="73F25B7A" w14:textId="77777777" w:rsidTr="0004168F">
        <w:trPr>
          <w:trHeight w:val="248"/>
        </w:trPr>
        <w:tc>
          <w:tcPr>
            <w:tcW w:w="4219" w:type="dxa"/>
            <w:hideMark/>
          </w:tcPr>
          <w:p w14:paraId="309000FA" w14:textId="29E2E4A9"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Спортивная унив</w:t>
            </w:r>
            <w:r w:rsidR="0004168F">
              <w:rPr>
                <w:rFonts w:ascii="Times New Roman" w:hAnsi="Times New Roman" w:cs="Times New Roman"/>
                <w:sz w:val="20"/>
                <w:szCs w:val="20"/>
              </w:rPr>
              <w:t xml:space="preserve">ерсальная-игровая площадка в </w:t>
            </w:r>
            <w:proofErr w:type="spellStart"/>
            <w:r w:rsidR="0004168F">
              <w:rPr>
                <w:rFonts w:ascii="Times New Roman" w:hAnsi="Times New Roman" w:cs="Times New Roman"/>
                <w:sz w:val="20"/>
                <w:szCs w:val="20"/>
              </w:rPr>
              <w:t>с.</w:t>
            </w:r>
            <w:r w:rsidRPr="00804233">
              <w:rPr>
                <w:rFonts w:ascii="Times New Roman" w:hAnsi="Times New Roman" w:cs="Times New Roman"/>
                <w:sz w:val="20"/>
                <w:szCs w:val="20"/>
              </w:rPr>
              <w:t>Тэлли</w:t>
            </w:r>
            <w:proofErr w:type="spellEnd"/>
            <w:r w:rsidRPr="00804233">
              <w:rPr>
                <w:rFonts w:ascii="Times New Roman" w:hAnsi="Times New Roman" w:cs="Times New Roman"/>
                <w:sz w:val="20"/>
                <w:szCs w:val="20"/>
              </w:rPr>
              <w:t xml:space="preserve"> Бай-</w:t>
            </w:r>
            <w:proofErr w:type="spellStart"/>
            <w:r w:rsidRPr="00804233">
              <w:rPr>
                <w:rFonts w:ascii="Times New Roman" w:hAnsi="Times New Roman" w:cs="Times New Roman"/>
                <w:sz w:val="20"/>
                <w:szCs w:val="20"/>
              </w:rPr>
              <w:t>Тайгинского</w:t>
            </w:r>
            <w:proofErr w:type="spellEnd"/>
            <w:r w:rsidRPr="00804233">
              <w:rPr>
                <w:rFonts w:ascii="Times New Roman" w:hAnsi="Times New Roman" w:cs="Times New Roman"/>
                <w:sz w:val="20"/>
                <w:szCs w:val="20"/>
              </w:rPr>
              <w:t xml:space="preserve"> района</w:t>
            </w:r>
          </w:p>
        </w:tc>
        <w:tc>
          <w:tcPr>
            <w:tcW w:w="2126" w:type="dxa"/>
            <w:hideMark/>
          </w:tcPr>
          <w:p w14:paraId="1F82340A" w14:textId="41461F7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113267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36B7A45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E28297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3200,2</w:t>
            </w:r>
          </w:p>
        </w:tc>
        <w:tc>
          <w:tcPr>
            <w:tcW w:w="992" w:type="dxa"/>
            <w:hideMark/>
          </w:tcPr>
          <w:p w14:paraId="25CAC8B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F82E73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BEC7D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AA0E9B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A330FC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3200,2</w:t>
            </w:r>
          </w:p>
        </w:tc>
      </w:tr>
      <w:tr w:rsidR="00804233" w:rsidRPr="00804233" w14:paraId="6A97AC9E" w14:textId="77777777" w:rsidTr="0004168F">
        <w:trPr>
          <w:trHeight w:val="482"/>
        </w:trPr>
        <w:tc>
          <w:tcPr>
            <w:tcW w:w="4219" w:type="dxa"/>
            <w:hideMark/>
          </w:tcPr>
          <w:p w14:paraId="33AC4B0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Устройство детской игровой площадки с. </w:t>
            </w:r>
            <w:proofErr w:type="spellStart"/>
            <w:r w:rsidRPr="00804233">
              <w:rPr>
                <w:rFonts w:ascii="Times New Roman" w:hAnsi="Times New Roman" w:cs="Times New Roman"/>
                <w:sz w:val="20"/>
                <w:szCs w:val="20"/>
              </w:rPr>
              <w:t>Терлиг</w:t>
            </w:r>
            <w:proofErr w:type="spellEnd"/>
            <w:r w:rsidRPr="00804233">
              <w:rPr>
                <w:rFonts w:ascii="Times New Roman" w:hAnsi="Times New Roman" w:cs="Times New Roman"/>
                <w:sz w:val="20"/>
                <w:szCs w:val="20"/>
              </w:rPr>
              <w:t xml:space="preserve">-Хая </w:t>
            </w:r>
            <w:proofErr w:type="spellStart"/>
            <w:r w:rsidRPr="00804233">
              <w:rPr>
                <w:rFonts w:ascii="Times New Roman" w:hAnsi="Times New Roman" w:cs="Times New Roman"/>
                <w:sz w:val="20"/>
                <w:szCs w:val="20"/>
              </w:rPr>
              <w:t>Кызылского</w:t>
            </w:r>
            <w:proofErr w:type="spellEnd"/>
            <w:r w:rsidRPr="00804233">
              <w:rPr>
                <w:rFonts w:ascii="Times New Roman" w:hAnsi="Times New Roman" w:cs="Times New Roman"/>
                <w:sz w:val="20"/>
                <w:szCs w:val="20"/>
              </w:rPr>
              <w:t xml:space="preserve"> района</w:t>
            </w:r>
          </w:p>
        </w:tc>
        <w:tc>
          <w:tcPr>
            <w:tcW w:w="2126" w:type="dxa"/>
            <w:hideMark/>
          </w:tcPr>
          <w:p w14:paraId="73C676F2" w14:textId="3A328C7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FCE1F5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41954F8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817EE3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691A927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B71BA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51D95F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B0F7D4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C45BE0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7010C141" w14:textId="77777777" w:rsidTr="0004168F">
        <w:trPr>
          <w:trHeight w:val="275"/>
        </w:trPr>
        <w:tc>
          <w:tcPr>
            <w:tcW w:w="4219" w:type="dxa"/>
            <w:hideMark/>
          </w:tcPr>
          <w:p w14:paraId="57C60B5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Устройство детской игровой площадки с. Ак-</w:t>
            </w:r>
            <w:proofErr w:type="spellStart"/>
            <w:r w:rsidRPr="00804233">
              <w:rPr>
                <w:rFonts w:ascii="Times New Roman" w:hAnsi="Times New Roman" w:cs="Times New Roman"/>
                <w:sz w:val="20"/>
                <w:szCs w:val="20"/>
              </w:rPr>
              <w:t>Дуруг</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Чаа-Хольского</w:t>
            </w:r>
            <w:proofErr w:type="spellEnd"/>
            <w:r w:rsidRPr="00804233">
              <w:rPr>
                <w:rFonts w:ascii="Times New Roman" w:hAnsi="Times New Roman" w:cs="Times New Roman"/>
                <w:sz w:val="20"/>
                <w:szCs w:val="20"/>
              </w:rPr>
              <w:t xml:space="preserve"> района</w:t>
            </w:r>
          </w:p>
        </w:tc>
        <w:tc>
          <w:tcPr>
            <w:tcW w:w="2126" w:type="dxa"/>
            <w:hideMark/>
          </w:tcPr>
          <w:p w14:paraId="63AD7EDD" w14:textId="4044C3A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1E8CCF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2B0BC9B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E455A5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2682,1</w:t>
            </w:r>
          </w:p>
        </w:tc>
        <w:tc>
          <w:tcPr>
            <w:tcW w:w="992" w:type="dxa"/>
            <w:hideMark/>
          </w:tcPr>
          <w:p w14:paraId="45A7FA5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83CFA0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650F7D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B410BB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696C053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2682,1</w:t>
            </w:r>
          </w:p>
        </w:tc>
      </w:tr>
      <w:tr w:rsidR="00804233" w:rsidRPr="00804233" w14:paraId="3166D136" w14:textId="77777777" w:rsidTr="0004168F">
        <w:trPr>
          <w:trHeight w:val="367"/>
        </w:trPr>
        <w:tc>
          <w:tcPr>
            <w:tcW w:w="4219" w:type="dxa"/>
            <w:hideMark/>
          </w:tcPr>
          <w:p w14:paraId="4DD2D63F" w14:textId="22CDBB79"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Устройство универс</w:t>
            </w:r>
            <w:r w:rsidR="0004168F">
              <w:rPr>
                <w:rFonts w:ascii="Times New Roman" w:hAnsi="Times New Roman" w:cs="Times New Roman"/>
                <w:sz w:val="20"/>
                <w:szCs w:val="20"/>
              </w:rPr>
              <w:t xml:space="preserve">альной спортивной площадки в </w:t>
            </w:r>
            <w:proofErr w:type="spellStart"/>
            <w:r w:rsidR="0004168F">
              <w:rPr>
                <w:rFonts w:ascii="Times New Roman" w:hAnsi="Times New Roman" w:cs="Times New Roman"/>
                <w:sz w:val="20"/>
                <w:szCs w:val="20"/>
              </w:rPr>
              <w:t>с.</w:t>
            </w:r>
            <w:r w:rsidRPr="00804233">
              <w:rPr>
                <w:rFonts w:ascii="Times New Roman" w:hAnsi="Times New Roman" w:cs="Times New Roman"/>
                <w:sz w:val="20"/>
                <w:szCs w:val="20"/>
              </w:rPr>
              <w:t>Эрзин</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2C71FDA3" w14:textId="291367A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C1C2C6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4FDF811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C68593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3409,9</w:t>
            </w:r>
          </w:p>
        </w:tc>
        <w:tc>
          <w:tcPr>
            <w:tcW w:w="992" w:type="dxa"/>
            <w:hideMark/>
          </w:tcPr>
          <w:p w14:paraId="5A33C1F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EA3F3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2AFEB8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1EC520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1214575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3409,9</w:t>
            </w:r>
          </w:p>
        </w:tc>
      </w:tr>
      <w:tr w:rsidR="00804233" w:rsidRPr="00804233" w14:paraId="43A218DE" w14:textId="77777777" w:rsidTr="0004168F">
        <w:trPr>
          <w:trHeight w:val="615"/>
        </w:trPr>
        <w:tc>
          <w:tcPr>
            <w:tcW w:w="4219" w:type="dxa"/>
            <w:hideMark/>
          </w:tcPr>
          <w:p w14:paraId="5074D81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Благоустройство общественной территории "Спортивный игровой комплекс "Дружба" в с. </w:t>
            </w:r>
            <w:proofErr w:type="spellStart"/>
            <w:r w:rsidRPr="00804233">
              <w:rPr>
                <w:rFonts w:ascii="Times New Roman" w:hAnsi="Times New Roman" w:cs="Times New Roman"/>
                <w:sz w:val="20"/>
                <w:szCs w:val="20"/>
              </w:rPr>
              <w:t>Хандагайты</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Овюрского</w:t>
            </w:r>
            <w:proofErr w:type="spellEnd"/>
            <w:r w:rsidRPr="00804233">
              <w:rPr>
                <w:rFonts w:ascii="Times New Roman" w:hAnsi="Times New Roman" w:cs="Times New Roman"/>
                <w:sz w:val="20"/>
                <w:szCs w:val="20"/>
              </w:rPr>
              <w:t xml:space="preserve"> района</w:t>
            </w:r>
          </w:p>
        </w:tc>
        <w:tc>
          <w:tcPr>
            <w:tcW w:w="2126" w:type="dxa"/>
            <w:hideMark/>
          </w:tcPr>
          <w:p w14:paraId="2D92AB2B" w14:textId="687CB7D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EBD6F0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74595A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2F77CE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2040,6</w:t>
            </w:r>
          </w:p>
        </w:tc>
        <w:tc>
          <w:tcPr>
            <w:tcW w:w="992" w:type="dxa"/>
            <w:hideMark/>
          </w:tcPr>
          <w:p w14:paraId="0B807C3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B2A4E4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10AD7A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7FF3EC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617A1A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2040,6</w:t>
            </w:r>
          </w:p>
        </w:tc>
      </w:tr>
      <w:tr w:rsidR="00804233" w:rsidRPr="00804233" w14:paraId="3D46BA13" w14:textId="77777777" w:rsidTr="00804233">
        <w:trPr>
          <w:trHeight w:val="585"/>
        </w:trPr>
        <w:tc>
          <w:tcPr>
            <w:tcW w:w="4219" w:type="dxa"/>
            <w:hideMark/>
          </w:tcPr>
          <w:p w14:paraId="3CA0C27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Обустройство тротуара от Аллеи Славы до Аллеи Шахтеров </w:t>
            </w:r>
            <w:proofErr w:type="spellStart"/>
            <w:r w:rsidRPr="00804233">
              <w:rPr>
                <w:rFonts w:ascii="Times New Roman" w:hAnsi="Times New Roman" w:cs="Times New Roman"/>
                <w:sz w:val="20"/>
                <w:szCs w:val="20"/>
              </w:rPr>
              <w:t>пгт</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Каа-Хем</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Кызылского</w:t>
            </w:r>
            <w:proofErr w:type="spellEnd"/>
            <w:r w:rsidRPr="00804233">
              <w:rPr>
                <w:rFonts w:ascii="Times New Roman" w:hAnsi="Times New Roman" w:cs="Times New Roman"/>
                <w:sz w:val="20"/>
                <w:szCs w:val="20"/>
              </w:rPr>
              <w:t xml:space="preserve"> района</w:t>
            </w:r>
          </w:p>
        </w:tc>
        <w:tc>
          <w:tcPr>
            <w:tcW w:w="2126" w:type="dxa"/>
            <w:hideMark/>
          </w:tcPr>
          <w:p w14:paraId="7E51CD9C" w14:textId="13A610E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349CD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61526E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254D5F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BA15E7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78B2C1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CBAACE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088FA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20E650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7152AC68" w14:textId="77777777" w:rsidTr="0004168F">
        <w:trPr>
          <w:trHeight w:val="279"/>
        </w:trPr>
        <w:tc>
          <w:tcPr>
            <w:tcW w:w="4219" w:type="dxa"/>
            <w:hideMark/>
          </w:tcPr>
          <w:p w14:paraId="5D5D406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 xml:space="preserve">Устройство детской игровой площадки в с. </w:t>
            </w:r>
            <w:proofErr w:type="spellStart"/>
            <w:r w:rsidRPr="00804233">
              <w:rPr>
                <w:rFonts w:ascii="Times New Roman" w:hAnsi="Times New Roman" w:cs="Times New Roman"/>
                <w:sz w:val="20"/>
                <w:szCs w:val="20"/>
              </w:rPr>
              <w:t>Бижиктиг</w:t>
            </w:r>
            <w:proofErr w:type="spellEnd"/>
            <w:r w:rsidRPr="00804233">
              <w:rPr>
                <w:rFonts w:ascii="Times New Roman" w:hAnsi="Times New Roman" w:cs="Times New Roman"/>
                <w:sz w:val="20"/>
                <w:szCs w:val="20"/>
              </w:rPr>
              <w:t xml:space="preserve">-Хая </w:t>
            </w:r>
            <w:proofErr w:type="spellStart"/>
            <w:r w:rsidRPr="00804233">
              <w:rPr>
                <w:rFonts w:ascii="Times New Roman" w:hAnsi="Times New Roman" w:cs="Times New Roman"/>
                <w:sz w:val="20"/>
                <w:szCs w:val="20"/>
              </w:rPr>
              <w:t>Барун-Хемчикского</w:t>
            </w:r>
            <w:proofErr w:type="spellEnd"/>
            <w:r w:rsidRPr="00804233">
              <w:rPr>
                <w:rFonts w:ascii="Times New Roman" w:hAnsi="Times New Roman" w:cs="Times New Roman"/>
                <w:sz w:val="20"/>
                <w:szCs w:val="20"/>
              </w:rPr>
              <w:t xml:space="preserve"> района</w:t>
            </w:r>
          </w:p>
        </w:tc>
        <w:tc>
          <w:tcPr>
            <w:tcW w:w="2126" w:type="dxa"/>
            <w:hideMark/>
          </w:tcPr>
          <w:p w14:paraId="5D7C4632" w14:textId="64E2EDD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39DCE6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5803D78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671146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B28F85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4DCB95D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640457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AB53FA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65761E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4A42DE39" w14:textId="77777777" w:rsidTr="0004168F">
        <w:trPr>
          <w:trHeight w:val="370"/>
        </w:trPr>
        <w:tc>
          <w:tcPr>
            <w:tcW w:w="4219" w:type="dxa"/>
            <w:hideMark/>
          </w:tcPr>
          <w:p w14:paraId="0BAD106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Спортивная универсальная-игровая площадка в с. Кара-Холь Бай-</w:t>
            </w:r>
            <w:proofErr w:type="spellStart"/>
            <w:r w:rsidRPr="00804233">
              <w:rPr>
                <w:rFonts w:ascii="Times New Roman" w:hAnsi="Times New Roman" w:cs="Times New Roman"/>
                <w:sz w:val="20"/>
                <w:szCs w:val="20"/>
              </w:rPr>
              <w:t>Тайгинского</w:t>
            </w:r>
            <w:proofErr w:type="spellEnd"/>
            <w:r w:rsidRPr="00804233">
              <w:rPr>
                <w:rFonts w:ascii="Times New Roman" w:hAnsi="Times New Roman" w:cs="Times New Roman"/>
                <w:sz w:val="20"/>
                <w:szCs w:val="20"/>
              </w:rPr>
              <w:t xml:space="preserve"> района</w:t>
            </w:r>
          </w:p>
        </w:tc>
        <w:tc>
          <w:tcPr>
            <w:tcW w:w="2126" w:type="dxa"/>
            <w:hideMark/>
          </w:tcPr>
          <w:p w14:paraId="095B6517" w14:textId="70CB4A5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241C7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0099B5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3C357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7F0DD0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0E5B57E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148F82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764B23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7D15D96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63B00021" w14:textId="77777777" w:rsidTr="0004168F">
        <w:trPr>
          <w:trHeight w:val="320"/>
        </w:trPr>
        <w:tc>
          <w:tcPr>
            <w:tcW w:w="4219" w:type="dxa"/>
            <w:hideMark/>
          </w:tcPr>
          <w:p w14:paraId="02541065" w14:textId="471AD5C1"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Уст</w:t>
            </w:r>
            <w:r w:rsidR="0004168F">
              <w:rPr>
                <w:rFonts w:ascii="Times New Roman" w:hAnsi="Times New Roman" w:cs="Times New Roman"/>
                <w:sz w:val="20"/>
                <w:szCs w:val="20"/>
              </w:rPr>
              <w:t xml:space="preserve">ановка спортивной площадки в </w:t>
            </w:r>
            <w:proofErr w:type="spellStart"/>
            <w:r w:rsidR="0004168F">
              <w:rPr>
                <w:rFonts w:ascii="Times New Roman" w:hAnsi="Times New Roman" w:cs="Times New Roman"/>
                <w:sz w:val="20"/>
                <w:szCs w:val="20"/>
              </w:rPr>
              <w:t>с.</w:t>
            </w:r>
            <w:r w:rsidRPr="00804233">
              <w:rPr>
                <w:rFonts w:ascii="Times New Roman" w:hAnsi="Times New Roman" w:cs="Times New Roman"/>
                <w:sz w:val="20"/>
                <w:szCs w:val="20"/>
              </w:rPr>
              <w:t>Эрзин</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6E05A471" w14:textId="41EFC16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982744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4CB3572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723561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1A9E7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2E2C8A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DBF352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B67C6F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749578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5105D7CF" w14:textId="77777777" w:rsidTr="0004168F">
        <w:trPr>
          <w:trHeight w:val="426"/>
        </w:trPr>
        <w:tc>
          <w:tcPr>
            <w:tcW w:w="4219" w:type="dxa"/>
            <w:hideMark/>
          </w:tcPr>
          <w:p w14:paraId="7201D84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Установка тротуаров на улице Ленина с. </w:t>
            </w:r>
            <w:proofErr w:type="spellStart"/>
            <w:r w:rsidRPr="00804233">
              <w:rPr>
                <w:rFonts w:ascii="Times New Roman" w:hAnsi="Times New Roman" w:cs="Times New Roman"/>
                <w:sz w:val="20"/>
                <w:szCs w:val="20"/>
              </w:rPr>
              <w:t>Хандагайты</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Овюрского</w:t>
            </w:r>
            <w:proofErr w:type="spellEnd"/>
            <w:r w:rsidRPr="00804233">
              <w:rPr>
                <w:rFonts w:ascii="Times New Roman" w:hAnsi="Times New Roman" w:cs="Times New Roman"/>
                <w:sz w:val="20"/>
                <w:szCs w:val="20"/>
              </w:rPr>
              <w:t xml:space="preserve"> района</w:t>
            </w:r>
          </w:p>
        </w:tc>
        <w:tc>
          <w:tcPr>
            <w:tcW w:w="2126" w:type="dxa"/>
            <w:hideMark/>
          </w:tcPr>
          <w:p w14:paraId="4BD28038" w14:textId="25DB3F2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58DC42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0AABD86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D99AA0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B1CBAB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6834C9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C26730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A17D73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7FA7521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22E3C368" w14:textId="77777777" w:rsidTr="0004168F">
        <w:trPr>
          <w:trHeight w:val="376"/>
        </w:trPr>
        <w:tc>
          <w:tcPr>
            <w:tcW w:w="4219" w:type="dxa"/>
            <w:hideMark/>
          </w:tcPr>
          <w:p w14:paraId="6834FFB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Уличное освещение по улице </w:t>
            </w:r>
            <w:proofErr w:type="spellStart"/>
            <w:r w:rsidRPr="00804233">
              <w:rPr>
                <w:rFonts w:ascii="Times New Roman" w:hAnsi="Times New Roman" w:cs="Times New Roman"/>
                <w:sz w:val="20"/>
                <w:szCs w:val="20"/>
              </w:rPr>
              <w:t>Шык</w:t>
            </w:r>
            <w:proofErr w:type="spellEnd"/>
            <w:r w:rsidRPr="00804233">
              <w:rPr>
                <w:rFonts w:ascii="Times New Roman" w:hAnsi="Times New Roman" w:cs="Times New Roman"/>
                <w:sz w:val="20"/>
                <w:szCs w:val="20"/>
              </w:rPr>
              <w:t xml:space="preserve"> с. </w:t>
            </w:r>
            <w:proofErr w:type="spellStart"/>
            <w:r w:rsidRPr="00804233">
              <w:rPr>
                <w:rFonts w:ascii="Times New Roman" w:hAnsi="Times New Roman" w:cs="Times New Roman"/>
                <w:sz w:val="20"/>
                <w:szCs w:val="20"/>
              </w:rPr>
              <w:t>Ишкин</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Сут-Хольского</w:t>
            </w:r>
            <w:proofErr w:type="spellEnd"/>
            <w:r w:rsidRPr="00804233">
              <w:rPr>
                <w:rFonts w:ascii="Times New Roman" w:hAnsi="Times New Roman" w:cs="Times New Roman"/>
                <w:sz w:val="20"/>
                <w:szCs w:val="20"/>
              </w:rPr>
              <w:t xml:space="preserve"> района</w:t>
            </w:r>
          </w:p>
        </w:tc>
        <w:tc>
          <w:tcPr>
            <w:tcW w:w="2126" w:type="dxa"/>
            <w:hideMark/>
          </w:tcPr>
          <w:p w14:paraId="5443997A" w14:textId="6712472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063B06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4B73BD3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22E66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92EA52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4D829EF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7191C6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962AD5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29A10FB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2F288EEE" w14:textId="77777777" w:rsidTr="0004168F">
        <w:trPr>
          <w:trHeight w:val="326"/>
        </w:trPr>
        <w:tc>
          <w:tcPr>
            <w:tcW w:w="4219" w:type="dxa"/>
            <w:hideMark/>
          </w:tcPr>
          <w:p w14:paraId="16CC38E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Устройство освещения </w:t>
            </w:r>
            <w:proofErr w:type="spellStart"/>
            <w:r w:rsidRPr="00804233">
              <w:rPr>
                <w:rFonts w:ascii="Times New Roman" w:hAnsi="Times New Roman" w:cs="Times New Roman"/>
                <w:sz w:val="20"/>
                <w:szCs w:val="20"/>
              </w:rPr>
              <w:t>ул.Александра</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Шойзат</w:t>
            </w:r>
            <w:proofErr w:type="spellEnd"/>
            <w:r w:rsidRPr="00804233">
              <w:rPr>
                <w:rFonts w:ascii="Times New Roman" w:hAnsi="Times New Roman" w:cs="Times New Roman"/>
                <w:sz w:val="20"/>
                <w:szCs w:val="20"/>
              </w:rPr>
              <w:t xml:space="preserve">, с. Чаа-Холь </w:t>
            </w:r>
            <w:proofErr w:type="spellStart"/>
            <w:r w:rsidRPr="00804233">
              <w:rPr>
                <w:rFonts w:ascii="Times New Roman" w:hAnsi="Times New Roman" w:cs="Times New Roman"/>
                <w:sz w:val="20"/>
                <w:szCs w:val="20"/>
              </w:rPr>
              <w:t>Чаа-Хольского</w:t>
            </w:r>
            <w:proofErr w:type="spellEnd"/>
            <w:r w:rsidRPr="00804233">
              <w:rPr>
                <w:rFonts w:ascii="Times New Roman" w:hAnsi="Times New Roman" w:cs="Times New Roman"/>
                <w:sz w:val="20"/>
                <w:szCs w:val="20"/>
              </w:rPr>
              <w:t xml:space="preserve"> района</w:t>
            </w:r>
          </w:p>
        </w:tc>
        <w:tc>
          <w:tcPr>
            <w:tcW w:w="2126" w:type="dxa"/>
            <w:hideMark/>
          </w:tcPr>
          <w:p w14:paraId="33B00B1A" w14:textId="4340A5C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3A6B0B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2CD67F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BE9FAF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A4E465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1401,6</w:t>
            </w:r>
          </w:p>
        </w:tc>
        <w:tc>
          <w:tcPr>
            <w:tcW w:w="992" w:type="dxa"/>
            <w:hideMark/>
          </w:tcPr>
          <w:p w14:paraId="47ECC18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0C86C8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3F8116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EC10D5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1401,6</w:t>
            </w:r>
          </w:p>
        </w:tc>
      </w:tr>
      <w:tr w:rsidR="00804233" w:rsidRPr="00804233" w14:paraId="2B64F39D" w14:textId="77777777" w:rsidTr="00804233">
        <w:trPr>
          <w:trHeight w:val="570"/>
        </w:trPr>
        <w:tc>
          <w:tcPr>
            <w:tcW w:w="4219" w:type="dxa"/>
            <w:hideMark/>
          </w:tcPr>
          <w:p w14:paraId="4200044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Создание, благоустройство и установка освещения аллеи участников ВОВ, СВО в с. Эрзин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15B0B3AB" w14:textId="2224410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6E9707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348CCB7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8676C1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2AA03C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5F607C5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38F815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3615E4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96B108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25EC423A" w14:textId="77777777" w:rsidTr="0004168F">
        <w:trPr>
          <w:trHeight w:val="300"/>
        </w:trPr>
        <w:tc>
          <w:tcPr>
            <w:tcW w:w="4219" w:type="dxa"/>
            <w:hideMark/>
          </w:tcPr>
          <w:p w14:paraId="5AE2A43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Освещение улицы с. Кара-</w:t>
            </w:r>
            <w:proofErr w:type="spellStart"/>
            <w:r w:rsidRPr="00804233">
              <w:rPr>
                <w:rFonts w:ascii="Times New Roman" w:hAnsi="Times New Roman" w:cs="Times New Roman"/>
                <w:sz w:val="20"/>
                <w:szCs w:val="20"/>
              </w:rPr>
              <w:t>Хаак</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Кызылского</w:t>
            </w:r>
            <w:proofErr w:type="spellEnd"/>
            <w:r w:rsidRPr="00804233">
              <w:rPr>
                <w:rFonts w:ascii="Times New Roman" w:hAnsi="Times New Roman" w:cs="Times New Roman"/>
                <w:sz w:val="20"/>
                <w:szCs w:val="20"/>
              </w:rPr>
              <w:t xml:space="preserve"> района</w:t>
            </w:r>
          </w:p>
        </w:tc>
        <w:tc>
          <w:tcPr>
            <w:tcW w:w="2126" w:type="dxa"/>
            <w:hideMark/>
          </w:tcPr>
          <w:p w14:paraId="43C23462" w14:textId="63E031F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C60771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6BC629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C21437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327111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1300</w:t>
            </w:r>
          </w:p>
        </w:tc>
        <w:tc>
          <w:tcPr>
            <w:tcW w:w="992" w:type="dxa"/>
            <w:hideMark/>
          </w:tcPr>
          <w:p w14:paraId="5CC8654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EE2CD5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DEBFC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146D87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1300</w:t>
            </w:r>
          </w:p>
        </w:tc>
      </w:tr>
      <w:tr w:rsidR="00804233" w:rsidRPr="00804233" w14:paraId="5EBB8B00" w14:textId="77777777" w:rsidTr="0004168F">
        <w:trPr>
          <w:trHeight w:val="548"/>
        </w:trPr>
        <w:tc>
          <w:tcPr>
            <w:tcW w:w="4219" w:type="dxa"/>
            <w:hideMark/>
          </w:tcPr>
          <w:p w14:paraId="73B5667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Уличное освещение по улиц </w:t>
            </w:r>
            <w:proofErr w:type="spellStart"/>
            <w:r w:rsidRPr="00804233">
              <w:rPr>
                <w:rFonts w:ascii="Times New Roman" w:hAnsi="Times New Roman" w:cs="Times New Roman"/>
                <w:sz w:val="20"/>
                <w:szCs w:val="20"/>
              </w:rPr>
              <w:t>Салчак</w:t>
            </w:r>
            <w:proofErr w:type="spellEnd"/>
            <w:r w:rsidRPr="00804233">
              <w:rPr>
                <w:rFonts w:ascii="Times New Roman" w:hAnsi="Times New Roman" w:cs="Times New Roman"/>
                <w:sz w:val="20"/>
                <w:szCs w:val="20"/>
              </w:rPr>
              <w:t xml:space="preserve"> Тока, Комсомольская, Дружба с. Эрзин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1129A4D3" w14:textId="2AE9AAF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5A4FD3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2592A9D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68A001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73300B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7AAE944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67BBCD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40760F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A20933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4AC6C598" w14:textId="77777777" w:rsidTr="0004168F">
        <w:trPr>
          <w:trHeight w:val="401"/>
        </w:trPr>
        <w:tc>
          <w:tcPr>
            <w:tcW w:w="4219" w:type="dxa"/>
            <w:hideMark/>
          </w:tcPr>
          <w:p w14:paraId="5BD074C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Устройство детской игровой площадки в с. </w:t>
            </w:r>
            <w:proofErr w:type="spellStart"/>
            <w:r w:rsidRPr="00804233">
              <w:rPr>
                <w:rFonts w:ascii="Times New Roman" w:hAnsi="Times New Roman" w:cs="Times New Roman"/>
                <w:sz w:val="20"/>
                <w:szCs w:val="20"/>
              </w:rPr>
              <w:t>Шамбалыг</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Кызылского</w:t>
            </w:r>
            <w:proofErr w:type="spellEnd"/>
            <w:r w:rsidRPr="00804233">
              <w:rPr>
                <w:rFonts w:ascii="Times New Roman" w:hAnsi="Times New Roman" w:cs="Times New Roman"/>
                <w:sz w:val="20"/>
                <w:szCs w:val="20"/>
              </w:rPr>
              <w:t xml:space="preserve"> района</w:t>
            </w:r>
          </w:p>
        </w:tc>
        <w:tc>
          <w:tcPr>
            <w:tcW w:w="2126" w:type="dxa"/>
            <w:hideMark/>
          </w:tcPr>
          <w:p w14:paraId="671D3189" w14:textId="614FD41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60251E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020CCB6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FE523D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49D942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C4975D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2950</w:t>
            </w:r>
          </w:p>
        </w:tc>
        <w:tc>
          <w:tcPr>
            <w:tcW w:w="992" w:type="dxa"/>
            <w:hideMark/>
          </w:tcPr>
          <w:p w14:paraId="693B3CA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092DAA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CDB793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2950</w:t>
            </w:r>
          </w:p>
        </w:tc>
      </w:tr>
      <w:tr w:rsidR="00804233" w:rsidRPr="00804233" w14:paraId="09A8C7E4" w14:textId="77777777" w:rsidTr="0004168F">
        <w:trPr>
          <w:trHeight w:val="352"/>
        </w:trPr>
        <w:tc>
          <w:tcPr>
            <w:tcW w:w="4219" w:type="dxa"/>
            <w:hideMark/>
          </w:tcPr>
          <w:p w14:paraId="4697270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Устройство детской игровой площадки в с. </w:t>
            </w:r>
            <w:proofErr w:type="spellStart"/>
            <w:r w:rsidRPr="00804233">
              <w:rPr>
                <w:rFonts w:ascii="Times New Roman" w:hAnsi="Times New Roman" w:cs="Times New Roman"/>
                <w:sz w:val="20"/>
                <w:szCs w:val="20"/>
              </w:rPr>
              <w:t>Аянгаты</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Барун-Хемчикского</w:t>
            </w:r>
            <w:proofErr w:type="spellEnd"/>
            <w:r w:rsidRPr="00804233">
              <w:rPr>
                <w:rFonts w:ascii="Times New Roman" w:hAnsi="Times New Roman" w:cs="Times New Roman"/>
                <w:sz w:val="20"/>
                <w:szCs w:val="20"/>
              </w:rPr>
              <w:t xml:space="preserve"> района</w:t>
            </w:r>
          </w:p>
        </w:tc>
        <w:tc>
          <w:tcPr>
            <w:tcW w:w="2126" w:type="dxa"/>
            <w:hideMark/>
          </w:tcPr>
          <w:p w14:paraId="2FC1AE22" w14:textId="4E8754F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4421FB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67C7E01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9EC8AB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291E5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223C51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214C7DD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E83747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64180C9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3C38B1AC" w14:textId="77777777" w:rsidTr="0004168F">
        <w:trPr>
          <w:trHeight w:val="315"/>
        </w:trPr>
        <w:tc>
          <w:tcPr>
            <w:tcW w:w="4219" w:type="dxa"/>
            <w:hideMark/>
          </w:tcPr>
          <w:p w14:paraId="2B093C0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Спортивная универсальная-игровая площадка в с. </w:t>
            </w:r>
            <w:proofErr w:type="spellStart"/>
            <w:r w:rsidRPr="00804233">
              <w:rPr>
                <w:rFonts w:ascii="Times New Roman" w:hAnsi="Times New Roman" w:cs="Times New Roman"/>
                <w:sz w:val="20"/>
                <w:szCs w:val="20"/>
              </w:rPr>
              <w:t>Хемчик</w:t>
            </w:r>
            <w:proofErr w:type="spellEnd"/>
            <w:r w:rsidRPr="00804233">
              <w:rPr>
                <w:rFonts w:ascii="Times New Roman" w:hAnsi="Times New Roman" w:cs="Times New Roman"/>
                <w:sz w:val="20"/>
                <w:szCs w:val="20"/>
              </w:rPr>
              <w:t xml:space="preserve"> Бай-</w:t>
            </w:r>
            <w:proofErr w:type="spellStart"/>
            <w:r w:rsidRPr="00804233">
              <w:rPr>
                <w:rFonts w:ascii="Times New Roman" w:hAnsi="Times New Roman" w:cs="Times New Roman"/>
                <w:sz w:val="20"/>
                <w:szCs w:val="20"/>
              </w:rPr>
              <w:t>Тайгинского</w:t>
            </w:r>
            <w:proofErr w:type="spellEnd"/>
            <w:r w:rsidRPr="00804233">
              <w:rPr>
                <w:rFonts w:ascii="Times New Roman" w:hAnsi="Times New Roman" w:cs="Times New Roman"/>
                <w:sz w:val="20"/>
                <w:szCs w:val="20"/>
              </w:rPr>
              <w:t xml:space="preserve"> района</w:t>
            </w:r>
          </w:p>
        </w:tc>
        <w:tc>
          <w:tcPr>
            <w:tcW w:w="2126" w:type="dxa"/>
            <w:hideMark/>
          </w:tcPr>
          <w:p w14:paraId="1C5106AE" w14:textId="38D3317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B79F9C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41704CD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C3FBBC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413909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D9DEB4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2E5721F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FBFA6A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66A046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14877431" w14:textId="77777777" w:rsidTr="0004168F">
        <w:trPr>
          <w:trHeight w:val="549"/>
        </w:trPr>
        <w:tc>
          <w:tcPr>
            <w:tcW w:w="4219" w:type="dxa"/>
            <w:hideMark/>
          </w:tcPr>
          <w:p w14:paraId="6604F8C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Установка освещения детских спортивных площадок и зон отдыха в с. Эрзин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67C92709" w14:textId="191D82B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AEB73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25B3A53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7D72BE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4BC9B8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2A77D0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0E757B5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C08CE9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8EA032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21C92967" w14:textId="77777777" w:rsidTr="0004168F">
        <w:trPr>
          <w:trHeight w:val="275"/>
        </w:trPr>
        <w:tc>
          <w:tcPr>
            <w:tcW w:w="4219" w:type="dxa"/>
            <w:hideMark/>
          </w:tcPr>
          <w:p w14:paraId="2B8135C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Устройство детской игровой площадки в с. Чаа-Холь </w:t>
            </w:r>
            <w:proofErr w:type="spellStart"/>
            <w:r w:rsidRPr="00804233">
              <w:rPr>
                <w:rFonts w:ascii="Times New Roman" w:hAnsi="Times New Roman" w:cs="Times New Roman"/>
                <w:sz w:val="20"/>
                <w:szCs w:val="20"/>
              </w:rPr>
              <w:t>Чаа-Хольского</w:t>
            </w:r>
            <w:proofErr w:type="spellEnd"/>
            <w:r w:rsidRPr="00804233">
              <w:rPr>
                <w:rFonts w:ascii="Times New Roman" w:hAnsi="Times New Roman" w:cs="Times New Roman"/>
                <w:sz w:val="20"/>
                <w:szCs w:val="20"/>
              </w:rPr>
              <w:t xml:space="preserve"> района</w:t>
            </w:r>
          </w:p>
        </w:tc>
        <w:tc>
          <w:tcPr>
            <w:tcW w:w="2126" w:type="dxa"/>
            <w:hideMark/>
          </w:tcPr>
          <w:p w14:paraId="16F99D37" w14:textId="1C2D64B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111131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0716E1A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3DAA9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6AFA61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B83DFC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2040,6</w:t>
            </w:r>
          </w:p>
        </w:tc>
        <w:tc>
          <w:tcPr>
            <w:tcW w:w="992" w:type="dxa"/>
            <w:hideMark/>
          </w:tcPr>
          <w:p w14:paraId="6D2C39B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4AF27A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E91FDF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2040,6</w:t>
            </w:r>
          </w:p>
        </w:tc>
      </w:tr>
      <w:tr w:rsidR="00804233" w:rsidRPr="00804233" w14:paraId="299BA2BA" w14:textId="77777777" w:rsidTr="0004168F">
        <w:trPr>
          <w:trHeight w:val="239"/>
        </w:trPr>
        <w:tc>
          <w:tcPr>
            <w:tcW w:w="4219" w:type="dxa"/>
            <w:hideMark/>
          </w:tcPr>
          <w:p w14:paraId="3D461621"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Благоустройство зон отдыха в с. Эрзин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44CBD54B" w14:textId="147D114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AC267E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6F18D19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62DBBC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389184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D765A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40873F7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F9AD15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115CA11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0D434853" w14:textId="77777777" w:rsidTr="0004168F">
        <w:trPr>
          <w:trHeight w:val="189"/>
        </w:trPr>
        <w:tc>
          <w:tcPr>
            <w:tcW w:w="4219" w:type="dxa"/>
            <w:hideMark/>
          </w:tcPr>
          <w:p w14:paraId="52BE911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Освещение улицы с. </w:t>
            </w:r>
            <w:proofErr w:type="spellStart"/>
            <w:r w:rsidRPr="00804233">
              <w:rPr>
                <w:rFonts w:ascii="Times New Roman" w:hAnsi="Times New Roman" w:cs="Times New Roman"/>
                <w:sz w:val="20"/>
                <w:szCs w:val="20"/>
              </w:rPr>
              <w:t>Шамбалыг</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Кызылского</w:t>
            </w:r>
            <w:proofErr w:type="spellEnd"/>
            <w:r w:rsidRPr="00804233">
              <w:rPr>
                <w:rFonts w:ascii="Times New Roman" w:hAnsi="Times New Roman" w:cs="Times New Roman"/>
                <w:sz w:val="20"/>
                <w:szCs w:val="20"/>
              </w:rPr>
              <w:t xml:space="preserve"> района</w:t>
            </w:r>
          </w:p>
        </w:tc>
        <w:tc>
          <w:tcPr>
            <w:tcW w:w="2126" w:type="dxa"/>
            <w:hideMark/>
          </w:tcPr>
          <w:p w14:paraId="73D0D8D3" w14:textId="1D0C9A0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E1AFCB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5C5D6E8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76591B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E9442E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8D7191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1400</w:t>
            </w:r>
          </w:p>
        </w:tc>
        <w:tc>
          <w:tcPr>
            <w:tcW w:w="992" w:type="dxa"/>
            <w:hideMark/>
          </w:tcPr>
          <w:p w14:paraId="6EEB6A2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853C3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2084447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1400</w:t>
            </w:r>
          </w:p>
        </w:tc>
      </w:tr>
      <w:tr w:rsidR="00804233" w:rsidRPr="00804233" w14:paraId="0C0C5151" w14:textId="77777777" w:rsidTr="0004168F">
        <w:trPr>
          <w:trHeight w:val="295"/>
        </w:trPr>
        <w:tc>
          <w:tcPr>
            <w:tcW w:w="4219" w:type="dxa"/>
            <w:hideMark/>
          </w:tcPr>
          <w:p w14:paraId="693A4961"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Уличное освещение улиц </w:t>
            </w:r>
            <w:proofErr w:type="spellStart"/>
            <w:r w:rsidRPr="00804233">
              <w:rPr>
                <w:rFonts w:ascii="Times New Roman" w:hAnsi="Times New Roman" w:cs="Times New Roman"/>
                <w:sz w:val="20"/>
                <w:szCs w:val="20"/>
              </w:rPr>
              <w:t>Сайзырал</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Норбу</w:t>
            </w:r>
            <w:proofErr w:type="spellEnd"/>
            <w:r w:rsidRPr="00804233">
              <w:rPr>
                <w:rFonts w:ascii="Times New Roman" w:hAnsi="Times New Roman" w:cs="Times New Roman"/>
                <w:sz w:val="20"/>
                <w:szCs w:val="20"/>
              </w:rPr>
              <w:t xml:space="preserve">-Артура, Лесная с. Эрзин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7C1DF509" w14:textId="077CB73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44E629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6E2817B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32376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296C7E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D7FC64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3000</w:t>
            </w:r>
          </w:p>
        </w:tc>
        <w:tc>
          <w:tcPr>
            <w:tcW w:w="992" w:type="dxa"/>
            <w:hideMark/>
          </w:tcPr>
          <w:p w14:paraId="29E6781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999222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2BF32C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3000</w:t>
            </w:r>
          </w:p>
        </w:tc>
      </w:tr>
      <w:tr w:rsidR="00804233" w:rsidRPr="00804233" w14:paraId="2F3878DC" w14:textId="77777777" w:rsidTr="0004168F">
        <w:trPr>
          <w:trHeight w:val="137"/>
        </w:trPr>
        <w:tc>
          <w:tcPr>
            <w:tcW w:w="4219" w:type="dxa"/>
            <w:hideMark/>
          </w:tcPr>
          <w:p w14:paraId="4F985369" w14:textId="77777777" w:rsidR="00804233" w:rsidRPr="00804233" w:rsidRDefault="00804233" w:rsidP="00804233">
            <w:pPr>
              <w:pStyle w:val="ConsPlusNormal"/>
              <w:rPr>
                <w:rFonts w:ascii="Times New Roman" w:hAnsi="Times New Roman" w:cs="Times New Roman"/>
                <w:b/>
                <w:bCs/>
                <w:i/>
                <w:iCs/>
                <w:sz w:val="20"/>
                <w:szCs w:val="20"/>
              </w:rPr>
            </w:pPr>
            <w:r w:rsidRPr="00804233">
              <w:rPr>
                <w:rFonts w:ascii="Times New Roman" w:hAnsi="Times New Roman" w:cs="Times New Roman"/>
                <w:b/>
                <w:bCs/>
                <w:i/>
                <w:iCs/>
                <w:sz w:val="20"/>
                <w:szCs w:val="20"/>
              </w:rPr>
              <w:t xml:space="preserve">Ведомственный проект «Развитие транспортной инфраструктуры на </w:t>
            </w:r>
            <w:r w:rsidRPr="00804233">
              <w:rPr>
                <w:rFonts w:ascii="Times New Roman" w:hAnsi="Times New Roman" w:cs="Times New Roman"/>
                <w:b/>
                <w:bCs/>
                <w:i/>
                <w:iCs/>
                <w:sz w:val="20"/>
                <w:szCs w:val="20"/>
              </w:rPr>
              <w:lastRenderedPageBreak/>
              <w:t>сельских территориях»</w:t>
            </w:r>
          </w:p>
        </w:tc>
        <w:tc>
          <w:tcPr>
            <w:tcW w:w="2126" w:type="dxa"/>
            <w:hideMark/>
          </w:tcPr>
          <w:p w14:paraId="21C4CBD2"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lastRenderedPageBreak/>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w:t>
            </w:r>
          </w:p>
        </w:tc>
        <w:tc>
          <w:tcPr>
            <w:tcW w:w="1134" w:type="dxa"/>
            <w:hideMark/>
          </w:tcPr>
          <w:p w14:paraId="15CC079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367617,7</w:t>
            </w:r>
          </w:p>
        </w:tc>
        <w:tc>
          <w:tcPr>
            <w:tcW w:w="1134" w:type="dxa"/>
            <w:hideMark/>
          </w:tcPr>
          <w:p w14:paraId="4F4CE11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162741,6</w:t>
            </w:r>
          </w:p>
        </w:tc>
        <w:tc>
          <w:tcPr>
            <w:tcW w:w="993" w:type="dxa"/>
            <w:hideMark/>
          </w:tcPr>
          <w:p w14:paraId="5363D4A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162950,3</w:t>
            </w:r>
          </w:p>
        </w:tc>
        <w:tc>
          <w:tcPr>
            <w:tcW w:w="992" w:type="dxa"/>
            <w:hideMark/>
          </w:tcPr>
          <w:p w14:paraId="37E28F7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107056,5</w:t>
            </w:r>
          </w:p>
        </w:tc>
        <w:tc>
          <w:tcPr>
            <w:tcW w:w="992" w:type="dxa"/>
            <w:hideMark/>
          </w:tcPr>
          <w:p w14:paraId="09A7B9C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982,2</w:t>
            </w:r>
          </w:p>
        </w:tc>
        <w:tc>
          <w:tcPr>
            <w:tcW w:w="992" w:type="dxa"/>
            <w:hideMark/>
          </w:tcPr>
          <w:p w14:paraId="028EDB7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39932,8</w:t>
            </w:r>
          </w:p>
        </w:tc>
        <w:tc>
          <w:tcPr>
            <w:tcW w:w="993" w:type="dxa"/>
            <w:hideMark/>
          </w:tcPr>
          <w:p w14:paraId="3D8530D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41530,1</w:t>
            </w:r>
          </w:p>
        </w:tc>
        <w:tc>
          <w:tcPr>
            <w:tcW w:w="1211" w:type="dxa"/>
            <w:hideMark/>
          </w:tcPr>
          <w:p w14:paraId="39AFFAE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882811,2</w:t>
            </w:r>
          </w:p>
        </w:tc>
      </w:tr>
      <w:tr w:rsidR="00804233" w:rsidRPr="00804233" w14:paraId="3195EA27" w14:textId="77777777" w:rsidTr="0004168F">
        <w:trPr>
          <w:trHeight w:val="325"/>
        </w:trPr>
        <w:tc>
          <w:tcPr>
            <w:tcW w:w="4219" w:type="dxa"/>
            <w:hideMark/>
          </w:tcPr>
          <w:p w14:paraId="248151B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1) Межбюджетные трансферты из федерального бюджета</w:t>
            </w:r>
          </w:p>
        </w:tc>
        <w:tc>
          <w:tcPr>
            <w:tcW w:w="2126" w:type="dxa"/>
            <w:hideMark/>
          </w:tcPr>
          <w:p w14:paraId="10287907" w14:textId="568E4C5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BB7C71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327505,7</w:t>
            </w:r>
          </w:p>
        </w:tc>
        <w:tc>
          <w:tcPr>
            <w:tcW w:w="1134" w:type="dxa"/>
            <w:hideMark/>
          </w:tcPr>
          <w:p w14:paraId="545D135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131724,5</w:t>
            </w:r>
          </w:p>
        </w:tc>
        <w:tc>
          <w:tcPr>
            <w:tcW w:w="993" w:type="dxa"/>
            <w:hideMark/>
          </w:tcPr>
          <w:p w14:paraId="11BB0E8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134922,8</w:t>
            </w:r>
          </w:p>
        </w:tc>
        <w:tc>
          <w:tcPr>
            <w:tcW w:w="992" w:type="dxa"/>
            <w:hideMark/>
          </w:tcPr>
          <w:p w14:paraId="50290D6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97234,8</w:t>
            </w:r>
          </w:p>
        </w:tc>
        <w:tc>
          <w:tcPr>
            <w:tcW w:w="992" w:type="dxa"/>
            <w:hideMark/>
          </w:tcPr>
          <w:p w14:paraId="51F5449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955834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35184,7</w:t>
            </w:r>
          </w:p>
        </w:tc>
        <w:tc>
          <w:tcPr>
            <w:tcW w:w="993" w:type="dxa"/>
            <w:hideMark/>
          </w:tcPr>
          <w:p w14:paraId="709A825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36592,1</w:t>
            </w:r>
          </w:p>
        </w:tc>
        <w:tc>
          <w:tcPr>
            <w:tcW w:w="1211" w:type="dxa"/>
            <w:hideMark/>
          </w:tcPr>
          <w:p w14:paraId="72869F3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763164,6</w:t>
            </w:r>
          </w:p>
        </w:tc>
      </w:tr>
      <w:tr w:rsidR="00804233" w:rsidRPr="00804233" w14:paraId="3C14FBCB" w14:textId="77777777" w:rsidTr="0004168F">
        <w:trPr>
          <w:trHeight w:val="119"/>
        </w:trPr>
        <w:tc>
          <w:tcPr>
            <w:tcW w:w="4219" w:type="dxa"/>
            <w:hideMark/>
          </w:tcPr>
          <w:p w14:paraId="5F449B6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2) Консолидированный бюджет Республики Тыва, в том числе:</w:t>
            </w:r>
          </w:p>
        </w:tc>
        <w:tc>
          <w:tcPr>
            <w:tcW w:w="2126" w:type="dxa"/>
            <w:hideMark/>
          </w:tcPr>
          <w:p w14:paraId="660BACD1" w14:textId="2C1393C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8F1B04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3310</w:t>
            </w:r>
          </w:p>
        </w:tc>
        <w:tc>
          <w:tcPr>
            <w:tcW w:w="1134" w:type="dxa"/>
            <w:hideMark/>
          </w:tcPr>
          <w:p w14:paraId="1B058D2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16199,7</w:t>
            </w:r>
          </w:p>
        </w:tc>
        <w:tc>
          <w:tcPr>
            <w:tcW w:w="993" w:type="dxa"/>
            <w:hideMark/>
          </w:tcPr>
          <w:p w14:paraId="3F04214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11732,5</w:t>
            </w:r>
          </w:p>
        </w:tc>
        <w:tc>
          <w:tcPr>
            <w:tcW w:w="992" w:type="dxa"/>
            <w:hideMark/>
          </w:tcPr>
          <w:p w14:paraId="1C7E598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9821,7</w:t>
            </w:r>
          </w:p>
        </w:tc>
        <w:tc>
          <w:tcPr>
            <w:tcW w:w="992" w:type="dxa"/>
            <w:hideMark/>
          </w:tcPr>
          <w:p w14:paraId="363E09C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982,2</w:t>
            </w:r>
          </w:p>
        </w:tc>
        <w:tc>
          <w:tcPr>
            <w:tcW w:w="992" w:type="dxa"/>
            <w:hideMark/>
          </w:tcPr>
          <w:p w14:paraId="050A00C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754,8</w:t>
            </w:r>
          </w:p>
        </w:tc>
        <w:tc>
          <w:tcPr>
            <w:tcW w:w="993" w:type="dxa"/>
            <w:hideMark/>
          </w:tcPr>
          <w:p w14:paraId="6BCD3BF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785</w:t>
            </w:r>
          </w:p>
        </w:tc>
        <w:tc>
          <w:tcPr>
            <w:tcW w:w="1211" w:type="dxa"/>
            <w:hideMark/>
          </w:tcPr>
          <w:p w14:paraId="3B836DB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43585,9</w:t>
            </w:r>
          </w:p>
        </w:tc>
      </w:tr>
      <w:tr w:rsidR="00804233" w:rsidRPr="00804233" w14:paraId="274B2ECE" w14:textId="77777777" w:rsidTr="0004168F">
        <w:trPr>
          <w:trHeight w:val="83"/>
        </w:trPr>
        <w:tc>
          <w:tcPr>
            <w:tcW w:w="4219" w:type="dxa"/>
            <w:hideMark/>
          </w:tcPr>
          <w:p w14:paraId="0C0C6D5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53CA9CB5" w14:textId="0618070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EEAB54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3310</w:t>
            </w:r>
          </w:p>
        </w:tc>
        <w:tc>
          <w:tcPr>
            <w:tcW w:w="1134" w:type="dxa"/>
            <w:hideMark/>
          </w:tcPr>
          <w:p w14:paraId="2D384ED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16199,7</w:t>
            </w:r>
          </w:p>
        </w:tc>
        <w:tc>
          <w:tcPr>
            <w:tcW w:w="993" w:type="dxa"/>
            <w:hideMark/>
          </w:tcPr>
          <w:p w14:paraId="64363C5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11732,5</w:t>
            </w:r>
          </w:p>
        </w:tc>
        <w:tc>
          <w:tcPr>
            <w:tcW w:w="992" w:type="dxa"/>
            <w:hideMark/>
          </w:tcPr>
          <w:p w14:paraId="0FB6B1F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9821,7</w:t>
            </w:r>
          </w:p>
        </w:tc>
        <w:tc>
          <w:tcPr>
            <w:tcW w:w="992" w:type="dxa"/>
            <w:hideMark/>
          </w:tcPr>
          <w:p w14:paraId="6ED57BE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982,2</w:t>
            </w:r>
          </w:p>
        </w:tc>
        <w:tc>
          <w:tcPr>
            <w:tcW w:w="992" w:type="dxa"/>
            <w:hideMark/>
          </w:tcPr>
          <w:p w14:paraId="0EFF822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355,5</w:t>
            </w:r>
          </w:p>
        </w:tc>
        <w:tc>
          <w:tcPr>
            <w:tcW w:w="993" w:type="dxa"/>
            <w:hideMark/>
          </w:tcPr>
          <w:p w14:paraId="7B31947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369,7</w:t>
            </w:r>
          </w:p>
        </w:tc>
        <w:tc>
          <w:tcPr>
            <w:tcW w:w="1211" w:type="dxa"/>
            <w:hideMark/>
          </w:tcPr>
          <w:p w14:paraId="3818B7A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42771,3</w:t>
            </w:r>
          </w:p>
        </w:tc>
      </w:tr>
      <w:tr w:rsidR="00804233" w:rsidRPr="00804233" w14:paraId="5FABBFBA" w14:textId="77777777" w:rsidTr="0004168F">
        <w:trPr>
          <w:trHeight w:val="271"/>
        </w:trPr>
        <w:tc>
          <w:tcPr>
            <w:tcW w:w="4219" w:type="dxa"/>
            <w:hideMark/>
          </w:tcPr>
          <w:p w14:paraId="0A4F6F3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2469D39E" w14:textId="62D2DFC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AE810F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03DEBE6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33B288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F8E4B8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0F3A83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E895F0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399,3</w:t>
            </w:r>
          </w:p>
        </w:tc>
        <w:tc>
          <w:tcPr>
            <w:tcW w:w="993" w:type="dxa"/>
            <w:hideMark/>
          </w:tcPr>
          <w:p w14:paraId="07109FE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415,3</w:t>
            </w:r>
          </w:p>
        </w:tc>
        <w:tc>
          <w:tcPr>
            <w:tcW w:w="1211" w:type="dxa"/>
            <w:hideMark/>
          </w:tcPr>
          <w:p w14:paraId="23D28E5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814,6</w:t>
            </w:r>
          </w:p>
        </w:tc>
      </w:tr>
      <w:tr w:rsidR="00804233" w:rsidRPr="00804233" w14:paraId="0CE98446" w14:textId="77777777" w:rsidTr="0004168F">
        <w:trPr>
          <w:trHeight w:val="503"/>
        </w:trPr>
        <w:tc>
          <w:tcPr>
            <w:tcW w:w="4219" w:type="dxa"/>
            <w:hideMark/>
          </w:tcPr>
          <w:p w14:paraId="5AE722C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702E0ED2" w14:textId="4EDEAFC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1FB89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9C473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07E018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D0D690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6838C0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FA0023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8820D1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03CF0A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35B08075" w14:textId="77777777" w:rsidTr="0004168F">
        <w:trPr>
          <w:trHeight w:val="88"/>
        </w:trPr>
        <w:tc>
          <w:tcPr>
            <w:tcW w:w="4219" w:type="dxa"/>
            <w:hideMark/>
          </w:tcPr>
          <w:p w14:paraId="7584351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6BF58E04" w14:textId="500A35C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656279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36802</w:t>
            </w:r>
          </w:p>
        </w:tc>
        <w:tc>
          <w:tcPr>
            <w:tcW w:w="1134" w:type="dxa"/>
            <w:hideMark/>
          </w:tcPr>
          <w:p w14:paraId="72389FB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14817,4</w:t>
            </w:r>
          </w:p>
        </w:tc>
        <w:tc>
          <w:tcPr>
            <w:tcW w:w="993" w:type="dxa"/>
            <w:hideMark/>
          </w:tcPr>
          <w:p w14:paraId="0155337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16295</w:t>
            </w:r>
          </w:p>
        </w:tc>
        <w:tc>
          <w:tcPr>
            <w:tcW w:w="992" w:type="dxa"/>
            <w:hideMark/>
          </w:tcPr>
          <w:p w14:paraId="3CA3FE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A5502F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A5EF04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3993,3</w:t>
            </w:r>
          </w:p>
        </w:tc>
        <w:tc>
          <w:tcPr>
            <w:tcW w:w="993" w:type="dxa"/>
            <w:hideMark/>
          </w:tcPr>
          <w:p w14:paraId="1733CE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4153</w:t>
            </w:r>
          </w:p>
        </w:tc>
        <w:tc>
          <w:tcPr>
            <w:tcW w:w="1211" w:type="dxa"/>
            <w:hideMark/>
          </w:tcPr>
          <w:p w14:paraId="398B726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76060,7</w:t>
            </w:r>
          </w:p>
        </w:tc>
      </w:tr>
      <w:tr w:rsidR="00804233" w:rsidRPr="00804233" w14:paraId="6752FEA0" w14:textId="77777777" w:rsidTr="0004168F">
        <w:trPr>
          <w:trHeight w:val="275"/>
        </w:trPr>
        <w:tc>
          <w:tcPr>
            <w:tcW w:w="4219" w:type="dxa"/>
            <w:hideMark/>
          </w:tcPr>
          <w:p w14:paraId="4F3CD45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Объем налоговых расходов Республики Тыва (справочно)</w:t>
            </w:r>
          </w:p>
        </w:tc>
        <w:tc>
          <w:tcPr>
            <w:tcW w:w="2126" w:type="dxa"/>
            <w:hideMark/>
          </w:tcPr>
          <w:p w14:paraId="6BAA93D2" w14:textId="32BD7D3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9F5E26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38FBD18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FA2EE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89C14C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6D4E65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09644B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FD8076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DA03D0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69F3966C" w14:textId="77777777" w:rsidTr="0004168F">
        <w:trPr>
          <w:trHeight w:val="381"/>
        </w:trPr>
        <w:tc>
          <w:tcPr>
            <w:tcW w:w="4219" w:type="dxa"/>
            <w:hideMark/>
          </w:tcPr>
          <w:p w14:paraId="75FF3755"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2.2 Развитие транспортной инфраструктуры на сельских территориях</w:t>
            </w:r>
          </w:p>
        </w:tc>
        <w:tc>
          <w:tcPr>
            <w:tcW w:w="2126" w:type="dxa"/>
            <w:hideMark/>
          </w:tcPr>
          <w:p w14:paraId="5AFAB7B5" w14:textId="77777777" w:rsidR="00804233" w:rsidRPr="00804233" w:rsidRDefault="00804233" w:rsidP="00804233">
            <w:pPr>
              <w:pStyle w:val="ConsPlusNormal"/>
              <w:jc w:val="center"/>
              <w:rPr>
                <w:rFonts w:ascii="Times New Roman" w:hAnsi="Times New Roman" w:cs="Times New Roman"/>
                <w:sz w:val="20"/>
                <w:szCs w:val="20"/>
              </w:rPr>
            </w:pPr>
            <w:proofErr w:type="spellStart"/>
            <w:r w:rsidRPr="00804233">
              <w:rPr>
                <w:rFonts w:ascii="Times New Roman" w:hAnsi="Times New Roman" w:cs="Times New Roman"/>
                <w:sz w:val="20"/>
                <w:szCs w:val="20"/>
              </w:rPr>
              <w:t>Миндортранс</w:t>
            </w:r>
            <w:proofErr w:type="spellEnd"/>
            <w:r w:rsidRPr="00804233">
              <w:rPr>
                <w:rFonts w:ascii="Times New Roman" w:hAnsi="Times New Roman" w:cs="Times New Roman"/>
                <w:sz w:val="20"/>
                <w:szCs w:val="20"/>
              </w:rPr>
              <w:t xml:space="preserve"> РТ</w:t>
            </w:r>
          </w:p>
        </w:tc>
        <w:tc>
          <w:tcPr>
            <w:tcW w:w="1134" w:type="dxa"/>
            <w:hideMark/>
          </w:tcPr>
          <w:p w14:paraId="5F66701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367617,7</w:t>
            </w:r>
          </w:p>
        </w:tc>
        <w:tc>
          <w:tcPr>
            <w:tcW w:w="1134" w:type="dxa"/>
            <w:hideMark/>
          </w:tcPr>
          <w:p w14:paraId="77E744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162741,6</w:t>
            </w:r>
          </w:p>
        </w:tc>
        <w:tc>
          <w:tcPr>
            <w:tcW w:w="993" w:type="dxa"/>
            <w:hideMark/>
          </w:tcPr>
          <w:p w14:paraId="7E417E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162950,3</w:t>
            </w:r>
          </w:p>
        </w:tc>
        <w:tc>
          <w:tcPr>
            <w:tcW w:w="992" w:type="dxa"/>
            <w:hideMark/>
          </w:tcPr>
          <w:p w14:paraId="31A9767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107056,5</w:t>
            </w:r>
          </w:p>
        </w:tc>
        <w:tc>
          <w:tcPr>
            <w:tcW w:w="992" w:type="dxa"/>
            <w:hideMark/>
          </w:tcPr>
          <w:p w14:paraId="4D330C9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982,2</w:t>
            </w:r>
          </w:p>
        </w:tc>
        <w:tc>
          <w:tcPr>
            <w:tcW w:w="992" w:type="dxa"/>
            <w:hideMark/>
          </w:tcPr>
          <w:p w14:paraId="3A77211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39932,8</w:t>
            </w:r>
          </w:p>
        </w:tc>
        <w:tc>
          <w:tcPr>
            <w:tcW w:w="993" w:type="dxa"/>
            <w:hideMark/>
          </w:tcPr>
          <w:p w14:paraId="073D9BE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41530,1</w:t>
            </w:r>
          </w:p>
        </w:tc>
        <w:tc>
          <w:tcPr>
            <w:tcW w:w="1211" w:type="dxa"/>
            <w:hideMark/>
          </w:tcPr>
          <w:p w14:paraId="6193460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882811,2</w:t>
            </w:r>
          </w:p>
        </w:tc>
      </w:tr>
      <w:tr w:rsidR="00804233" w:rsidRPr="00804233" w14:paraId="6CD25306" w14:textId="77777777" w:rsidTr="0004168F">
        <w:trPr>
          <w:trHeight w:val="331"/>
        </w:trPr>
        <w:tc>
          <w:tcPr>
            <w:tcW w:w="4219" w:type="dxa"/>
            <w:hideMark/>
          </w:tcPr>
          <w:p w14:paraId="40DE996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36B0F5E4" w14:textId="2A78843D"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3DD5F90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327505,7</w:t>
            </w:r>
          </w:p>
        </w:tc>
        <w:tc>
          <w:tcPr>
            <w:tcW w:w="1134" w:type="dxa"/>
            <w:hideMark/>
          </w:tcPr>
          <w:p w14:paraId="54BE78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131724,5</w:t>
            </w:r>
          </w:p>
        </w:tc>
        <w:tc>
          <w:tcPr>
            <w:tcW w:w="993" w:type="dxa"/>
            <w:hideMark/>
          </w:tcPr>
          <w:p w14:paraId="2A2757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134922,8</w:t>
            </w:r>
          </w:p>
        </w:tc>
        <w:tc>
          <w:tcPr>
            <w:tcW w:w="992" w:type="dxa"/>
            <w:hideMark/>
          </w:tcPr>
          <w:p w14:paraId="4258FDA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97234,8</w:t>
            </w:r>
          </w:p>
        </w:tc>
        <w:tc>
          <w:tcPr>
            <w:tcW w:w="992" w:type="dxa"/>
            <w:hideMark/>
          </w:tcPr>
          <w:p w14:paraId="6B088E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2609D2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35184,7</w:t>
            </w:r>
          </w:p>
        </w:tc>
        <w:tc>
          <w:tcPr>
            <w:tcW w:w="993" w:type="dxa"/>
            <w:hideMark/>
          </w:tcPr>
          <w:p w14:paraId="0F78ABE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36592,1</w:t>
            </w:r>
          </w:p>
        </w:tc>
        <w:tc>
          <w:tcPr>
            <w:tcW w:w="1211" w:type="dxa"/>
            <w:hideMark/>
          </w:tcPr>
          <w:p w14:paraId="2368214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763164,6</w:t>
            </w:r>
          </w:p>
        </w:tc>
      </w:tr>
      <w:tr w:rsidR="00804233" w:rsidRPr="00804233" w14:paraId="41BDFBEC" w14:textId="77777777" w:rsidTr="0004168F">
        <w:trPr>
          <w:trHeight w:val="296"/>
        </w:trPr>
        <w:tc>
          <w:tcPr>
            <w:tcW w:w="4219" w:type="dxa"/>
            <w:hideMark/>
          </w:tcPr>
          <w:p w14:paraId="5BC7F50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21100475" w14:textId="6C75DDEA"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7E87BA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3310</w:t>
            </w:r>
          </w:p>
        </w:tc>
        <w:tc>
          <w:tcPr>
            <w:tcW w:w="1134" w:type="dxa"/>
            <w:hideMark/>
          </w:tcPr>
          <w:p w14:paraId="37FB106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16199,7</w:t>
            </w:r>
          </w:p>
        </w:tc>
        <w:tc>
          <w:tcPr>
            <w:tcW w:w="993" w:type="dxa"/>
            <w:hideMark/>
          </w:tcPr>
          <w:p w14:paraId="35B0DF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11732,5</w:t>
            </w:r>
          </w:p>
        </w:tc>
        <w:tc>
          <w:tcPr>
            <w:tcW w:w="992" w:type="dxa"/>
            <w:hideMark/>
          </w:tcPr>
          <w:p w14:paraId="5D71EEB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9821,7</w:t>
            </w:r>
          </w:p>
        </w:tc>
        <w:tc>
          <w:tcPr>
            <w:tcW w:w="992" w:type="dxa"/>
            <w:hideMark/>
          </w:tcPr>
          <w:p w14:paraId="76E0F4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982,2</w:t>
            </w:r>
          </w:p>
        </w:tc>
        <w:tc>
          <w:tcPr>
            <w:tcW w:w="992" w:type="dxa"/>
            <w:hideMark/>
          </w:tcPr>
          <w:p w14:paraId="2F09CCF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754,8</w:t>
            </w:r>
          </w:p>
        </w:tc>
        <w:tc>
          <w:tcPr>
            <w:tcW w:w="993" w:type="dxa"/>
            <w:hideMark/>
          </w:tcPr>
          <w:p w14:paraId="2608542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785</w:t>
            </w:r>
          </w:p>
        </w:tc>
        <w:tc>
          <w:tcPr>
            <w:tcW w:w="1211" w:type="dxa"/>
            <w:hideMark/>
          </w:tcPr>
          <w:p w14:paraId="2890454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43585,9</w:t>
            </w:r>
          </w:p>
        </w:tc>
      </w:tr>
      <w:tr w:rsidR="00804233" w:rsidRPr="00804233" w14:paraId="21665279" w14:textId="77777777" w:rsidTr="0004168F">
        <w:trPr>
          <w:trHeight w:val="104"/>
        </w:trPr>
        <w:tc>
          <w:tcPr>
            <w:tcW w:w="4219" w:type="dxa"/>
            <w:hideMark/>
          </w:tcPr>
          <w:p w14:paraId="30766BBF"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4A103E27" w14:textId="00CF5E56"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6C2D27B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3310</w:t>
            </w:r>
          </w:p>
        </w:tc>
        <w:tc>
          <w:tcPr>
            <w:tcW w:w="1134" w:type="dxa"/>
            <w:hideMark/>
          </w:tcPr>
          <w:p w14:paraId="1B5AB27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16199,7</w:t>
            </w:r>
          </w:p>
        </w:tc>
        <w:tc>
          <w:tcPr>
            <w:tcW w:w="993" w:type="dxa"/>
            <w:hideMark/>
          </w:tcPr>
          <w:p w14:paraId="017D3E4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11732,5</w:t>
            </w:r>
          </w:p>
        </w:tc>
        <w:tc>
          <w:tcPr>
            <w:tcW w:w="992" w:type="dxa"/>
            <w:hideMark/>
          </w:tcPr>
          <w:p w14:paraId="3CC9C78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9821,7</w:t>
            </w:r>
          </w:p>
        </w:tc>
        <w:tc>
          <w:tcPr>
            <w:tcW w:w="992" w:type="dxa"/>
            <w:hideMark/>
          </w:tcPr>
          <w:p w14:paraId="23F7B12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982,2</w:t>
            </w:r>
          </w:p>
        </w:tc>
        <w:tc>
          <w:tcPr>
            <w:tcW w:w="992" w:type="dxa"/>
            <w:hideMark/>
          </w:tcPr>
          <w:p w14:paraId="7053EB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355,5</w:t>
            </w:r>
          </w:p>
        </w:tc>
        <w:tc>
          <w:tcPr>
            <w:tcW w:w="993" w:type="dxa"/>
            <w:hideMark/>
          </w:tcPr>
          <w:p w14:paraId="5E8AE28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369,7</w:t>
            </w:r>
          </w:p>
        </w:tc>
        <w:tc>
          <w:tcPr>
            <w:tcW w:w="1211" w:type="dxa"/>
            <w:hideMark/>
          </w:tcPr>
          <w:p w14:paraId="11205B9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42771,3</w:t>
            </w:r>
          </w:p>
        </w:tc>
      </w:tr>
      <w:tr w:rsidR="00804233" w:rsidRPr="00804233" w14:paraId="4DB891AC" w14:textId="77777777" w:rsidTr="0004168F">
        <w:trPr>
          <w:trHeight w:val="149"/>
        </w:trPr>
        <w:tc>
          <w:tcPr>
            <w:tcW w:w="4219" w:type="dxa"/>
            <w:hideMark/>
          </w:tcPr>
          <w:p w14:paraId="6D76C2A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00163A38" w14:textId="2E62B45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FC416A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50A5501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70FD968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B84D0F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152AE9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BFFA1A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399,3</w:t>
            </w:r>
          </w:p>
        </w:tc>
        <w:tc>
          <w:tcPr>
            <w:tcW w:w="993" w:type="dxa"/>
            <w:hideMark/>
          </w:tcPr>
          <w:p w14:paraId="38EA621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415,3</w:t>
            </w:r>
          </w:p>
        </w:tc>
        <w:tc>
          <w:tcPr>
            <w:tcW w:w="1211" w:type="dxa"/>
            <w:hideMark/>
          </w:tcPr>
          <w:p w14:paraId="12C2941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814,6</w:t>
            </w:r>
          </w:p>
        </w:tc>
      </w:tr>
      <w:tr w:rsidR="00804233" w:rsidRPr="00804233" w14:paraId="699EA4E4" w14:textId="77777777" w:rsidTr="00804233">
        <w:trPr>
          <w:trHeight w:val="705"/>
        </w:trPr>
        <w:tc>
          <w:tcPr>
            <w:tcW w:w="4219" w:type="dxa"/>
            <w:hideMark/>
          </w:tcPr>
          <w:p w14:paraId="3CB9405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29E6F133" w14:textId="1BACBF0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BBFFAF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2F0B632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2E7499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E00480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BD82AA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EE8468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FE6229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6ACA2FF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56D834E3" w14:textId="77777777" w:rsidTr="0004168F">
        <w:trPr>
          <w:trHeight w:val="96"/>
        </w:trPr>
        <w:tc>
          <w:tcPr>
            <w:tcW w:w="4219" w:type="dxa"/>
            <w:hideMark/>
          </w:tcPr>
          <w:p w14:paraId="0628A56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605E53CE" w14:textId="4D28491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DC1FB8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36802</w:t>
            </w:r>
          </w:p>
        </w:tc>
        <w:tc>
          <w:tcPr>
            <w:tcW w:w="1134" w:type="dxa"/>
            <w:hideMark/>
          </w:tcPr>
          <w:p w14:paraId="35DC116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14817,4</w:t>
            </w:r>
          </w:p>
        </w:tc>
        <w:tc>
          <w:tcPr>
            <w:tcW w:w="993" w:type="dxa"/>
            <w:hideMark/>
          </w:tcPr>
          <w:p w14:paraId="5694C40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16295</w:t>
            </w:r>
          </w:p>
        </w:tc>
        <w:tc>
          <w:tcPr>
            <w:tcW w:w="992" w:type="dxa"/>
            <w:hideMark/>
          </w:tcPr>
          <w:p w14:paraId="24314D6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2737B3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34A4D5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3993,3</w:t>
            </w:r>
          </w:p>
        </w:tc>
        <w:tc>
          <w:tcPr>
            <w:tcW w:w="993" w:type="dxa"/>
            <w:hideMark/>
          </w:tcPr>
          <w:p w14:paraId="0486A9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4153</w:t>
            </w:r>
          </w:p>
        </w:tc>
        <w:tc>
          <w:tcPr>
            <w:tcW w:w="1211" w:type="dxa"/>
            <w:hideMark/>
          </w:tcPr>
          <w:p w14:paraId="3D25311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76060,7</w:t>
            </w:r>
          </w:p>
        </w:tc>
      </w:tr>
      <w:tr w:rsidR="00804233" w:rsidRPr="00804233" w14:paraId="0024B2C5" w14:textId="77777777" w:rsidTr="0004168F">
        <w:trPr>
          <w:trHeight w:val="128"/>
        </w:trPr>
        <w:tc>
          <w:tcPr>
            <w:tcW w:w="4219" w:type="dxa"/>
            <w:hideMark/>
          </w:tcPr>
          <w:p w14:paraId="3F71CEE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в том числе по объектам:</w:t>
            </w:r>
          </w:p>
        </w:tc>
        <w:tc>
          <w:tcPr>
            <w:tcW w:w="2126" w:type="dxa"/>
            <w:hideMark/>
          </w:tcPr>
          <w:p w14:paraId="0C1AE649" w14:textId="1D88D0A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F012FBE" w14:textId="2B832D7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B919930" w14:textId="62750E2B"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BAEA85E" w14:textId="3FAD67D4"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67E0794" w14:textId="7A75128B"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BF55BAF" w14:textId="7855593A"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ECB14C6" w14:textId="7D4CF449"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FE8E5B7" w14:textId="0C449C38"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34C18C00" w14:textId="3F29C206" w:rsidR="00804233" w:rsidRPr="00804233" w:rsidRDefault="00804233" w:rsidP="00804233">
            <w:pPr>
              <w:pStyle w:val="ConsPlusNormal"/>
              <w:jc w:val="center"/>
              <w:rPr>
                <w:rFonts w:ascii="Times New Roman" w:hAnsi="Times New Roman" w:cs="Times New Roman"/>
                <w:sz w:val="20"/>
                <w:szCs w:val="20"/>
              </w:rPr>
            </w:pPr>
          </w:p>
        </w:tc>
      </w:tr>
      <w:tr w:rsidR="00804233" w:rsidRPr="00804233" w14:paraId="68C233E8" w14:textId="77777777" w:rsidTr="0004168F">
        <w:trPr>
          <w:trHeight w:val="329"/>
        </w:trPr>
        <w:tc>
          <w:tcPr>
            <w:tcW w:w="4219" w:type="dxa"/>
            <w:hideMark/>
          </w:tcPr>
          <w:p w14:paraId="1AEAF015" w14:textId="38FCE6B0"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Каа-Хемский</w:t>
            </w:r>
            <w:proofErr w:type="spellEnd"/>
            <w:r w:rsidRPr="00804233">
              <w:rPr>
                <w:rFonts w:ascii="Times New Roman" w:hAnsi="Times New Roman" w:cs="Times New Roman"/>
                <w:sz w:val="20"/>
                <w:szCs w:val="20"/>
              </w:rPr>
              <w:t xml:space="preserve">: </w:t>
            </w:r>
            <w:r w:rsidR="0004168F">
              <w:rPr>
                <w:rFonts w:ascii="Times New Roman" w:hAnsi="Times New Roman" w:cs="Times New Roman"/>
                <w:sz w:val="20"/>
                <w:szCs w:val="20"/>
              </w:rPr>
              <w:t xml:space="preserve">Ремонт автодороги "Подъезд к </w:t>
            </w:r>
            <w:proofErr w:type="spellStart"/>
            <w:r w:rsidR="0004168F">
              <w:rPr>
                <w:rFonts w:ascii="Times New Roman" w:hAnsi="Times New Roman" w:cs="Times New Roman"/>
                <w:sz w:val="20"/>
                <w:szCs w:val="20"/>
              </w:rPr>
              <w:t>с.</w:t>
            </w:r>
            <w:r w:rsidRPr="00804233">
              <w:rPr>
                <w:rFonts w:ascii="Times New Roman" w:hAnsi="Times New Roman" w:cs="Times New Roman"/>
                <w:sz w:val="20"/>
                <w:szCs w:val="20"/>
              </w:rPr>
              <w:t>Усть</w:t>
            </w:r>
            <w:proofErr w:type="spellEnd"/>
            <w:r w:rsidRPr="00804233">
              <w:rPr>
                <w:rFonts w:ascii="Times New Roman" w:hAnsi="Times New Roman" w:cs="Times New Roman"/>
                <w:sz w:val="20"/>
                <w:szCs w:val="20"/>
              </w:rPr>
              <w:t>-Бурен"</w:t>
            </w:r>
          </w:p>
        </w:tc>
        <w:tc>
          <w:tcPr>
            <w:tcW w:w="2126" w:type="dxa"/>
            <w:hideMark/>
          </w:tcPr>
          <w:p w14:paraId="4209182B" w14:textId="24B8ADC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1F0F6D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128503,5</w:t>
            </w:r>
          </w:p>
        </w:tc>
        <w:tc>
          <w:tcPr>
            <w:tcW w:w="1134" w:type="dxa"/>
            <w:hideMark/>
          </w:tcPr>
          <w:p w14:paraId="443BAD4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4072E5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2C99A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B3C19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BB7895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B1DD38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0249EAD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128503,5</w:t>
            </w:r>
          </w:p>
        </w:tc>
      </w:tr>
      <w:tr w:rsidR="00804233" w:rsidRPr="00804233" w14:paraId="44A54A3E" w14:textId="77777777" w:rsidTr="0004168F">
        <w:trPr>
          <w:trHeight w:val="266"/>
        </w:trPr>
        <w:tc>
          <w:tcPr>
            <w:tcW w:w="4219" w:type="dxa"/>
            <w:hideMark/>
          </w:tcPr>
          <w:p w14:paraId="7D4E3F45"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Эрзинский</w:t>
            </w:r>
            <w:proofErr w:type="spellEnd"/>
            <w:r w:rsidRPr="00804233">
              <w:rPr>
                <w:rFonts w:ascii="Times New Roman" w:hAnsi="Times New Roman" w:cs="Times New Roman"/>
                <w:sz w:val="20"/>
                <w:szCs w:val="20"/>
              </w:rPr>
              <w:t>: Ремонт автодороги "Подъезд к с. Нарын"</w:t>
            </w:r>
          </w:p>
        </w:tc>
        <w:tc>
          <w:tcPr>
            <w:tcW w:w="2126" w:type="dxa"/>
            <w:hideMark/>
          </w:tcPr>
          <w:p w14:paraId="3DDE31CD" w14:textId="5BEF2D0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029698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239114,2</w:t>
            </w:r>
          </w:p>
        </w:tc>
        <w:tc>
          <w:tcPr>
            <w:tcW w:w="1134" w:type="dxa"/>
            <w:hideMark/>
          </w:tcPr>
          <w:p w14:paraId="1FC1402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3C6B3D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8ED33B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EE6B93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45B7D5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4E46C1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A128C8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239114,2</w:t>
            </w:r>
          </w:p>
        </w:tc>
      </w:tr>
      <w:tr w:rsidR="00804233" w:rsidRPr="00804233" w14:paraId="282FAFEE" w14:textId="77777777" w:rsidTr="0004168F">
        <w:trPr>
          <w:trHeight w:val="513"/>
        </w:trPr>
        <w:tc>
          <w:tcPr>
            <w:tcW w:w="4219" w:type="dxa"/>
            <w:hideMark/>
          </w:tcPr>
          <w:p w14:paraId="141DFF66" w14:textId="56CC4B28"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Эрзинский</w:t>
            </w:r>
            <w:proofErr w:type="spellEnd"/>
            <w:r w:rsidRPr="00804233">
              <w:rPr>
                <w:rFonts w:ascii="Times New Roman" w:hAnsi="Times New Roman" w:cs="Times New Roman"/>
                <w:sz w:val="20"/>
                <w:szCs w:val="20"/>
              </w:rPr>
              <w:t>: Реконструкция авт</w:t>
            </w:r>
            <w:r w:rsidR="0004168F">
              <w:rPr>
                <w:rFonts w:ascii="Times New Roman" w:hAnsi="Times New Roman" w:cs="Times New Roman"/>
                <w:sz w:val="20"/>
                <w:szCs w:val="20"/>
              </w:rPr>
              <w:t xml:space="preserve">омобильной дороги "Подъезд к </w:t>
            </w:r>
            <w:proofErr w:type="spellStart"/>
            <w:r w:rsidR="0004168F">
              <w:rPr>
                <w:rFonts w:ascii="Times New Roman" w:hAnsi="Times New Roman" w:cs="Times New Roman"/>
                <w:sz w:val="20"/>
                <w:szCs w:val="20"/>
              </w:rPr>
              <w:t>с.</w:t>
            </w:r>
            <w:r w:rsidRPr="00804233">
              <w:rPr>
                <w:rFonts w:ascii="Times New Roman" w:hAnsi="Times New Roman" w:cs="Times New Roman"/>
                <w:sz w:val="20"/>
                <w:szCs w:val="20"/>
              </w:rPr>
              <w:t>Булун-Бажы</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5DDB9B7C" w14:textId="019ED31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CE8BD1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17A9E09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138270,4</w:t>
            </w:r>
          </w:p>
        </w:tc>
        <w:tc>
          <w:tcPr>
            <w:tcW w:w="993" w:type="dxa"/>
            <w:hideMark/>
          </w:tcPr>
          <w:p w14:paraId="6B18AE4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162950,3</w:t>
            </w:r>
          </w:p>
        </w:tc>
        <w:tc>
          <w:tcPr>
            <w:tcW w:w="992" w:type="dxa"/>
            <w:hideMark/>
          </w:tcPr>
          <w:p w14:paraId="2CE3D6C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BB469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32E740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78272B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11C0B01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301220,7</w:t>
            </w:r>
          </w:p>
        </w:tc>
      </w:tr>
      <w:tr w:rsidR="00804233" w:rsidRPr="00804233" w14:paraId="1D036A22" w14:textId="77777777" w:rsidTr="0004168F">
        <w:trPr>
          <w:trHeight w:val="381"/>
        </w:trPr>
        <w:tc>
          <w:tcPr>
            <w:tcW w:w="4219" w:type="dxa"/>
            <w:hideMark/>
          </w:tcPr>
          <w:p w14:paraId="487D0DEF"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Эрзинский</w:t>
            </w:r>
            <w:proofErr w:type="spellEnd"/>
            <w:r w:rsidRPr="00804233">
              <w:rPr>
                <w:rFonts w:ascii="Times New Roman" w:hAnsi="Times New Roman" w:cs="Times New Roman"/>
                <w:sz w:val="20"/>
                <w:szCs w:val="20"/>
              </w:rPr>
              <w:t xml:space="preserve">: Текущий ремонт ул. </w:t>
            </w:r>
            <w:proofErr w:type="spellStart"/>
            <w:r w:rsidRPr="00804233">
              <w:rPr>
                <w:rFonts w:ascii="Times New Roman" w:hAnsi="Times New Roman" w:cs="Times New Roman"/>
                <w:sz w:val="20"/>
                <w:szCs w:val="20"/>
              </w:rPr>
              <w:t>Г.Доваатор</w:t>
            </w:r>
            <w:proofErr w:type="spellEnd"/>
            <w:r w:rsidRPr="00804233">
              <w:rPr>
                <w:rFonts w:ascii="Times New Roman" w:hAnsi="Times New Roman" w:cs="Times New Roman"/>
                <w:sz w:val="20"/>
                <w:szCs w:val="20"/>
              </w:rPr>
              <w:t xml:space="preserve"> с </w:t>
            </w:r>
            <w:proofErr w:type="spellStart"/>
            <w:r w:rsidRPr="00804233">
              <w:rPr>
                <w:rFonts w:ascii="Times New Roman" w:hAnsi="Times New Roman" w:cs="Times New Roman"/>
                <w:sz w:val="20"/>
                <w:szCs w:val="20"/>
              </w:rPr>
              <w:t>Булун-Бажы</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008C66D0" w14:textId="4515BF2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550FD0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2F06AEC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24471,2</w:t>
            </w:r>
          </w:p>
        </w:tc>
        <w:tc>
          <w:tcPr>
            <w:tcW w:w="993" w:type="dxa"/>
            <w:hideMark/>
          </w:tcPr>
          <w:p w14:paraId="2E6B31F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167A42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01089A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57E816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137E25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27F27F1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24471,2</w:t>
            </w:r>
          </w:p>
        </w:tc>
      </w:tr>
      <w:tr w:rsidR="00804233" w:rsidRPr="00804233" w14:paraId="7625C7F8" w14:textId="77777777" w:rsidTr="0004168F">
        <w:trPr>
          <w:trHeight w:val="60"/>
        </w:trPr>
        <w:tc>
          <w:tcPr>
            <w:tcW w:w="4219" w:type="dxa"/>
            <w:hideMark/>
          </w:tcPr>
          <w:p w14:paraId="270B51BA"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Эрзинский</w:t>
            </w:r>
            <w:proofErr w:type="spellEnd"/>
            <w:r w:rsidRPr="00804233">
              <w:rPr>
                <w:rFonts w:ascii="Times New Roman" w:hAnsi="Times New Roman" w:cs="Times New Roman"/>
                <w:sz w:val="20"/>
                <w:szCs w:val="20"/>
              </w:rPr>
              <w:t xml:space="preserve">: Реконструкция автодороги "Подъезд в </w:t>
            </w:r>
            <w:proofErr w:type="spellStart"/>
            <w:r w:rsidRPr="00804233">
              <w:rPr>
                <w:rFonts w:ascii="Times New Roman" w:hAnsi="Times New Roman" w:cs="Times New Roman"/>
                <w:sz w:val="20"/>
                <w:szCs w:val="20"/>
              </w:rPr>
              <w:t>с.Бай-Даг</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Эрзинского</w:t>
            </w:r>
            <w:proofErr w:type="spellEnd"/>
            <w:r w:rsidRPr="00804233">
              <w:rPr>
                <w:rFonts w:ascii="Times New Roman" w:hAnsi="Times New Roman" w:cs="Times New Roman"/>
                <w:sz w:val="20"/>
                <w:szCs w:val="20"/>
              </w:rPr>
              <w:t xml:space="preserve"> района"</w:t>
            </w:r>
          </w:p>
        </w:tc>
        <w:tc>
          <w:tcPr>
            <w:tcW w:w="2126" w:type="dxa"/>
            <w:hideMark/>
          </w:tcPr>
          <w:p w14:paraId="784B08F6" w14:textId="6E52F6C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1A3AEA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2F6FAB5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A0DC3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2D21932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107056,5</w:t>
            </w:r>
          </w:p>
        </w:tc>
        <w:tc>
          <w:tcPr>
            <w:tcW w:w="992" w:type="dxa"/>
            <w:hideMark/>
          </w:tcPr>
          <w:p w14:paraId="7C17A41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982,2</w:t>
            </w:r>
          </w:p>
        </w:tc>
        <w:tc>
          <w:tcPr>
            <w:tcW w:w="992" w:type="dxa"/>
            <w:hideMark/>
          </w:tcPr>
          <w:p w14:paraId="31FE435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26B5EA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6C1B80B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108038,7</w:t>
            </w:r>
          </w:p>
        </w:tc>
      </w:tr>
      <w:tr w:rsidR="00804233" w:rsidRPr="00804233" w14:paraId="31D639B3" w14:textId="77777777" w:rsidTr="0004168F">
        <w:trPr>
          <w:trHeight w:val="279"/>
        </w:trPr>
        <w:tc>
          <w:tcPr>
            <w:tcW w:w="4219" w:type="dxa"/>
            <w:hideMark/>
          </w:tcPr>
          <w:p w14:paraId="22755D9F" w14:textId="77777777" w:rsidR="00804233" w:rsidRPr="00804233" w:rsidRDefault="00804233" w:rsidP="00804233">
            <w:pPr>
              <w:pStyle w:val="ConsPlusNormal"/>
              <w:rPr>
                <w:rFonts w:ascii="Times New Roman" w:hAnsi="Times New Roman" w:cs="Times New Roman"/>
                <w:b/>
                <w:bCs/>
                <w:i/>
                <w:iCs/>
                <w:sz w:val="20"/>
                <w:szCs w:val="20"/>
              </w:rPr>
            </w:pPr>
            <w:r w:rsidRPr="00804233">
              <w:rPr>
                <w:rFonts w:ascii="Times New Roman" w:hAnsi="Times New Roman" w:cs="Times New Roman"/>
                <w:b/>
                <w:bCs/>
                <w:i/>
                <w:iCs/>
                <w:sz w:val="20"/>
                <w:szCs w:val="20"/>
              </w:rPr>
              <w:lastRenderedPageBreak/>
              <w:t>Ведомственный проект «Современный облик сельских территорий»</w:t>
            </w:r>
          </w:p>
        </w:tc>
        <w:tc>
          <w:tcPr>
            <w:tcW w:w="2126" w:type="dxa"/>
            <w:hideMark/>
          </w:tcPr>
          <w:p w14:paraId="0B955F3A"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w:t>
            </w:r>
          </w:p>
        </w:tc>
        <w:tc>
          <w:tcPr>
            <w:tcW w:w="1134" w:type="dxa"/>
            <w:hideMark/>
          </w:tcPr>
          <w:p w14:paraId="7C72EBF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549407</w:t>
            </w:r>
          </w:p>
        </w:tc>
        <w:tc>
          <w:tcPr>
            <w:tcW w:w="1134" w:type="dxa"/>
            <w:hideMark/>
          </w:tcPr>
          <w:p w14:paraId="5FD34FE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526414,7</w:t>
            </w:r>
          </w:p>
        </w:tc>
        <w:tc>
          <w:tcPr>
            <w:tcW w:w="993" w:type="dxa"/>
            <w:hideMark/>
          </w:tcPr>
          <w:p w14:paraId="48AD1D6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180181,2</w:t>
            </w:r>
          </w:p>
        </w:tc>
        <w:tc>
          <w:tcPr>
            <w:tcW w:w="992" w:type="dxa"/>
            <w:hideMark/>
          </w:tcPr>
          <w:p w14:paraId="344E7D2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143157,1</w:t>
            </w:r>
          </w:p>
        </w:tc>
        <w:tc>
          <w:tcPr>
            <w:tcW w:w="992" w:type="dxa"/>
            <w:hideMark/>
          </w:tcPr>
          <w:p w14:paraId="4224B8A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15CCDD4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748023</w:t>
            </w:r>
          </w:p>
        </w:tc>
        <w:tc>
          <w:tcPr>
            <w:tcW w:w="993" w:type="dxa"/>
            <w:hideMark/>
          </w:tcPr>
          <w:p w14:paraId="6F52856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777944</w:t>
            </w:r>
          </w:p>
        </w:tc>
        <w:tc>
          <w:tcPr>
            <w:tcW w:w="1211" w:type="dxa"/>
            <w:hideMark/>
          </w:tcPr>
          <w:p w14:paraId="4BD47D4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2925127</w:t>
            </w:r>
          </w:p>
        </w:tc>
      </w:tr>
      <w:tr w:rsidR="00804233" w:rsidRPr="00804233" w14:paraId="605874D5" w14:textId="77777777" w:rsidTr="0004168F">
        <w:trPr>
          <w:trHeight w:val="228"/>
        </w:trPr>
        <w:tc>
          <w:tcPr>
            <w:tcW w:w="4219" w:type="dxa"/>
            <w:hideMark/>
          </w:tcPr>
          <w:p w14:paraId="0270510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29E0906C" w14:textId="7FD35EF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71138C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509929,9</w:t>
            </w:r>
          </w:p>
        </w:tc>
        <w:tc>
          <w:tcPr>
            <w:tcW w:w="1134" w:type="dxa"/>
            <w:hideMark/>
          </w:tcPr>
          <w:p w14:paraId="5ABC2E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445201,3</w:t>
            </w:r>
          </w:p>
        </w:tc>
        <w:tc>
          <w:tcPr>
            <w:tcW w:w="993" w:type="dxa"/>
            <w:hideMark/>
          </w:tcPr>
          <w:p w14:paraId="0049B53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143042,5</w:t>
            </w:r>
          </w:p>
        </w:tc>
        <w:tc>
          <w:tcPr>
            <w:tcW w:w="992" w:type="dxa"/>
            <w:hideMark/>
          </w:tcPr>
          <w:p w14:paraId="26B9C60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130266</w:t>
            </w:r>
          </w:p>
        </w:tc>
        <w:tc>
          <w:tcPr>
            <w:tcW w:w="992" w:type="dxa"/>
            <w:hideMark/>
          </w:tcPr>
          <w:p w14:paraId="3FEE426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2770F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652610,5</w:t>
            </w:r>
          </w:p>
        </w:tc>
        <w:tc>
          <w:tcPr>
            <w:tcW w:w="993" w:type="dxa"/>
            <w:hideMark/>
          </w:tcPr>
          <w:p w14:paraId="1C9DCBF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678714,9</w:t>
            </w:r>
          </w:p>
        </w:tc>
        <w:tc>
          <w:tcPr>
            <w:tcW w:w="1211" w:type="dxa"/>
            <w:hideMark/>
          </w:tcPr>
          <w:p w14:paraId="6CA7118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2559765,1</w:t>
            </w:r>
          </w:p>
        </w:tc>
      </w:tr>
      <w:tr w:rsidR="00804233" w:rsidRPr="00804233" w14:paraId="23E357C4" w14:textId="77777777" w:rsidTr="0004168F">
        <w:trPr>
          <w:trHeight w:val="320"/>
        </w:trPr>
        <w:tc>
          <w:tcPr>
            <w:tcW w:w="4219" w:type="dxa"/>
            <w:hideMark/>
          </w:tcPr>
          <w:p w14:paraId="3C86F4E8"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2) Консолидированный бюджет Республики Тыва, в том числе:</w:t>
            </w:r>
          </w:p>
        </w:tc>
        <w:tc>
          <w:tcPr>
            <w:tcW w:w="2126" w:type="dxa"/>
            <w:hideMark/>
          </w:tcPr>
          <w:p w14:paraId="206E46D8" w14:textId="6AEF9FB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1A088C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6458,5</w:t>
            </w:r>
          </w:p>
        </w:tc>
        <w:tc>
          <w:tcPr>
            <w:tcW w:w="1134" w:type="dxa"/>
            <w:hideMark/>
          </w:tcPr>
          <w:p w14:paraId="46AC695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43023,2</w:t>
            </w:r>
          </w:p>
        </w:tc>
        <w:tc>
          <w:tcPr>
            <w:tcW w:w="993" w:type="dxa"/>
            <w:hideMark/>
          </w:tcPr>
          <w:p w14:paraId="5F517AF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16047,2</w:t>
            </w:r>
          </w:p>
        </w:tc>
        <w:tc>
          <w:tcPr>
            <w:tcW w:w="992" w:type="dxa"/>
            <w:hideMark/>
          </w:tcPr>
          <w:p w14:paraId="53E7C34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1315,8</w:t>
            </w:r>
          </w:p>
        </w:tc>
        <w:tc>
          <w:tcPr>
            <w:tcW w:w="992" w:type="dxa"/>
            <w:hideMark/>
          </w:tcPr>
          <w:p w14:paraId="7D3A66C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486F70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17356,7</w:t>
            </w:r>
          </w:p>
        </w:tc>
        <w:tc>
          <w:tcPr>
            <w:tcW w:w="993" w:type="dxa"/>
            <w:hideMark/>
          </w:tcPr>
          <w:p w14:paraId="08BEB91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18050,9</w:t>
            </w:r>
          </w:p>
        </w:tc>
        <w:tc>
          <w:tcPr>
            <w:tcW w:w="1211" w:type="dxa"/>
            <w:hideMark/>
          </w:tcPr>
          <w:p w14:paraId="17D00F3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102252,3</w:t>
            </w:r>
          </w:p>
        </w:tc>
      </w:tr>
      <w:tr w:rsidR="00804233" w:rsidRPr="00804233" w14:paraId="7C572388" w14:textId="77777777" w:rsidTr="0004168F">
        <w:trPr>
          <w:trHeight w:val="60"/>
        </w:trPr>
        <w:tc>
          <w:tcPr>
            <w:tcW w:w="4219" w:type="dxa"/>
            <w:hideMark/>
          </w:tcPr>
          <w:p w14:paraId="63AABDF0"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284581D2" w14:textId="05CF3C4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D9222C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5151</w:t>
            </w:r>
          </w:p>
        </w:tc>
        <w:tc>
          <w:tcPr>
            <w:tcW w:w="1134" w:type="dxa"/>
            <w:hideMark/>
          </w:tcPr>
          <w:p w14:paraId="3A4C8C0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41875,7</w:t>
            </w:r>
          </w:p>
        </w:tc>
        <w:tc>
          <w:tcPr>
            <w:tcW w:w="993" w:type="dxa"/>
            <w:hideMark/>
          </w:tcPr>
          <w:p w14:paraId="25A3AAD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16047,2</w:t>
            </w:r>
          </w:p>
        </w:tc>
        <w:tc>
          <w:tcPr>
            <w:tcW w:w="992" w:type="dxa"/>
            <w:hideMark/>
          </w:tcPr>
          <w:p w14:paraId="12DD3DC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1315,8</w:t>
            </w:r>
          </w:p>
        </w:tc>
        <w:tc>
          <w:tcPr>
            <w:tcW w:w="992" w:type="dxa"/>
            <w:hideMark/>
          </w:tcPr>
          <w:p w14:paraId="4C983FC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7D2B2F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17356,7</w:t>
            </w:r>
          </w:p>
        </w:tc>
        <w:tc>
          <w:tcPr>
            <w:tcW w:w="993" w:type="dxa"/>
            <w:hideMark/>
          </w:tcPr>
          <w:p w14:paraId="392998F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18050,9</w:t>
            </w:r>
          </w:p>
        </w:tc>
        <w:tc>
          <w:tcPr>
            <w:tcW w:w="1211" w:type="dxa"/>
            <w:hideMark/>
          </w:tcPr>
          <w:p w14:paraId="0BDEC5C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99797,3</w:t>
            </w:r>
          </w:p>
        </w:tc>
      </w:tr>
      <w:tr w:rsidR="00804233" w:rsidRPr="00804233" w14:paraId="25915E58" w14:textId="77777777" w:rsidTr="0004168F">
        <w:trPr>
          <w:trHeight w:val="174"/>
        </w:trPr>
        <w:tc>
          <w:tcPr>
            <w:tcW w:w="4219" w:type="dxa"/>
            <w:hideMark/>
          </w:tcPr>
          <w:p w14:paraId="35FB255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7ED4946E" w14:textId="7A48089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C4F3CA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1307,5</w:t>
            </w:r>
          </w:p>
        </w:tc>
        <w:tc>
          <w:tcPr>
            <w:tcW w:w="1134" w:type="dxa"/>
            <w:hideMark/>
          </w:tcPr>
          <w:p w14:paraId="46D6430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1147,5</w:t>
            </w:r>
          </w:p>
        </w:tc>
        <w:tc>
          <w:tcPr>
            <w:tcW w:w="993" w:type="dxa"/>
            <w:hideMark/>
          </w:tcPr>
          <w:p w14:paraId="24D57EF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D7592E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2910C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19EEB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8B525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485CA777"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2455</w:t>
            </w:r>
          </w:p>
        </w:tc>
      </w:tr>
      <w:tr w:rsidR="00804233" w:rsidRPr="00804233" w14:paraId="0CF72322" w14:textId="77777777" w:rsidTr="0004168F">
        <w:trPr>
          <w:trHeight w:val="421"/>
        </w:trPr>
        <w:tc>
          <w:tcPr>
            <w:tcW w:w="4219" w:type="dxa"/>
            <w:hideMark/>
          </w:tcPr>
          <w:p w14:paraId="54DD0ED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3F8F22C6" w14:textId="387E8DC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135E98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3C4C096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C12755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B2C3CC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B259F7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D64C44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DCB668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F286D5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298633CE" w14:textId="77777777" w:rsidTr="0004168F">
        <w:trPr>
          <w:trHeight w:val="147"/>
        </w:trPr>
        <w:tc>
          <w:tcPr>
            <w:tcW w:w="4219" w:type="dxa"/>
            <w:hideMark/>
          </w:tcPr>
          <w:p w14:paraId="000B8D3F"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56365EB6" w14:textId="6A11EE1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EDC482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33018,6</w:t>
            </w:r>
          </w:p>
        </w:tc>
        <w:tc>
          <w:tcPr>
            <w:tcW w:w="1134" w:type="dxa"/>
            <w:hideMark/>
          </w:tcPr>
          <w:p w14:paraId="63C8038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38190,2</w:t>
            </w:r>
          </w:p>
        </w:tc>
        <w:tc>
          <w:tcPr>
            <w:tcW w:w="993" w:type="dxa"/>
            <w:hideMark/>
          </w:tcPr>
          <w:p w14:paraId="0B3D829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21091,5</w:t>
            </w:r>
          </w:p>
        </w:tc>
        <w:tc>
          <w:tcPr>
            <w:tcW w:w="992" w:type="dxa"/>
            <w:hideMark/>
          </w:tcPr>
          <w:p w14:paraId="51C83F3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11575,3</w:t>
            </w:r>
          </w:p>
        </w:tc>
        <w:tc>
          <w:tcPr>
            <w:tcW w:w="992" w:type="dxa"/>
            <w:hideMark/>
          </w:tcPr>
          <w:p w14:paraId="0A2ED3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169A67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78055,8</w:t>
            </w:r>
          </w:p>
        </w:tc>
        <w:tc>
          <w:tcPr>
            <w:tcW w:w="993" w:type="dxa"/>
            <w:hideMark/>
          </w:tcPr>
          <w:p w14:paraId="0D2419F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81178,1</w:t>
            </w:r>
          </w:p>
        </w:tc>
        <w:tc>
          <w:tcPr>
            <w:tcW w:w="1211" w:type="dxa"/>
            <w:hideMark/>
          </w:tcPr>
          <w:p w14:paraId="3D05FB4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263109,5</w:t>
            </w:r>
          </w:p>
        </w:tc>
      </w:tr>
      <w:tr w:rsidR="00804233" w:rsidRPr="00804233" w14:paraId="0ED2B532" w14:textId="77777777" w:rsidTr="0004168F">
        <w:trPr>
          <w:trHeight w:val="336"/>
        </w:trPr>
        <w:tc>
          <w:tcPr>
            <w:tcW w:w="4219" w:type="dxa"/>
            <w:hideMark/>
          </w:tcPr>
          <w:p w14:paraId="1C7E2B3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Объем налоговых расходов Республики Тыва (справочно)</w:t>
            </w:r>
          </w:p>
        </w:tc>
        <w:tc>
          <w:tcPr>
            <w:tcW w:w="2126" w:type="dxa"/>
            <w:hideMark/>
          </w:tcPr>
          <w:p w14:paraId="2F4CE4D4" w14:textId="4CE90B8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3F3588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9991AA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19F3A3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4889AB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7A3E5F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5BA619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7A3EB96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35C165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5AE83330" w14:textId="77777777" w:rsidTr="00804233">
        <w:trPr>
          <w:trHeight w:val="480"/>
        </w:trPr>
        <w:tc>
          <w:tcPr>
            <w:tcW w:w="4219" w:type="dxa"/>
            <w:hideMark/>
          </w:tcPr>
          <w:p w14:paraId="447DF69C"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2.3 Современный облик сельских территорий</w:t>
            </w:r>
          </w:p>
        </w:tc>
        <w:tc>
          <w:tcPr>
            <w:tcW w:w="2126" w:type="dxa"/>
            <w:hideMark/>
          </w:tcPr>
          <w:p w14:paraId="2F6AA866" w14:textId="77777777" w:rsidR="00804233" w:rsidRPr="00804233" w:rsidRDefault="00804233" w:rsidP="00804233">
            <w:pPr>
              <w:pStyle w:val="ConsPlusNormal"/>
              <w:jc w:val="center"/>
              <w:rPr>
                <w:rFonts w:ascii="Times New Roman" w:hAnsi="Times New Roman" w:cs="Times New Roman"/>
                <w:sz w:val="20"/>
                <w:szCs w:val="20"/>
              </w:rPr>
            </w:pPr>
            <w:proofErr w:type="spellStart"/>
            <w:proofErr w:type="gramStart"/>
            <w:r w:rsidRPr="00804233">
              <w:rPr>
                <w:rFonts w:ascii="Times New Roman" w:hAnsi="Times New Roman" w:cs="Times New Roman"/>
                <w:sz w:val="20"/>
                <w:szCs w:val="20"/>
              </w:rPr>
              <w:t>Минэконом</w:t>
            </w:r>
            <w:proofErr w:type="spellEnd"/>
            <w:r w:rsidRPr="00804233">
              <w:rPr>
                <w:rFonts w:ascii="Times New Roman" w:hAnsi="Times New Roman" w:cs="Times New Roman"/>
                <w:sz w:val="20"/>
                <w:szCs w:val="20"/>
              </w:rPr>
              <w:t>-развития</w:t>
            </w:r>
            <w:proofErr w:type="gramEnd"/>
            <w:r w:rsidRPr="00804233">
              <w:rPr>
                <w:rFonts w:ascii="Times New Roman" w:hAnsi="Times New Roman" w:cs="Times New Roman"/>
                <w:sz w:val="20"/>
                <w:szCs w:val="20"/>
              </w:rPr>
              <w:t xml:space="preserve"> РТ</w:t>
            </w:r>
          </w:p>
        </w:tc>
        <w:tc>
          <w:tcPr>
            <w:tcW w:w="1134" w:type="dxa"/>
            <w:hideMark/>
          </w:tcPr>
          <w:p w14:paraId="29CB0FD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549407</w:t>
            </w:r>
          </w:p>
        </w:tc>
        <w:tc>
          <w:tcPr>
            <w:tcW w:w="1134" w:type="dxa"/>
            <w:hideMark/>
          </w:tcPr>
          <w:p w14:paraId="6E2BB38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526414,7</w:t>
            </w:r>
          </w:p>
        </w:tc>
        <w:tc>
          <w:tcPr>
            <w:tcW w:w="993" w:type="dxa"/>
            <w:hideMark/>
          </w:tcPr>
          <w:p w14:paraId="1D93F92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180181,2</w:t>
            </w:r>
          </w:p>
        </w:tc>
        <w:tc>
          <w:tcPr>
            <w:tcW w:w="992" w:type="dxa"/>
            <w:hideMark/>
          </w:tcPr>
          <w:p w14:paraId="50C9E0E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143157,1</w:t>
            </w:r>
          </w:p>
        </w:tc>
        <w:tc>
          <w:tcPr>
            <w:tcW w:w="992" w:type="dxa"/>
            <w:hideMark/>
          </w:tcPr>
          <w:p w14:paraId="6BC4C27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76647DC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748023</w:t>
            </w:r>
          </w:p>
        </w:tc>
        <w:tc>
          <w:tcPr>
            <w:tcW w:w="993" w:type="dxa"/>
            <w:hideMark/>
          </w:tcPr>
          <w:p w14:paraId="083A50E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777944</w:t>
            </w:r>
          </w:p>
        </w:tc>
        <w:tc>
          <w:tcPr>
            <w:tcW w:w="1211" w:type="dxa"/>
            <w:hideMark/>
          </w:tcPr>
          <w:p w14:paraId="403F63E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2925127</w:t>
            </w:r>
          </w:p>
        </w:tc>
      </w:tr>
      <w:tr w:rsidR="00804233" w:rsidRPr="00804233" w14:paraId="547282E6" w14:textId="77777777" w:rsidTr="0004168F">
        <w:trPr>
          <w:trHeight w:val="222"/>
        </w:trPr>
        <w:tc>
          <w:tcPr>
            <w:tcW w:w="4219" w:type="dxa"/>
            <w:hideMark/>
          </w:tcPr>
          <w:p w14:paraId="1900A0F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482BE61E" w14:textId="236B317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727E43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509929,9</w:t>
            </w:r>
          </w:p>
        </w:tc>
        <w:tc>
          <w:tcPr>
            <w:tcW w:w="1134" w:type="dxa"/>
            <w:hideMark/>
          </w:tcPr>
          <w:p w14:paraId="3069F6B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445201,3</w:t>
            </w:r>
          </w:p>
        </w:tc>
        <w:tc>
          <w:tcPr>
            <w:tcW w:w="993" w:type="dxa"/>
            <w:hideMark/>
          </w:tcPr>
          <w:p w14:paraId="6C2B2FF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143042,5</w:t>
            </w:r>
          </w:p>
        </w:tc>
        <w:tc>
          <w:tcPr>
            <w:tcW w:w="992" w:type="dxa"/>
            <w:hideMark/>
          </w:tcPr>
          <w:p w14:paraId="4FDCBE6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130266</w:t>
            </w:r>
          </w:p>
        </w:tc>
        <w:tc>
          <w:tcPr>
            <w:tcW w:w="992" w:type="dxa"/>
            <w:hideMark/>
          </w:tcPr>
          <w:p w14:paraId="62811F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EA63AE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652610,5</w:t>
            </w:r>
          </w:p>
        </w:tc>
        <w:tc>
          <w:tcPr>
            <w:tcW w:w="993" w:type="dxa"/>
            <w:hideMark/>
          </w:tcPr>
          <w:p w14:paraId="1A2E6F3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678714,9</w:t>
            </w:r>
          </w:p>
        </w:tc>
        <w:tc>
          <w:tcPr>
            <w:tcW w:w="1211" w:type="dxa"/>
            <w:hideMark/>
          </w:tcPr>
          <w:p w14:paraId="026E16E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2559765,1</w:t>
            </w:r>
          </w:p>
        </w:tc>
      </w:tr>
      <w:tr w:rsidR="00804233" w:rsidRPr="00804233" w14:paraId="3A9B4FF9" w14:textId="77777777" w:rsidTr="0004168F">
        <w:trPr>
          <w:trHeight w:val="185"/>
        </w:trPr>
        <w:tc>
          <w:tcPr>
            <w:tcW w:w="4219" w:type="dxa"/>
            <w:hideMark/>
          </w:tcPr>
          <w:p w14:paraId="4814949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58961A75" w14:textId="6254DD9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181E90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6458,5</w:t>
            </w:r>
          </w:p>
        </w:tc>
        <w:tc>
          <w:tcPr>
            <w:tcW w:w="1134" w:type="dxa"/>
            <w:hideMark/>
          </w:tcPr>
          <w:p w14:paraId="3FD561F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43023,2</w:t>
            </w:r>
          </w:p>
        </w:tc>
        <w:tc>
          <w:tcPr>
            <w:tcW w:w="993" w:type="dxa"/>
            <w:hideMark/>
          </w:tcPr>
          <w:p w14:paraId="781B67C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16047,2</w:t>
            </w:r>
          </w:p>
        </w:tc>
        <w:tc>
          <w:tcPr>
            <w:tcW w:w="992" w:type="dxa"/>
            <w:hideMark/>
          </w:tcPr>
          <w:p w14:paraId="4E6999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1315,8</w:t>
            </w:r>
          </w:p>
        </w:tc>
        <w:tc>
          <w:tcPr>
            <w:tcW w:w="992" w:type="dxa"/>
            <w:hideMark/>
          </w:tcPr>
          <w:p w14:paraId="442A446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48E4CA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17356,7</w:t>
            </w:r>
          </w:p>
        </w:tc>
        <w:tc>
          <w:tcPr>
            <w:tcW w:w="993" w:type="dxa"/>
            <w:hideMark/>
          </w:tcPr>
          <w:p w14:paraId="021F6F7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18050,9</w:t>
            </w:r>
          </w:p>
        </w:tc>
        <w:tc>
          <w:tcPr>
            <w:tcW w:w="1211" w:type="dxa"/>
            <w:hideMark/>
          </w:tcPr>
          <w:p w14:paraId="0B042F6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102252,3</w:t>
            </w:r>
          </w:p>
        </w:tc>
      </w:tr>
      <w:tr w:rsidR="00804233" w:rsidRPr="00804233" w14:paraId="3E349BCF" w14:textId="77777777" w:rsidTr="0004168F">
        <w:trPr>
          <w:trHeight w:val="135"/>
        </w:trPr>
        <w:tc>
          <w:tcPr>
            <w:tcW w:w="4219" w:type="dxa"/>
            <w:hideMark/>
          </w:tcPr>
          <w:p w14:paraId="7357CDD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0A80FCEA" w14:textId="6CC601BC"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117352E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5151</w:t>
            </w:r>
          </w:p>
        </w:tc>
        <w:tc>
          <w:tcPr>
            <w:tcW w:w="1134" w:type="dxa"/>
            <w:noWrap/>
            <w:hideMark/>
          </w:tcPr>
          <w:p w14:paraId="103F729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41875,7</w:t>
            </w:r>
          </w:p>
        </w:tc>
        <w:tc>
          <w:tcPr>
            <w:tcW w:w="993" w:type="dxa"/>
            <w:hideMark/>
          </w:tcPr>
          <w:p w14:paraId="6D1B86B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16047,2</w:t>
            </w:r>
          </w:p>
        </w:tc>
        <w:tc>
          <w:tcPr>
            <w:tcW w:w="992" w:type="dxa"/>
            <w:hideMark/>
          </w:tcPr>
          <w:p w14:paraId="540CB48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1315,8</w:t>
            </w:r>
          </w:p>
        </w:tc>
        <w:tc>
          <w:tcPr>
            <w:tcW w:w="992" w:type="dxa"/>
            <w:hideMark/>
          </w:tcPr>
          <w:p w14:paraId="0675D3B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148E4C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17356,7</w:t>
            </w:r>
          </w:p>
        </w:tc>
        <w:tc>
          <w:tcPr>
            <w:tcW w:w="993" w:type="dxa"/>
            <w:hideMark/>
          </w:tcPr>
          <w:p w14:paraId="147EA94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18050,9</w:t>
            </w:r>
          </w:p>
        </w:tc>
        <w:tc>
          <w:tcPr>
            <w:tcW w:w="1211" w:type="dxa"/>
            <w:hideMark/>
          </w:tcPr>
          <w:p w14:paraId="5A31A93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99797,3</w:t>
            </w:r>
          </w:p>
        </w:tc>
      </w:tr>
      <w:tr w:rsidR="00804233" w:rsidRPr="00804233" w14:paraId="2AAB793B" w14:textId="77777777" w:rsidTr="0004168F">
        <w:trPr>
          <w:trHeight w:val="324"/>
        </w:trPr>
        <w:tc>
          <w:tcPr>
            <w:tcW w:w="4219" w:type="dxa"/>
            <w:hideMark/>
          </w:tcPr>
          <w:p w14:paraId="034A3A5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51AC7218" w14:textId="033D6A42" w:rsidR="00804233" w:rsidRPr="00804233" w:rsidRDefault="00804233" w:rsidP="00804233">
            <w:pPr>
              <w:pStyle w:val="ConsPlusNormal"/>
              <w:jc w:val="center"/>
              <w:rPr>
                <w:rFonts w:ascii="Times New Roman" w:hAnsi="Times New Roman" w:cs="Times New Roman"/>
                <w:sz w:val="20"/>
                <w:szCs w:val="20"/>
              </w:rPr>
            </w:pPr>
          </w:p>
        </w:tc>
        <w:tc>
          <w:tcPr>
            <w:tcW w:w="1134" w:type="dxa"/>
            <w:noWrap/>
            <w:hideMark/>
          </w:tcPr>
          <w:p w14:paraId="5FA1EAC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1307,5</w:t>
            </w:r>
          </w:p>
        </w:tc>
        <w:tc>
          <w:tcPr>
            <w:tcW w:w="1134" w:type="dxa"/>
            <w:noWrap/>
            <w:hideMark/>
          </w:tcPr>
          <w:p w14:paraId="61B96A0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1147,5</w:t>
            </w:r>
          </w:p>
        </w:tc>
        <w:tc>
          <w:tcPr>
            <w:tcW w:w="993" w:type="dxa"/>
            <w:hideMark/>
          </w:tcPr>
          <w:p w14:paraId="21265BA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797C55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47AEE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B2817E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C299BE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234F0CD1"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2455</w:t>
            </w:r>
          </w:p>
        </w:tc>
      </w:tr>
      <w:tr w:rsidR="00804233" w:rsidRPr="00804233" w14:paraId="4B3C9F34" w14:textId="77777777" w:rsidTr="00804233">
        <w:trPr>
          <w:trHeight w:val="690"/>
        </w:trPr>
        <w:tc>
          <w:tcPr>
            <w:tcW w:w="4219" w:type="dxa"/>
            <w:hideMark/>
          </w:tcPr>
          <w:p w14:paraId="0F5694F8"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079D9AFB" w14:textId="66221B4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44F3B1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2E9ACC2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395E19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7FCEC6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D06C16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73661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7C570B2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253930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72CA99B1" w14:textId="77777777" w:rsidTr="0004168F">
        <w:trPr>
          <w:trHeight w:val="60"/>
        </w:trPr>
        <w:tc>
          <w:tcPr>
            <w:tcW w:w="4219" w:type="dxa"/>
            <w:hideMark/>
          </w:tcPr>
          <w:p w14:paraId="6FB46D0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77C8596C" w14:textId="457C45B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C1B6C0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33018,6</w:t>
            </w:r>
          </w:p>
        </w:tc>
        <w:tc>
          <w:tcPr>
            <w:tcW w:w="1134" w:type="dxa"/>
            <w:hideMark/>
          </w:tcPr>
          <w:p w14:paraId="230B789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38190,2</w:t>
            </w:r>
          </w:p>
        </w:tc>
        <w:tc>
          <w:tcPr>
            <w:tcW w:w="993" w:type="dxa"/>
            <w:hideMark/>
          </w:tcPr>
          <w:p w14:paraId="0A1E405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21091,5</w:t>
            </w:r>
          </w:p>
        </w:tc>
        <w:tc>
          <w:tcPr>
            <w:tcW w:w="992" w:type="dxa"/>
            <w:hideMark/>
          </w:tcPr>
          <w:p w14:paraId="4596999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11575,3</w:t>
            </w:r>
          </w:p>
        </w:tc>
        <w:tc>
          <w:tcPr>
            <w:tcW w:w="992" w:type="dxa"/>
            <w:hideMark/>
          </w:tcPr>
          <w:p w14:paraId="3D8E8C0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09F749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78055,8</w:t>
            </w:r>
          </w:p>
        </w:tc>
        <w:tc>
          <w:tcPr>
            <w:tcW w:w="993" w:type="dxa"/>
            <w:hideMark/>
          </w:tcPr>
          <w:p w14:paraId="204787B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81178,1</w:t>
            </w:r>
          </w:p>
        </w:tc>
        <w:tc>
          <w:tcPr>
            <w:tcW w:w="1211" w:type="dxa"/>
            <w:hideMark/>
          </w:tcPr>
          <w:p w14:paraId="732F25D0"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263109,5</w:t>
            </w:r>
          </w:p>
        </w:tc>
      </w:tr>
      <w:tr w:rsidR="00804233" w:rsidRPr="00804233" w14:paraId="21A80029" w14:textId="77777777" w:rsidTr="0004168F">
        <w:trPr>
          <w:trHeight w:val="60"/>
        </w:trPr>
        <w:tc>
          <w:tcPr>
            <w:tcW w:w="4219" w:type="dxa"/>
            <w:hideMark/>
          </w:tcPr>
          <w:p w14:paraId="6177025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в том числе по объектам:</w:t>
            </w:r>
          </w:p>
        </w:tc>
        <w:tc>
          <w:tcPr>
            <w:tcW w:w="2126" w:type="dxa"/>
            <w:hideMark/>
          </w:tcPr>
          <w:p w14:paraId="2DA12111" w14:textId="4B8B315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97E46C5" w14:textId="4005241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C6DB2E2" w14:textId="20456962"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37744E3C" w14:textId="21E899D6"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3EA2E3D" w14:textId="73627A49"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9FC96DA" w14:textId="23FA30AB"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A3407FA" w14:textId="5029C432"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3922F968" w14:textId="6D589538"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0DC6E0BA" w14:textId="7A616420" w:rsidR="00804233" w:rsidRPr="00804233" w:rsidRDefault="00804233" w:rsidP="00804233">
            <w:pPr>
              <w:pStyle w:val="ConsPlusNormal"/>
              <w:jc w:val="center"/>
              <w:rPr>
                <w:rFonts w:ascii="Times New Roman" w:hAnsi="Times New Roman" w:cs="Times New Roman"/>
                <w:sz w:val="20"/>
                <w:szCs w:val="20"/>
              </w:rPr>
            </w:pPr>
          </w:p>
        </w:tc>
      </w:tr>
      <w:tr w:rsidR="00804233" w:rsidRPr="00804233" w14:paraId="16686E9C" w14:textId="77777777" w:rsidTr="0004168F">
        <w:trPr>
          <w:trHeight w:val="503"/>
        </w:trPr>
        <w:tc>
          <w:tcPr>
            <w:tcW w:w="4219" w:type="dxa"/>
            <w:hideMark/>
          </w:tcPr>
          <w:p w14:paraId="451AEE66"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Каа-Хемский</w:t>
            </w:r>
            <w:proofErr w:type="spellEnd"/>
            <w:r w:rsidRPr="00804233">
              <w:rPr>
                <w:rFonts w:ascii="Times New Roman" w:hAnsi="Times New Roman" w:cs="Times New Roman"/>
                <w:sz w:val="20"/>
                <w:szCs w:val="20"/>
              </w:rPr>
              <w:t xml:space="preserve">: Капитальный ремонт детского сада № 5 "Родничок" с. Сарыг-Сеп </w:t>
            </w:r>
            <w:proofErr w:type="spellStart"/>
            <w:r w:rsidRPr="00804233">
              <w:rPr>
                <w:rFonts w:ascii="Times New Roman" w:hAnsi="Times New Roman" w:cs="Times New Roman"/>
                <w:sz w:val="20"/>
                <w:szCs w:val="20"/>
              </w:rPr>
              <w:t>Каа-Хемского</w:t>
            </w:r>
            <w:proofErr w:type="spellEnd"/>
            <w:r w:rsidRPr="00804233">
              <w:rPr>
                <w:rFonts w:ascii="Times New Roman" w:hAnsi="Times New Roman" w:cs="Times New Roman"/>
                <w:sz w:val="20"/>
                <w:szCs w:val="20"/>
              </w:rPr>
              <w:t xml:space="preserve"> района Республики Тыва</w:t>
            </w:r>
          </w:p>
        </w:tc>
        <w:tc>
          <w:tcPr>
            <w:tcW w:w="2126" w:type="dxa"/>
            <w:hideMark/>
          </w:tcPr>
          <w:p w14:paraId="3538A02A" w14:textId="35F0580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8652E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120583,1</w:t>
            </w:r>
          </w:p>
        </w:tc>
        <w:tc>
          <w:tcPr>
            <w:tcW w:w="1134" w:type="dxa"/>
            <w:hideMark/>
          </w:tcPr>
          <w:p w14:paraId="3CAEC91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86483B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31EDF7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26F06E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869D59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F33E8B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457436D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120583,1</w:t>
            </w:r>
          </w:p>
        </w:tc>
      </w:tr>
      <w:tr w:rsidR="00804233" w:rsidRPr="00804233" w14:paraId="66391AAB" w14:textId="77777777" w:rsidTr="0004168F">
        <w:trPr>
          <w:trHeight w:val="372"/>
        </w:trPr>
        <w:tc>
          <w:tcPr>
            <w:tcW w:w="4219" w:type="dxa"/>
            <w:hideMark/>
          </w:tcPr>
          <w:p w14:paraId="3F68195C"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Тандинский</w:t>
            </w:r>
            <w:proofErr w:type="spellEnd"/>
            <w:r w:rsidRPr="00804233">
              <w:rPr>
                <w:rFonts w:ascii="Times New Roman" w:hAnsi="Times New Roman" w:cs="Times New Roman"/>
                <w:sz w:val="20"/>
                <w:szCs w:val="20"/>
              </w:rPr>
              <w:t xml:space="preserve">: Строительство сельского клуба на 250 мест в с. Бай-Хаак </w:t>
            </w:r>
            <w:proofErr w:type="spellStart"/>
            <w:r w:rsidRPr="00804233">
              <w:rPr>
                <w:rFonts w:ascii="Times New Roman" w:hAnsi="Times New Roman" w:cs="Times New Roman"/>
                <w:sz w:val="20"/>
                <w:szCs w:val="20"/>
              </w:rPr>
              <w:t>Тандинского</w:t>
            </w:r>
            <w:proofErr w:type="spellEnd"/>
            <w:r w:rsidRPr="00804233">
              <w:rPr>
                <w:rFonts w:ascii="Times New Roman" w:hAnsi="Times New Roman" w:cs="Times New Roman"/>
                <w:sz w:val="20"/>
                <w:szCs w:val="20"/>
              </w:rPr>
              <w:t xml:space="preserve"> района Республики Тыва</w:t>
            </w:r>
          </w:p>
        </w:tc>
        <w:tc>
          <w:tcPr>
            <w:tcW w:w="2126" w:type="dxa"/>
            <w:hideMark/>
          </w:tcPr>
          <w:p w14:paraId="17A1AB3A" w14:textId="606DEFB0"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0328A8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111163,3</w:t>
            </w:r>
          </w:p>
        </w:tc>
        <w:tc>
          <w:tcPr>
            <w:tcW w:w="1134" w:type="dxa"/>
            <w:hideMark/>
          </w:tcPr>
          <w:p w14:paraId="1DF8B78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127870,4</w:t>
            </w:r>
          </w:p>
        </w:tc>
        <w:tc>
          <w:tcPr>
            <w:tcW w:w="993" w:type="dxa"/>
            <w:hideMark/>
          </w:tcPr>
          <w:p w14:paraId="69A4A9A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D0C503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C6D45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708DBE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9E96F4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B5EFDB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239033,7</w:t>
            </w:r>
          </w:p>
        </w:tc>
      </w:tr>
      <w:tr w:rsidR="00804233" w:rsidRPr="00804233" w14:paraId="5CD7F30E" w14:textId="77777777" w:rsidTr="0004168F">
        <w:trPr>
          <w:trHeight w:val="381"/>
        </w:trPr>
        <w:tc>
          <w:tcPr>
            <w:tcW w:w="4219" w:type="dxa"/>
            <w:hideMark/>
          </w:tcPr>
          <w:p w14:paraId="37C0F840"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Тандинский</w:t>
            </w:r>
            <w:proofErr w:type="spellEnd"/>
            <w:r w:rsidRPr="00804233">
              <w:rPr>
                <w:rFonts w:ascii="Times New Roman" w:hAnsi="Times New Roman" w:cs="Times New Roman"/>
                <w:sz w:val="20"/>
                <w:szCs w:val="20"/>
              </w:rPr>
              <w:t xml:space="preserve">: Реконструкция сетей водоснабжения улиц: Мира, Комарова и Шоссейная в с. Бай-Хаак </w:t>
            </w:r>
            <w:proofErr w:type="spellStart"/>
            <w:r w:rsidRPr="00804233">
              <w:rPr>
                <w:rFonts w:ascii="Times New Roman" w:hAnsi="Times New Roman" w:cs="Times New Roman"/>
                <w:sz w:val="20"/>
                <w:szCs w:val="20"/>
              </w:rPr>
              <w:t>Тандинского</w:t>
            </w:r>
            <w:proofErr w:type="spellEnd"/>
            <w:r w:rsidRPr="00804233">
              <w:rPr>
                <w:rFonts w:ascii="Times New Roman" w:hAnsi="Times New Roman" w:cs="Times New Roman"/>
                <w:sz w:val="20"/>
                <w:szCs w:val="20"/>
              </w:rPr>
              <w:t xml:space="preserve"> района</w:t>
            </w:r>
          </w:p>
        </w:tc>
        <w:tc>
          <w:tcPr>
            <w:tcW w:w="2126" w:type="dxa"/>
            <w:hideMark/>
          </w:tcPr>
          <w:p w14:paraId="010078D5" w14:textId="7491296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A28451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59323,5</w:t>
            </w:r>
          </w:p>
        </w:tc>
        <w:tc>
          <w:tcPr>
            <w:tcW w:w="1134" w:type="dxa"/>
            <w:hideMark/>
          </w:tcPr>
          <w:p w14:paraId="45EF68A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C8EF08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2AF28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4B4FA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E04860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E973C3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AEE239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59323,5</w:t>
            </w:r>
          </w:p>
        </w:tc>
      </w:tr>
      <w:tr w:rsidR="00804233" w:rsidRPr="00804233" w14:paraId="78F3A4E7" w14:textId="77777777" w:rsidTr="0004168F">
        <w:trPr>
          <w:trHeight w:val="60"/>
        </w:trPr>
        <w:tc>
          <w:tcPr>
            <w:tcW w:w="4219" w:type="dxa"/>
            <w:hideMark/>
          </w:tcPr>
          <w:p w14:paraId="63943773"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Улуг-Хемский</w:t>
            </w:r>
            <w:proofErr w:type="spellEnd"/>
            <w:r w:rsidRPr="00804233">
              <w:rPr>
                <w:rFonts w:ascii="Times New Roman" w:hAnsi="Times New Roman" w:cs="Times New Roman"/>
                <w:sz w:val="20"/>
                <w:szCs w:val="20"/>
              </w:rPr>
              <w:t xml:space="preserve">: Строительство школы на 176 </w:t>
            </w:r>
            <w:r w:rsidRPr="00804233">
              <w:rPr>
                <w:rFonts w:ascii="Times New Roman" w:hAnsi="Times New Roman" w:cs="Times New Roman"/>
                <w:sz w:val="20"/>
                <w:szCs w:val="20"/>
              </w:rPr>
              <w:lastRenderedPageBreak/>
              <w:t xml:space="preserve">мест со спортзалом в с. </w:t>
            </w:r>
            <w:proofErr w:type="spellStart"/>
            <w:r w:rsidRPr="00804233">
              <w:rPr>
                <w:rFonts w:ascii="Times New Roman" w:hAnsi="Times New Roman" w:cs="Times New Roman"/>
                <w:sz w:val="20"/>
                <w:szCs w:val="20"/>
              </w:rPr>
              <w:t>Чодураа</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Улуг-Хемского</w:t>
            </w:r>
            <w:proofErr w:type="spellEnd"/>
            <w:r w:rsidRPr="00804233">
              <w:rPr>
                <w:rFonts w:ascii="Times New Roman" w:hAnsi="Times New Roman" w:cs="Times New Roman"/>
                <w:sz w:val="20"/>
                <w:szCs w:val="20"/>
              </w:rPr>
              <w:t xml:space="preserve"> района</w:t>
            </w:r>
          </w:p>
        </w:tc>
        <w:tc>
          <w:tcPr>
            <w:tcW w:w="2126" w:type="dxa"/>
            <w:hideMark/>
          </w:tcPr>
          <w:p w14:paraId="48202F09" w14:textId="7FEE0E8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5B95A9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258337,1</w:t>
            </w:r>
          </w:p>
        </w:tc>
        <w:tc>
          <w:tcPr>
            <w:tcW w:w="1134" w:type="dxa"/>
            <w:hideMark/>
          </w:tcPr>
          <w:p w14:paraId="02D42E8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210A310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1F07018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6AD1924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04E63E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0FFF87B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906E7B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258337,1</w:t>
            </w:r>
          </w:p>
        </w:tc>
      </w:tr>
      <w:tr w:rsidR="00804233" w:rsidRPr="00804233" w14:paraId="6EB28F88" w14:textId="77777777" w:rsidTr="0004168F">
        <w:trPr>
          <w:trHeight w:val="228"/>
        </w:trPr>
        <w:tc>
          <w:tcPr>
            <w:tcW w:w="4219" w:type="dxa"/>
            <w:hideMark/>
          </w:tcPr>
          <w:p w14:paraId="360A1AD2"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lastRenderedPageBreak/>
              <w:t>Улуг-Хемский</w:t>
            </w:r>
            <w:proofErr w:type="spellEnd"/>
            <w:r w:rsidRPr="00804233">
              <w:rPr>
                <w:rFonts w:ascii="Times New Roman" w:hAnsi="Times New Roman" w:cs="Times New Roman"/>
                <w:sz w:val="20"/>
                <w:szCs w:val="20"/>
              </w:rPr>
              <w:t xml:space="preserve">: Капитальный ремонт здания МБОУ СОШ №1 г. </w:t>
            </w:r>
            <w:proofErr w:type="spellStart"/>
            <w:r w:rsidRPr="00804233">
              <w:rPr>
                <w:rFonts w:ascii="Times New Roman" w:hAnsi="Times New Roman" w:cs="Times New Roman"/>
                <w:sz w:val="20"/>
                <w:szCs w:val="20"/>
              </w:rPr>
              <w:t>Шагонар</w:t>
            </w:r>
            <w:proofErr w:type="spellEnd"/>
          </w:p>
        </w:tc>
        <w:tc>
          <w:tcPr>
            <w:tcW w:w="2126" w:type="dxa"/>
            <w:hideMark/>
          </w:tcPr>
          <w:p w14:paraId="3CB3A928" w14:textId="6AB1825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36D263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1D5FFF2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230290,9</w:t>
            </w:r>
          </w:p>
        </w:tc>
        <w:tc>
          <w:tcPr>
            <w:tcW w:w="993" w:type="dxa"/>
            <w:hideMark/>
          </w:tcPr>
          <w:p w14:paraId="06CC0F4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D71D7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370AD3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44B2C7D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19AA46E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46DADD5"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230290,9</w:t>
            </w:r>
          </w:p>
        </w:tc>
      </w:tr>
      <w:tr w:rsidR="00804233" w:rsidRPr="00804233" w14:paraId="182AB037" w14:textId="77777777" w:rsidTr="0004168F">
        <w:trPr>
          <w:trHeight w:val="320"/>
        </w:trPr>
        <w:tc>
          <w:tcPr>
            <w:tcW w:w="4219" w:type="dxa"/>
            <w:hideMark/>
          </w:tcPr>
          <w:p w14:paraId="5339355D"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Улуг-Хемский</w:t>
            </w:r>
            <w:proofErr w:type="spellEnd"/>
            <w:r w:rsidRPr="00804233">
              <w:rPr>
                <w:rFonts w:ascii="Times New Roman" w:hAnsi="Times New Roman" w:cs="Times New Roman"/>
                <w:sz w:val="20"/>
                <w:szCs w:val="20"/>
              </w:rPr>
              <w:t xml:space="preserve">: Строительство детской музыкальной школы на 150 мест в г. </w:t>
            </w:r>
            <w:proofErr w:type="spellStart"/>
            <w:r w:rsidRPr="00804233">
              <w:rPr>
                <w:rFonts w:ascii="Times New Roman" w:hAnsi="Times New Roman" w:cs="Times New Roman"/>
                <w:sz w:val="20"/>
                <w:szCs w:val="20"/>
              </w:rPr>
              <w:t>Шагонар</w:t>
            </w:r>
            <w:proofErr w:type="spellEnd"/>
            <w:r w:rsidRPr="00804233">
              <w:rPr>
                <w:rFonts w:ascii="Times New Roman" w:hAnsi="Times New Roman" w:cs="Times New Roman"/>
                <w:sz w:val="20"/>
                <w:szCs w:val="20"/>
              </w:rPr>
              <w:t xml:space="preserve"> </w:t>
            </w:r>
            <w:proofErr w:type="spellStart"/>
            <w:r w:rsidRPr="00804233">
              <w:rPr>
                <w:rFonts w:ascii="Times New Roman" w:hAnsi="Times New Roman" w:cs="Times New Roman"/>
                <w:sz w:val="20"/>
                <w:szCs w:val="20"/>
              </w:rPr>
              <w:t>Улуг-Хемского</w:t>
            </w:r>
            <w:proofErr w:type="spellEnd"/>
            <w:r w:rsidRPr="00804233">
              <w:rPr>
                <w:rFonts w:ascii="Times New Roman" w:hAnsi="Times New Roman" w:cs="Times New Roman"/>
                <w:sz w:val="20"/>
                <w:szCs w:val="20"/>
              </w:rPr>
              <w:t xml:space="preserve"> района</w:t>
            </w:r>
          </w:p>
        </w:tc>
        <w:tc>
          <w:tcPr>
            <w:tcW w:w="2126" w:type="dxa"/>
            <w:hideMark/>
          </w:tcPr>
          <w:p w14:paraId="54C10C6C" w14:textId="36E2A10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D066AB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4A37F1E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89580,5</w:t>
            </w:r>
          </w:p>
        </w:tc>
        <w:tc>
          <w:tcPr>
            <w:tcW w:w="993" w:type="dxa"/>
            <w:hideMark/>
          </w:tcPr>
          <w:p w14:paraId="5F46F59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91832,1</w:t>
            </w:r>
          </w:p>
        </w:tc>
        <w:tc>
          <w:tcPr>
            <w:tcW w:w="992" w:type="dxa"/>
            <w:hideMark/>
          </w:tcPr>
          <w:p w14:paraId="40488C2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A3690E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A61159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5985A2A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76BEFE32"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181412,6</w:t>
            </w:r>
          </w:p>
        </w:tc>
      </w:tr>
      <w:tr w:rsidR="00804233" w:rsidRPr="00804233" w14:paraId="45754D8B" w14:textId="77777777" w:rsidTr="0004168F">
        <w:trPr>
          <w:trHeight w:val="188"/>
        </w:trPr>
        <w:tc>
          <w:tcPr>
            <w:tcW w:w="4219" w:type="dxa"/>
            <w:hideMark/>
          </w:tcPr>
          <w:p w14:paraId="38B6DEC2"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Улуг-Хемский</w:t>
            </w:r>
            <w:proofErr w:type="spellEnd"/>
            <w:r w:rsidRPr="00804233">
              <w:rPr>
                <w:rFonts w:ascii="Times New Roman" w:hAnsi="Times New Roman" w:cs="Times New Roman"/>
                <w:sz w:val="20"/>
                <w:szCs w:val="20"/>
              </w:rPr>
              <w:t xml:space="preserve">: Строительство водопровода по ул. </w:t>
            </w:r>
            <w:proofErr w:type="spellStart"/>
            <w:r w:rsidRPr="00804233">
              <w:rPr>
                <w:rFonts w:ascii="Times New Roman" w:hAnsi="Times New Roman" w:cs="Times New Roman"/>
                <w:sz w:val="20"/>
                <w:szCs w:val="20"/>
              </w:rPr>
              <w:t>Малчын</w:t>
            </w:r>
            <w:proofErr w:type="spellEnd"/>
            <w:r w:rsidRPr="00804233">
              <w:rPr>
                <w:rFonts w:ascii="Times New Roman" w:hAnsi="Times New Roman" w:cs="Times New Roman"/>
                <w:sz w:val="20"/>
                <w:szCs w:val="20"/>
              </w:rPr>
              <w:t xml:space="preserve"> г. </w:t>
            </w:r>
            <w:proofErr w:type="spellStart"/>
            <w:r w:rsidRPr="00804233">
              <w:rPr>
                <w:rFonts w:ascii="Times New Roman" w:hAnsi="Times New Roman" w:cs="Times New Roman"/>
                <w:sz w:val="20"/>
                <w:szCs w:val="20"/>
              </w:rPr>
              <w:t>Шагонар</w:t>
            </w:r>
            <w:proofErr w:type="spellEnd"/>
          </w:p>
        </w:tc>
        <w:tc>
          <w:tcPr>
            <w:tcW w:w="2126" w:type="dxa"/>
            <w:hideMark/>
          </w:tcPr>
          <w:p w14:paraId="5A8C9BD5" w14:textId="2F480CF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F430EA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2A96C3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78672,9</w:t>
            </w:r>
          </w:p>
        </w:tc>
        <w:tc>
          <w:tcPr>
            <w:tcW w:w="993" w:type="dxa"/>
            <w:hideMark/>
          </w:tcPr>
          <w:p w14:paraId="74DA28E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706131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BBC174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59D5359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6375A9E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34052BFD"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78672,9</w:t>
            </w:r>
          </w:p>
        </w:tc>
      </w:tr>
      <w:tr w:rsidR="00804233" w:rsidRPr="00804233" w14:paraId="20D7611D" w14:textId="77777777" w:rsidTr="0004168F">
        <w:trPr>
          <w:trHeight w:val="719"/>
        </w:trPr>
        <w:tc>
          <w:tcPr>
            <w:tcW w:w="4219" w:type="dxa"/>
            <w:hideMark/>
          </w:tcPr>
          <w:p w14:paraId="402CB605" w14:textId="77777777" w:rsidR="00804233" w:rsidRPr="00804233" w:rsidRDefault="00804233" w:rsidP="00804233">
            <w:pPr>
              <w:pStyle w:val="ConsPlusNormal"/>
              <w:rPr>
                <w:rFonts w:ascii="Times New Roman" w:hAnsi="Times New Roman" w:cs="Times New Roman"/>
                <w:sz w:val="20"/>
                <w:szCs w:val="20"/>
              </w:rPr>
            </w:pPr>
            <w:proofErr w:type="spellStart"/>
            <w:r w:rsidRPr="00804233">
              <w:rPr>
                <w:rFonts w:ascii="Times New Roman" w:hAnsi="Times New Roman" w:cs="Times New Roman"/>
                <w:sz w:val="20"/>
                <w:szCs w:val="20"/>
              </w:rPr>
              <w:t>Улуг-Хемский</w:t>
            </w:r>
            <w:proofErr w:type="spellEnd"/>
            <w:r w:rsidRPr="00804233">
              <w:rPr>
                <w:rFonts w:ascii="Times New Roman" w:hAnsi="Times New Roman" w:cs="Times New Roman"/>
                <w:sz w:val="20"/>
                <w:szCs w:val="20"/>
              </w:rPr>
              <w:t xml:space="preserve">: Строительство универсального спортивного зала по улице Олимпийская, д.2 в г. </w:t>
            </w:r>
            <w:proofErr w:type="spellStart"/>
            <w:r w:rsidRPr="00804233">
              <w:rPr>
                <w:rFonts w:ascii="Times New Roman" w:hAnsi="Times New Roman" w:cs="Times New Roman"/>
                <w:sz w:val="20"/>
                <w:szCs w:val="20"/>
              </w:rPr>
              <w:t>Шагонар</w:t>
            </w:r>
            <w:proofErr w:type="spellEnd"/>
            <w:r w:rsidRPr="00804233">
              <w:rPr>
                <w:rFonts w:ascii="Times New Roman" w:hAnsi="Times New Roman" w:cs="Times New Roman"/>
                <w:sz w:val="20"/>
                <w:szCs w:val="20"/>
              </w:rPr>
              <w:t xml:space="preserve"> Республики Тыва</w:t>
            </w:r>
          </w:p>
        </w:tc>
        <w:tc>
          <w:tcPr>
            <w:tcW w:w="2126" w:type="dxa"/>
            <w:hideMark/>
          </w:tcPr>
          <w:p w14:paraId="0E4FC692" w14:textId="7A272D6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5817FF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134" w:type="dxa"/>
            <w:hideMark/>
          </w:tcPr>
          <w:p w14:paraId="7417180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5016A3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88349,1</w:t>
            </w:r>
          </w:p>
        </w:tc>
        <w:tc>
          <w:tcPr>
            <w:tcW w:w="992" w:type="dxa"/>
            <w:hideMark/>
          </w:tcPr>
          <w:p w14:paraId="1255415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143157,1</w:t>
            </w:r>
          </w:p>
        </w:tc>
        <w:tc>
          <w:tcPr>
            <w:tcW w:w="992" w:type="dxa"/>
            <w:hideMark/>
          </w:tcPr>
          <w:p w14:paraId="6BB93DC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2" w:type="dxa"/>
            <w:hideMark/>
          </w:tcPr>
          <w:p w14:paraId="3C8440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993" w:type="dxa"/>
            <w:hideMark/>
          </w:tcPr>
          <w:p w14:paraId="38A2D22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w:t>
            </w:r>
          </w:p>
        </w:tc>
        <w:tc>
          <w:tcPr>
            <w:tcW w:w="1211" w:type="dxa"/>
            <w:hideMark/>
          </w:tcPr>
          <w:p w14:paraId="59655E16"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231506,2</w:t>
            </w:r>
          </w:p>
        </w:tc>
      </w:tr>
      <w:tr w:rsidR="00804233" w:rsidRPr="00804233" w14:paraId="662FDDA1" w14:textId="77777777" w:rsidTr="0004168F">
        <w:trPr>
          <w:trHeight w:val="350"/>
        </w:trPr>
        <w:tc>
          <w:tcPr>
            <w:tcW w:w="4219" w:type="dxa"/>
            <w:hideMark/>
          </w:tcPr>
          <w:p w14:paraId="01B55754" w14:textId="77777777" w:rsidR="00804233" w:rsidRPr="00804233" w:rsidRDefault="00804233" w:rsidP="00804233">
            <w:pPr>
              <w:pStyle w:val="ConsPlusNormal"/>
              <w:rPr>
                <w:rFonts w:ascii="Times New Roman" w:hAnsi="Times New Roman" w:cs="Times New Roman"/>
                <w:b/>
                <w:bCs/>
                <w:sz w:val="20"/>
                <w:szCs w:val="20"/>
              </w:rPr>
            </w:pPr>
            <w:r w:rsidRPr="00804233">
              <w:rPr>
                <w:rFonts w:ascii="Times New Roman" w:hAnsi="Times New Roman" w:cs="Times New Roman"/>
                <w:b/>
                <w:bCs/>
                <w:sz w:val="20"/>
                <w:szCs w:val="20"/>
              </w:rPr>
              <w:t>3. Подпрограмма "Развитие рынка труда (кадрового потенциала) на сельских территориях"</w:t>
            </w:r>
          </w:p>
        </w:tc>
        <w:tc>
          <w:tcPr>
            <w:tcW w:w="2126" w:type="dxa"/>
            <w:hideMark/>
          </w:tcPr>
          <w:p w14:paraId="24E3D11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Минэкономразвития РТ,</w:t>
            </w:r>
          </w:p>
        </w:tc>
        <w:tc>
          <w:tcPr>
            <w:tcW w:w="1134" w:type="dxa"/>
            <w:hideMark/>
          </w:tcPr>
          <w:p w14:paraId="52D8185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1134" w:type="dxa"/>
            <w:hideMark/>
          </w:tcPr>
          <w:p w14:paraId="472AEE6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3" w:type="dxa"/>
            <w:hideMark/>
          </w:tcPr>
          <w:p w14:paraId="550846EC"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3995A85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3D68254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2" w:type="dxa"/>
            <w:hideMark/>
          </w:tcPr>
          <w:p w14:paraId="5F6B623F"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993" w:type="dxa"/>
            <w:hideMark/>
          </w:tcPr>
          <w:p w14:paraId="35A4E6F9"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c>
          <w:tcPr>
            <w:tcW w:w="1211" w:type="dxa"/>
            <w:hideMark/>
          </w:tcPr>
          <w:p w14:paraId="123DC15E"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677EEA67" w14:textId="77777777" w:rsidTr="0004168F">
        <w:trPr>
          <w:trHeight w:val="232"/>
        </w:trPr>
        <w:tc>
          <w:tcPr>
            <w:tcW w:w="4219" w:type="dxa"/>
            <w:hideMark/>
          </w:tcPr>
          <w:p w14:paraId="55566951"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6F131D9E" w14:textId="4C0502E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B64246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5BD5030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5E29A5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1487B5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4B069C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ED6174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64917C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2D2109BA"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464631CE" w14:textId="77777777" w:rsidTr="0004168F">
        <w:trPr>
          <w:trHeight w:val="324"/>
        </w:trPr>
        <w:tc>
          <w:tcPr>
            <w:tcW w:w="4219" w:type="dxa"/>
            <w:hideMark/>
          </w:tcPr>
          <w:p w14:paraId="0AF3565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34446182" w14:textId="774C82B9"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E5D958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273DA1E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278D03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FD7C74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404188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C2EC77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9A61B4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47276D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1BBCB46A" w14:textId="77777777" w:rsidTr="0004168F">
        <w:trPr>
          <w:trHeight w:val="60"/>
        </w:trPr>
        <w:tc>
          <w:tcPr>
            <w:tcW w:w="4219" w:type="dxa"/>
            <w:hideMark/>
          </w:tcPr>
          <w:p w14:paraId="0DF196E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083731C7" w14:textId="4D3FDF4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87D5D8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0C7B0E9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7EC8AC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895DEA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88B49A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295E3F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B58239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0F5A716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608B5D7B" w14:textId="77777777" w:rsidTr="0004168F">
        <w:trPr>
          <w:trHeight w:val="163"/>
        </w:trPr>
        <w:tc>
          <w:tcPr>
            <w:tcW w:w="4219" w:type="dxa"/>
            <w:hideMark/>
          </w:tcPr>
          <w:p w14:paraId="31620AF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194C8CDD" w14:textId="266497C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8C4C4E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FC31B8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B04C23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09AC71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CD394E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C04C8A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E91601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A203484"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43FF8FE4" w14:textId="77777777" w:rsidTr="00804233">
        <w:trPr>
          <w:trHeight w:val="615"/>
        </w:trPr>
        <w:tc>
          <w:tcPr>
            <w:tcW w:w="4219" w:type="dxa"/>
            <w:hideMark/>
          </w:tcPr>
          <w:p w14:paraId="5D8E13F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2EA1EF16" w14:textId="7C1EAA7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55DE37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4DEC99E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8D94A4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30335F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D3A636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40541D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8BC791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17EAEAB"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3097332D" w14:textId="77777777" w:rsidTr="0004168F">
        <w:trPr>
          <w:trHeight w:val="60"/>
        </w:trPr>
        <w:tc>
          <w:tcPr>
            <w:tcW w:w="4219" w:type="dxa"/>
            <w:hideMark/>
          </w:tcPr>
          <w:p w14:paraId="3E3FF96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374F49D2" w14:textId="3F7E91E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7CFC49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8B6DE9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A86A7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AE2B51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64AB5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B1886C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6F69BE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0DC74463"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570E4337" w14:textId="77777777" w:rsidTr="0004168F">
        <w:trPr>
          <w:trHeight w:val="751"/>
        </w:trPr>
        <w:tc>
          <w:tcPr>
            <w:tcW w:w="4219" w:type="dxa"/>
            <w:hideMark/>
          </w:tcPr>
          <w:p w14:paraId="33931B71"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 3.1. Содействие сельскохозяйственным товаропроизводителям в обеспечении квалифицированными специалистами, в том числе:</w:t>
            </w:r>
          </w:p>
        </w:tc>
        <w:tc>
          <w:tcPr>
            <w:tcW w:w="2126" w:type="dxa"/>
            <w:hideMark/>
          </w:tcPr>
          <w:p w14:paraId="2D908C94" w14:textId="75AF98A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D6DCB0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812AD6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F93047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61E031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86A8C3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A91C63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56CFFB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219B1F58" w14:textId="77777777" w:rsidR="00804233" w:rsidRPr="00804233" w:rsidRDefault="00804233" w:rsidP="00804233">
            <w:pPr>
              <w:pStyle w:val="ConsPlusNormal"/>
              <w:jc w:val="center"/>
              <w:rPr>
                <w:rFonts w:ascii="Times New Roman" w:hAnsi="Times New Roman" w:cs="Times New Roman"/>
                <w:b/>
                <w:bCs/>
                <w:sz w:val="20"/>
                <w:szCs w:val="20"/>
              </w:rPr>
            </w:pPr>
            <w:r w:rsidRPr="00804233">
              <w:rPr>
                <w:rFonts w:ascii="Times New Roman" w:hAnsi="Times New Roman" w:cs="Times New Roman"/>
                <w:b/>
                <w:bCs/>
                <w:sz w:val="20"/>
                <w:szCs w:val="20"/>
              </w:rPr>
              <w:t>0</w:t>
            </w:r>
          </w:p>
        </w:tc>
      </w:tr>
      <w:tr w:rsidR="00804233" w:rsidRPr="00804233" w14:paraId="20DE1B8D" w14:textId="77777777" w:rsidTr="0004168F">
        <w:trPr>
          <w:trHeight w:val="239"/>
        </w:trPr>
        <w:tc>
          <w:tcPr>
            <w:tcW w:w="4219" w:type="dxa"/>
            <w:hideMark/>
          </w:tcPr>
          <w:p w14:paraId="5935836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74FFBC65" w14:textId="6C7FA9F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1EB59B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0CDC9D7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691A09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BCBA4B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E79E53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55BD47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EF380F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EA7A7D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4C4406AB" w14:textId="77777777" w:rsidTr="0004168F">
        <w:trPr>
          <w:trHeight w:val="203"/>
        </w:trPr>
        <w:tc>
          <w:tcPr>
            <w:tcW w:w="4219" w:type="dxa"/>
            <w:hideMark/>
          </w:tcPr>
          <w:p w14:paraId="03D3B828"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6C4C9864" w14:textId="78A923A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17F279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61DCD9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065645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CC622F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837FF4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749EED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A5C54B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329F90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31E1F95D" w14:textId="77777777" w:rsidTr="0004168F">
        <w:trPr>
          <w:trHeight w:val="60"/>
        </w:trPr>
        <w:tc>
          <w:tcPr>
            <w:tcW w:w="4219" w:type="dxa"/>
            <w:hideMark/>
          </w:tcPr>
          <w:p w14:paraId="68C0A8A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421238E0" w14:textId="0BC9A84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01CC40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A99853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E98FAD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DDC75E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DA410B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A22D2D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4FF541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6249522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42E4716E" w14:textId="77777777" w:rsidTr="0004168F">
        <w:trPr>
          <w:trHeight w:val="60"/>
        </w:trPr>
        <w:tc>
          <w:tcPr>
            <w:tcW w:w="4219" w:type="dxa"/>
            <w:hideMark/>
          </w:tcPr>
          <w:p w14:paraId="45283209"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32146786" w14:textId="524A0B0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3D45AD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4AED2A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11D4795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F3F86D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3250BE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F47357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9DA590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895B8E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6D766EB5" w14:textId="77777777" w:rsidTr="0004168F">
        <w:trPr>
          <w:trHeight w:val="562"/>
        </w:trPr>
        <w:tc>
          <w:tcPr>
            <w:tcW w:w="4219" w:type="dxa"/>
            <w:hideMark/>
          </w:tcPr>
          <w:p w14:paraId="50E0632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3) Бюджет территориального фонда обязательного медицинского страхования Республики Тыва</w:t>
            </w:r>
          </w:p>
        </w:tc>
        <w:tc>
          <w:tcPr>
            <w:tcW w:w="2126" w:type="dxa"/>
            <w:hideMark/>
          </w:tcPr>
          <w:p w14:paraId="4B49837F" w14:textId="7D95035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E468A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5333E29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889A7E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3FB475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9EBFF0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DA3EBD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49B5C6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1735291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4040151C" w14:textId="77777777" w:rsidTr="0004168F">
        <w:trPr>
          <w:trHeight w:val="133"/>
        </w:trPr>
        <w:tc>
          <w:tcPr>
            <w:tcW w:w="4219" w:type="dxa"/>
            <w:hideMark/>
          </w:tcPr>
          <w:p w14:paraId="738212A8"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6012AF70" w14:textId="58AD587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7E157F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2AF9923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36B849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EC9DC8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11D50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CABDFF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8BB39A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019EB2D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34A107ED" w14:textId="77777777" w:rsidTr="0004168F">
        <w:trPr>
          <w:trHeight w:val="4856"/>
        </w:trPr>
        <w:tc>
          <w:tcPr>
            <w:tcW w:w="4219" w:type="dxa"/>
            <w:hideMark/>
          </w:tcPr>
          <w:p w14:paraId="7576AAB0"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3.1.1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2126" w:type="dxa"/>
            <w:hideMark/>
          </w:tcPr>
          <w:p w14:paraId="647F0D3C" w14:textId="0D2710C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92B94D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7F987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AD59DE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016B1E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1B2E93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7A9D31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9134F8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24DFB14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29B6584B" w14:textId="77777777" w:rsidTr="0004168F">
        <w:trPr>
          <w:trHeight w:val="363"/>
        </w:trPr>
        <w:tc>
          <w:tcPr>
            <w:tcW w:w="4219" w:type="dxa"/>
            <w:hideMark/>
          </w:tcPr>
          <w:p w14:paraId="20B9D0B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13899AA2" w14:textId="2EBAF2A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0FE06A1" w14:textId="054B174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C5116CB" w14:textId="2CC92882"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DE44E73" w14:textId="3C23C6AA"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AA2706A" w14:textId="43892D84"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64BF55CB" w14:textId="00A3FEEB"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B4B2AEF" w14:textId="2E77284E"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2DBAD2AA" w14:textId="2C521540"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7330944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3A46FAB3" w14:textId="77777777" w:rsidTr="0004168F">
        <w:trPr>
          <w:trHeight w:val="313"/>
        </w:trPr>
        <w:tc>
          <w:tcPr>
            <w:tcW w:w="4219" w:type="dxa"/>
            <w:hideMark/>
          </w:tcPr>
          <w:p w14:paraId="5365F4B6"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0969BE31" w14:textId="54FB435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8B209A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21286FA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75057C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044154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EF22B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B696F4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6DED86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0E219B1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1183F1FE" w14:textId="77777777" w:rsidTr="0004168F">
        <w:trPr>
          <w:trHeight w:val="60"/>
        </w:trPr>
        <w:tc>
          <w:tcPr>
            <w:tcW w:w="4219" w:type="dxa"/>
            <w:hideMark/>
          </w:tcPr>
          <w:p w14:paraId="500C73D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08C54F56" w14:textId="4653183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4814141" w14:textId="6406003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DB11821" w14:textId="55433CDF"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DF788B2" w14:textId="0F8314FA"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C440548" w14:textId="32C865C1"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88B7538" w14:textId="4CF47A06"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91CCBEC" w14:textId="59FA1B02"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0C7E9C3" w14:textId="6AEB0BF8"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205FAD3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44083498" w14:textId="77777777" w:rsidTr="0004168F">
        <w:trPr>
          <w:trHeight w:val="309"/>
        </w:trPr>
        <w:tc>
          <w:tcPr>
            <w:tcW w:w="4219" w:type="dxa"/>
            <w:hideMark/>
          </w:tcPr>
          <w:p w14:paraId="0DE751C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7E39E59C" w14:textId="7CD4542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E2A7E19" w14:textId="563706A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F343244" w14:textId="1808161C"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6079227C" w14:textId="0944DBEF"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22CC956" w14:textId="31B6164C"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B34BD5D" w14:textId="31823D79"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1515973" w14:textId="6C7D18F4"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8E16140" w14:textId="16334C38"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095CB13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1CC5F07D" w14:textId="77777777" w:rsidTr="00804233">
        <w:trPr>
          <w:trHeight w:val="690"/>
        </w:trPr>
        <w:tc>
          <w:tcPr>
            <w:tcW w:w="4219" w:type="dxa"/>
            <w:hideMark/>
          </w:tcPr>
          <w:p w14:paraId="09D69758"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0878C292" w14:textId="78AE925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BCD05FA" w14:textId="48FFB25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36AFE5F" w14:textId="1468D38D"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AAD3EFA" w14:textId="148880F2"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355ED10" w14:textId="53C78AA5"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52745C66" w14:textId="291EC7C4"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550989DF" w14:textId="1CE26C4B"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69FB2187" w14:textId="356134AA"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6242190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1A78CFF6" w14:textId="77777777" w:rsidTr="0004168F">
        <w:trPr>
          <w:trHeight w:val="142"/>
        </w:trPr>
        <w:tc>
          <w:tcPr>
            <w:tcW w:w="4219" w:type="dxa"/>
            <w:hideMark/>
          </w:tcPr>
          <w:p w14:paraId="70A7BCE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6E07E846" w14:textId="5C314329"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066C256" w14:textId="6D2E392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13A2F4A" w14:textId="2154178A"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7034FFBF" w14:textId="3217D8C8"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3C4448BC" w14:textId="57E44DB7"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2A72200" w14:textId="6C86563F"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0D01B57" w14:textId="78A796E2"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AB59B11" w14:textId="505460CD"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340AB970" w14:textId="50126653" w:rsidR="00804233" w:rsidRPr="00804233" w:rsidRDefault="00804233" w:rsidP="00804233">
            <w:pPr>
              <w:pStyle w:val="ConsPlusNormal"/>
              <w:jc w:val="center"/>
              <w:rPr>
                <w:rFonts w:ascii="Times New Roman" w:hAnsi="Times New Roman" w:cs="Times New Roman"/>
                <w:sz w:val="20"/>
                <w:szCs w:val="20"/>
              </w:rPr>
            </w:pPr>
          </w:p>
        </w:tc>
      </w:tr>
      <w:tr w:rsidR="00804233" w:rsidRPr="00804233" w14:paraId="27A87439" w14:textId="77777777" w:rsidTr="0004168F">
        <w:trPr>
          <w:trHeight w:val="4390"/>
        </w:trPr>
        <w:tc>
          <w:tcPr>
            <w:tcW w:w="4219" w:type="dxa"/>
            <w:hideMark/>
          </w:tcPr>
          <w:p w14:paraId="27CED4C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3.1.2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 гражданами Республики Тыва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w:t>
            </w:r>
          </w:p>
        </w:tc>
        <w:tc>
          <w:tcPr>
            <w:tcW w:w="2126" w:type="dxa"/>
            <w:hideMark/>
          </w:tcPr>
          <w:p w14:paraId="44C5A9EA" w14:textId="68EA6C3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E1444C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1A9E9CA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1EC3B9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6EB6B49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23A1F0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AC52F3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9B19C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6DC4882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7DBB66A2" w14:textId="77777777" w:rsidTr="0004168F">
        <w:trPr>
          <w:trHeight w:val="261"/>
        </w:trPr>
        <w:tc>
          <w:tcPr>
            <w:tcW w:w="4219" w:type="dxa"/>
            <w:hideMark/>
          </w:tcPr>
          <w:p w14:paraId="047F74C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28AF56AD" w14:textId="0446382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699CEBA9" w14:textId="6CEC4D6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40990CE" w14:textId="40632F2E"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3E050395" w14:textId="3815D6CC"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61672F50" w14:textId="38DE16D8"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E8EF524" w14:textId="3B1F21EE"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5D5F4131" w14:textId="3465698C"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2A54C9D9" w14:textId="318F01A4"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11D0438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086354E2" w14:textId="77777777" w:rsidTr="0004168F">
        <w:trPr>
          <w:trHeight w:val="212"/>
        </w:trPr>
        <w:tc>
          <w:tcPr>
            <w:tcW w:w="4219" w:type="dxa"/>
            <w:hideMark/>
          </w:tcPr>
          <w:p w14:paraId="195D57D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2CFF26F9" w14:textId="14E5C0A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386F8D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C046C5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0BE81C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785A68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D517C5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A1B77B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ACC48B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A0FBA1A"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6AB7847F" w14:textId="77777777" w:rsidTr="0004168F">
        <w:trPr>
          <w:trHeight w:val="60"/>
        </w:trPr>
        <w:tc>
          <w:tcPr>
            <w:tcW w:w="4219" w:type="dxa"/>
            <w:hideMark/>
          </w:tcPr>
          <w:p w14:paraId="65BC28FB"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7E7D1EF0" w14:textId="4D1DC51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118E3C3" w14:textId="563ECBF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2E66C02" w14:textId="422499D4"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6CCA5D18" w14:textId="112E2998"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A624FCA" w14:textId="32FE5BF3"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89BCBC8" w14:textId="631A47CD"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BE57181" w14:textId="02416B1A"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1C401E09" w14:textId="22B67FF1"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62CCED4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232F19DC" w14:textId="77777777" w:rsidTr="0004168F">
        <w:trPr>
          <w:trHeight w:val="208"/>
        </w:trPr>
        <w:tc>
          <w:tcPr>
            <w:tcW w:w="4219" w:type="dxa"/>
            <w:hideMark/>
          </w:tcPr>
          <w:p w14:paraId="1D62F5D3"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787D5287" w14:textId="0A1F53E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AD3EBB1" w14:textId="4E56FC9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F05DFCF" w14:textId="7A244A79"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0F67E171" w14:textId="5D49F133"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F406C57" w14:textId="78B72B6F"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589199B" w14:textId="260A2F79"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7A7F42C" w14:textId="6FCBE908"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014F23EA" w14:textId="7CB7BAF5"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5421791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5F2403F3" w14:textId="77777777" w:rsidTr="0004168F">
        <w:trPr>
          <w:trHeight w:val="158"/>
        </w:trPr>
        <w:tc>
          <w:tcPr>
            <w:tcW w:w="4219" w:type="dxa"/>
            <w:hideMark/>
          </w:tcPr>
          <w:p w14:paraId="60FFDC3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52AF4ABF" w14:textId="6EE1CBF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9D36066" w14:textId="2F8C4E4D"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D25E8D2" w14:textId="34A4BF35"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226189DF" w14:textId="2F4828ED"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2F2F1BA" w14:textId="7E56C950"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D302B83" w14:textId="6275EB43"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C020A3F" w14:textId="60CF4414"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54FDB91" w14:textId="0A738BD6"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23A72AD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5FE314E7" w14:textId="77777777" w:rsidTr="0004168F">
        <w:trPr>
          <w:trHeight w:val="60"/>
        </w:trPr>
        <w:tc>
          <w:tcPr>
            <w:tcW w:w="4219" w:type="dxa"/>
            <w:hideMark/>
          </w:tcPr>
          <w:p w14:paraId="03B86CCE"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5532C10C" w14:textId="675B55F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724DBA1" w14:textId="0DC838A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C0A6309" w14:textId="55333DEE"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35864F46" w14:textId="29DBC1AF"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C9C05C5" w14:textId="6EA21177"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8965280" w14:textId="5A84F997"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9E7BCC3" w14:textId="3A67FD55"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1A414A87" w14:textId="426E79CC"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55D4CDAC" w14:textId="234371BC" w:rsidR="00804233" w:rsidRPr="00804233" w:rsidRDefault="00804233" w:rsidP="00804233">
            <w:pPr>
              <w:pStyle w:val="ConsPlusNormal"/>
              <w:jc w:val="center"/>
              <w:rPr>
                <w:rFonts w:ascii="Times New Roman" w:hAnsi="Times New Roman" w:cs="Times New Roman"/>
                <w:sz w:val="20"/>
                <w:szCs w:val="20"/>
              </w:rPr>
            </w:pPr>
          </w:p>
        </w:tc>
      </w:tr>
      <w:tr w:rsidR="00804233" w:rsidRPr="00804233" w14:paraId="2E098FC5" w14:textId="77777777" w:rsidTr="0004168F">
        <w:trPr>
          <w:trHeight w:val="4673"/>
        </w:trPr>
        <w:tc>
          <w:tcPr>
            <w:tcW w:w="4219" w:type="dxa"/>
            <w:hideMark/>
          </w:tcPr>
          <w:p w14:paraId="25A5BE75"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3.1.3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2126" w:type="dxa"/>
            <w:hideMark/>
          </w:tcPr>
          <w:p w14:paraId="62884E7E" w14:textId="35FCDED6"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238164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5CBABD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030BEF5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BEAA83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44503C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6ADDA8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6A6528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55B8CFD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55841413" w14:textId="77777777" w:rsidTr="0004168F">
        <w:trPr>
          <w:trHeight w:val="165"/>
        </w:trPr>
        <w:tc>
          <w:tcPr>
            <w:tcW w:w="4219" w:type="dxa"/>
            <w:hideMark/>
          </w:tcPr>
          <w:p w14:paraId="3FDD424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26452D43" w14:textId="40FD7AE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6E61A0A" w14:textId="6D6EFEFA"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481BC0A" w14:textId="5638BA2D"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00178D46" w14:textId="594B25D7"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2936E67" w14:textId="32F78C9D"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CFF3333" w14:textId="5DDA1EE7"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355BDB1C" w14:textId="13E062C8"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1FF181C3" w14:textId="223A447C"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0F0BDF5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41FF6CF3" w14:textId="77777777" w:rsidTr="0004168F">
        <w:trPr>
          <w:trHeight w:val="129"/>
        </w:trPr>
        <w:tc>
          <w:tcPr>
            <w:tcW w:w="4219" w:type="dxa"/>
            <w:hideMark/>
          </w:tcPr>
          <w:p w14:paraId="4703065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5A168DCB" w14:textId="575FD9FC"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E4A975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7E9BA77C"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34752E9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E88478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1D2C80C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4F55F6E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2FED481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3CF299B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5D2A57DD" w14:textId="77777777" w:rsidTr="0004168F">
        <w:trPr>
          <w:trHeight w:val="60"/>
        </w:trPr>
        <w:tc>
          <w:tcPr>
            <w:tcW w:w="4219" w:type="dxa"/>
            <w:hideMark/>
          </w:tcPr>
          <w:p w14:paraId="7F0388F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45AA014F" w14:textId="133A86F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6011987" w14:textId="30621AD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33D241E" w14:textId="3EAD9DFA"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2B9F3EBC" w14:textId="259245CE"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7366FBE" w14:textId="778CBC56"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E697D67" w14:textId="6D221A89"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FFCA6CB" w14:textId="5060FE2B"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2A979370" w14:textId="34038FF6"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13FFF36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69D6683F" w14:textId="77777777" w:rsidTr="0004168F">
        <w:trPr>
          <w:trHeight w:val="112"/>
        </w:trPr>
        <w:tc>
          <w:tcPr>
            <w:tcW w:w="4219" w:type="dxa"/>
            <w:hideMark/>
          </w:tcPr>
          <w:p w14:paraId="3C79AD20"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22F3776C" w14:textId="47598E1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7139390E" w14:textId="07B6B02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B4ED196" w14:textId="068F9AB6"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9CB38F0" w14:textId="4E2EFED9"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64543A09" w14:textId="7BF3B6A7"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E4345DC" w14:textId="4FB30D1E"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5DBD38D" w14:textId="230B19D5"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1D4F9EC4" w14:textId="7BEAC35D"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128A972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0FD628F8" w14:textId="77777777" w:rsidTr="0004168F">
        <w:trPr>
          <w:trHeight w:val="217"/>
        </w:trPr>
        <w:tc>
          <w:tcPr>
            <w:tcW w:w="4219" w:type="dxa"/>
            <w:hideMark/>
          </w:tcPr>
          <w:p w14:paraId="616A1CF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3EE70986" w14:textId="51AC3389"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0653DEF" w14:textId="7855AF75"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705D504" w14:textId="0A391245"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05C9B01B" w14:textId="4A7E90CC"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575B162" w14:textId="7485B0A2"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F22D192" w14:textId="47D61E7A"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65CEA720" w14:textId="7C5C1040"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3EE75B4" w14:textId="72E85099"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2E2656A1"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11149574" w14:textId="77777777" w:rsidTr="0004168F">
        <w:trPr>
          <w:trHeight w:val="60"/>
        </w:trPr>
        <w:tc>
          <w:tcPr>
            <w:tcW w:w="4219" w:type="dxa"/>
            <w:hideMark/>
          </w:tcPr>
          <w:p w14:paraId="25EE7AB4"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48E5FF3E" w14:textId="5641F74B"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A7DBBAD" w14:textId="5568E668"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495A0A3" w14:textId="345C021E"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7B4036F2" w14:textId="48CA06AC"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6988E8C8" w14:textId="096EE328"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4573F0F" w14:textId="7E0D33DE"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621B0CB2" w14:textId="5B8BD0A5"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42C2F83C" w14:textId="1DD033AB"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4CB9DB08"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2AB1CD88" w14:textId="77777777" w:rsidTr="0004168F">
        <w:trPr>
          <w:trHeight w:val="5240"/>
        </w:trPr>
        <w:tc>
          <w:tcPr>
            <w:tcW w:w="4219" w:type="dxa"/>
            <w:hideMark/>
          </w:tcPr>
          <w:p w14:paraId="5DB64AEC"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lastRenderedPageBreak/>
              <w:t>3.1.4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по сельскохозяйственным специальностям, соответствующим Общероссийскому классификатору специальностей по району,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 привлеченных для прохождения производственной практики</w:t>
            </w:r>
          </w:p>
        </w:tc>
        <w:tc>
          <w:tcPr>
            <w:tcW w:w="2126" w:type="dxa"/>
            <w:hideMark/>
          </w:tcPr>
          <w:p w14:paraId="35651A06" w14:textId="3BB8E0FF"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2A42D4D"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6F6AA3A2"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691474B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50CD7800"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5817FB3"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040CDED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7CCE2F87"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0D02422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568176F5" w14:textId="77777777" w:rsidTr="0004168F">
        <w:trPr>
          <w:trHeight w:val="368"/>
        </w:trPr>
        <w:tc>
          <w:tcPr>
            <w:tcW w:w="4219" w:type="dxa"/>
            <w:hideMark/>
          </w:tcPr>
          <w:p w14:paraId="0226A6B0"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1) Межбюджетные трансферты из федерального бюджета</w:t>
            </w:r>
          </w:p>
        </w:tc>
        <w:tc>
          <w:tcPr>
            <w:tcW w:w="2126" w:type="dxa"/>
            <w:hideMark/>
          </w:tcPr>
          <w:p w14:paraId="1FD55DF8" w14:textId="3E9C6DE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782B721" w14:textId="575AE5E9"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CB85B22" w14:textId="5532FDBA"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78D01A4" w14:textId="203C997F"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5784C5B2" w14:textId="4FD95735"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BA124B1" w14:textId="5FF35D53"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0096AC7" w14:textId="16502786"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4520AEA" w14:textId="1C090883"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6A799CCE"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641B52A8" w14:textId="77777777" w:rsidTr="0004168F">
        <w:trPr>
          <w:trHeight w:val="318"/>
        </w:trPr>
        <w:tc>
          <w:tcPr>
            <w:tcW w:w="4219" w:type="dxa"/>
            <w:hideMark/>
          </w:tcPr>
          <w:p w14:paraId="3FBD72F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 xml:space="preserve">2) Консолидированный бюджет Республики Тыва, в том числе </w:t>
            </w:r>
          </w:p>
        </w:tc>
        <w:tc>
          <w:tcPr>
            <w:tcW w:w="2126" w:type="dxa"/>
            <w:hideMark/>
          </w:tcPr>
          <w:p w14:paraId="61F03F07" w14:textId="12320E6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8AECC7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134" w:type="dxa"/>
            <w:hideMark/>
          </w:tcPr>
          <w:p w14:paraId="44E660F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5522FA5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39EA92D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770FA3D5"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2" w:type="dxa"/>
            <w:hideMark/>
          </w:tcPr>
          <w:p w14:paraId="2E0D13E6"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993" w:type="dxa"/>
            <w:hideMark/>
          </w:tcPr>
          <w:p w14:paraId="46C1193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c>
          <w:tcPr>
            <w:tcW w:w="1211" w:type="dxa"/>
            <w:hideMark/>
          </w:tcPr>
          <w:p w14:paraId="78F18229"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51C24B81" w14:textId="77777777" w:rsidTr="0004168F">
        <w:trPr>
          <w:trHeight w:val="60"/>
        </w:trPr>
        <w:tc>
          <w:tcPr>
            <w:tcW w:w="4219" w:type="dxa"/>
            <w:hideMark/>
          </w:tcPr>
          <w:p w14:paraId="073EE94D"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Республиканский бюджет</w:t>
            </w:r>
          </w:p>
        </w:tc>
        <w:tc>
          <w:tcPr>
            <w:tcW w:w="2126" w:type="dxa"/>
            <w:hideMark/>
          </w:tcPr>
          <w:p w14:paraId="1388E287" w14:textId="255EDE6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05670753" w14:textId="21985259"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5C90AA0E" w14:textId="6B9BE21E"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34D8D00D" w14:textId="563E852B"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7CB24AF3" w14:textId="3787AE98"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5EF25060" w14:textId="6B41CD3D"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110255B5" w14:textId="566B9D10"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219ECAA3" w14:textId="79754B0C"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63D0866F"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1163039C" w14:textId="77777777" w:rsidTr="0004168F">
        <w:trPr>
          <w:trHeight w:val="172"/>
        </w:trPr>
        <w:tc>
          <w:tcPr>
            <w:tcW w:w="4219" w:type="dxa"/>
            <w:hideMark/>
          </w:tcPr>
          <w:p w14:paraId="25D78562"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Бюджеты муниципальных образований республики</w:t>
            </w:r>
          </w:p>
        </w:tc>
        <w:tc>
          <w:tcPr>
            <w:tcW w:w="2126" w:type="dxa"/>
            <w:hideMark/>
          </w:tcPr>
          <w:p w14:paraId="5824BB32" w14:textId="43861717"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42E48A8" w14:textId="23CCFC34"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4EA60030" w14:textId="09F41FA6"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51622341" w14:textId="756EE517"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3CEF4B15" w14:textId="3A578FA1"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3202FA2" w14:textId="4C2DD919"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44D02CDF" w14:textId="15EE641C"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01564ABF" w14:textId="75833958"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667E2BCB"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7BC0D251" w14:textId="77777777" w:rsidTr="0004168F">
        <w:trPr>
          <w:trHeight w:val="547"/>
        </w:trPr>
        <w:tc>
          <w:tcPr>
            <w:tcW w:w="4219" w:type="dxa"/>
            <w:hideMark/>
          </w:tcPr>
          <w:p w14:paraId="1E8E3617"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3) Бюджет территориального фонда обязательного медицинского страхования Республики Тыва</w:t>
            </w:r>
          </w:p>
        </w:tc>
        <w:tc>
          <w:tcPr>
            <w:tcW w:w="2126" w:type="dxa"/>
            <w:hideMark/>
          </w:tcPr>
          <w:p w14:paraId="50BDCF98" w14:textId="0A309DC2"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1CD1DFC0" w14:textId="463BE77E"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3A8180F2" w14:textId="032CB6CD"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153CA699" w14:textId="656D8AC5"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52CFF786" w14:textId="36719F88"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F57B583" w14:textId="4001E778"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32DB104C" w14:textId="2419AFE0"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190D05CF" w14:textId="087CF095"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23A493A4" w14:textId="77777777" w:rsidR="00804233" w:rsidRPr="00804233" w:rsidRDefault="00804233" w:rsidP="00804233">
            <w:pPr>
              <w:pStyle w:val="ConsPlusNormal"/>
              <w:jc w:val="center"/>
              <w:rPr>
                <w:rFonts w:ascii="Times New Roman" w:hAnsi="Times New Roman" w:cs="Times New Roman"/>
                <w:sz w:val="20"/>
                <w:szCs w:val="20"/>
              </w:rPr>
            </w:pPr>
            <w:r w:rsidRPr="00804233">
              <w:rPr>
                <w:rFonts w:ascii="Times New Roman" w:hAnsi="Times New Roman" w:cs="Times New Roman"/>
                <w:sz w:val="20"/>
                <w:szCs w:val="20"/>
              </w:rPr>
              <w:t>0</w:t>
            </w:r>
          </w:p>
        </w:tc>
      </w:tr>
      <w:tr w:rsidR="00804233" w:rsidRPr="00804233" w14:paraId="18B87BE3" w14:textId="77777777" w:rsidTr="0004168F">
        <w:trPr>
          <w:trHeight w:val="60"/>
        </w:trPr>
        <w:tc>
          <w:tcPr>
            <w:tcW w:w="4219" w:type="dxa"/>
            <w:hideMark/>
          </w:tcPr>
          <w:p w14:paraId="2F51622A" w14:textId="77777777" w:rsidR="00804233" w:rsidRPr="00804233" w:rsidRDefault="00804233" w:rsidP="00804233">
            <w:pPr>
              <w:pStyle w:val="ConsPlusNormal"/>
              <w:rPr>
                <w:rFonts w:ascii="Times New Roman" w:hAnsi="Times New Roman" w:cs="Times New Roman"/>
                <w:sz w:val="20"/>
                <w:szCs w:val="20"/>
              </w:rPr>
            </w:pPr>
            <w:r w:rsidRPr="00804233">
              <w:rPr>
                <w:rFonts w:ascii="Times New Roman" w:hAnsi="Times New Roman" w:cs="Times New Roman"/>
                <w:sz w:val="20"/>
                <w:szCs w:val="20"/>
              </w:rPr>
              <w:t>4) Внебюджетные источники</w:t>
            </w:r>
          </w:p>
        </w:tc>
        <w:tc>
          <w:tcPr>
            <w:tcW w:w="2126" w:type="dxa"/>
            <w:hideMark/>
          </w:tcPr>
          <w:p w14:paraId="602FBF18" w14:textId="0620CB23"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2C2F3C2" w14:textId="3C262D31" w:rsidR="00804233" w:rsidRPr="00804233" w:rsidRDefault="00804233" w:rsidP="00804233">
            <w:pPr>
              <w:pStyle w:val="ConsPlusNormal"/>
              <w:jc w:val="center"/>
              <w:rPr>
                <w:rFonts w:ascii="Times New Roman" w:hAnsi="Times New Roman" w:cs="Times New Roman"/>
                <w:sz w:val="20"/>
                <w:szCs w:val="20"/>
              </w:rPr>
            </w:pPr>
          </w:p>
        </w:tc>
        <w:tc>
          <w:tcPr>
            <w:tcW w:w="1134" w:type="dxa"/>
            <w:hideMark/>
          </w:tcPr>
          <w:p w14:paraId="2C0E0C81" w14:textId="1FA078F6"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32027F17" w14:textId="6A4D25C5"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24D2611C" w14:textId="2CAEDD72"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35E43B26" w14:textId="4B7220F3" w:rsidR="00804233" w:rsidRPr="00804233" w:rsidRDefault="00804233" w:rsidP="00804233">
            <w:pPr>
              <w:pStyle w:val="ConsPlusNormal"/>
              <w:jc w:val="center"/>
              <w:rPr>
                <w:rFonts w:ascii="Times New Roman" w:hAnsi="Times New Roman" w:cs="Times New Roman"/>
                <w:sz w:val="20"/>
                <w:szCs w:val="20"/>
              </w:rPr>
            </w:pPr>
          </w:p>
        </w:tc>
        <w:tc>
          <w:tcPr>
            <w:tcW w:w="992" w:type="dxa"/>
            <w:hideMark/>
          </w:tcPr>
          <w:p w14:paraId="0FBE01B1" w14:textId="7466EF81" w:rsidR="00804233" w:rsidRPr="00804233" w:rsidRDefault="00804233" w:rsidP="00804233">
            <w:pPr>
              <w:pStyle w:val="ConsPlusNormal"/>
              <w:jc w:val="center"/>
              <w:rPr>
                <w:rFonts w:ascii="Times New Roman" w:hAnsi="Times New Roman" w:cs="Times New Roman"/>
                <w:sz w:val="20"/>
                <w:szCs w:val="20"/>
              </w:rPr>
            </w:pPr>
          </w:p>
        </w:tc>
        <w:tc>
          <w:tcPr>
            <w:tcW w:w="993" w:type="dxa"/>
            <w:hideMark/>
          </w:tcPr>
          <w:p w14:paraId="07539176" w14:textId="2BFF10EA" w:rsidR="00804233" w:rsidRPr="00804233" w:rsidRDefault="00804233" w:rsidP="00804233">
            <w:pPr>
              <w:pStyle w:val="ConsPlusNormal"/>
              <w:jc w:val="center"/>
              <w:rPr>
                <w:rFonts w:ascii="Times New Roman" w:hAnsi="Times New Roman" w:cs="Times New Roman"/>
                <w:sz w:val="20"/>
                <w:szCs w:val="20"/>
              </w:rPr>
            </w:pPr>
          </w:p>
        </w:tc>
        <w:tc>
          <w:tcPr>
            <w:tcW w:w="1211" w:type="dxa"/>
            <w:hideMark/>
          </w:tcPr>
          <w:p w14:paraId="2C000B26" w14:textId="7338ADF5" w:rsidR="00804233" w:rsidRPr="00804233" w:rsidRDefault="00804233" w:rsidP="00804233">
            <w:pPr>
              <w:pStyle w:val="ConsPlusNormal"/>
              <w:jc w:val="center"/>
              <w:rPr>
                <w:rFonts w:ascii="Times New Roman" w:hAnsi="Times New Roman" w:cs="Times New Roman"/>
                <w:sz w:val="20"/>
                <w:szCs w:val="20"/>
              </w:rPr>
            </w:pPr>
          </w:p>
        </w:tc>
      </w:tr>
    </w:tbl>
    <w:p w14:paraId="022E9FD9" w14:textId="77777777" w:rsidR="00190DB0" w:rsidRDefault="00190DB0" w:rsidP="00190DB0">
      <w:pPr>
        <w:pStyle w:val="ConsPlusNormal"/>
        <w:jc w:val="right"/>
        <w:rPr>
          <w:rFonts w:ascii="Times New Roman" w:hAnsi="Times New Roman" w:cs="Times New Roman"/>
          <w:sz w:val="28"/>
          <w:szCs w:val="28"/>
        </w:rPr>
      </w:pPr>
    </w:p>
    <w:p w14:paraId="4C7760C4" w14:textId="586A77E5" w:rsidR="009F332C" w:rsidRPr="00190DB0" w:rsidRDefault="00190DB0" w:rsidP="00190DB0">
      <w:pPr>
        <w:pStyle w:val="ConsPlusNormal"/>
        <w:jc w:val="right"/>
        <w:rPr>
          <w:rFonts w:ascii="Times New Roman" w:hAnsi="Times New Roman" w:cs="Times New Roman"/>
          <w:sz w:val="28"/>
          <w:szCs w:val="28"/>
        </w:rPr>
      </w:pPr>
      <w:r>
        <w:rPr>
          <w:rFonts w:ascii="Times New Roman" w:hAnsi="Times New Roman" w:cs="Times New Roman"/>
          <w:sz w:val="28"/>
          <w:szCs w:val="28"/>
        </w:rPr>
        <w:t>»</w:t>
      </w:r>
    </w:p>
    <w:p w14:paraId="54990FED" w14:textId="3E3B72D6" w:rsidR="00BF503D" w:rsidRPr="00404C0D" w:rsidRDefault="00C86ABF" w:rsidP="000416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F56F3" w:rsidRPr="006F56F3">
        <w:rPr>
          <w:rFonts w:ascii="Times New Roman" w:hAnsi="Times New Roman" w:cs="Times New Roman"/>
          <w:sz w:val="28"/>
          <w:szCs w:val="28"/>
        </w:rPr>
        <w:t xml:space="preserve">) приложение № </w:t>
      </w:r>
      <w:r w:rsidR="006F56F3">
        <w:rPr>
          <w:rFonts w:ascii="Times New Roman" w:hAnsi="Times New Roman" w:cs="Times New Roman"/>
          <w:sz w:val="28"/>
          <w:szCs w:val="28"/>
        </w:rPr>
        <w:t>4</w:t>
      </w:r>
      <w:r w:rsidR="006F56F3" w:rsidRPr="006F56F3">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404C0D">
        <w:rPr>
          <w:rFonts w:ascii="Times New Roman" w:hAnsi="Times New Roman" w:cs="Times New Roman"/>
          <w:sz w:val="28"/>
          <w:szCs w:val="28"/>
        </w:rPr>
        <w:t>» изложить в следующей редакции:</w:t>
      </w:r>
    </w:p>
    <w:p w14:paraId="35D60017" w14:textId="4D12FECA" w:rsidR="006F56F3" w:rsidRPr="00EA35CB" w:rsidRDefault="006F56F3" w:rsidP="00C3240D">
      <w:pPr>
        <w:pStyle w:val="ConsPlusNormal"/>
        <w:ind w:left="12049"/>
        <w:rPr>
          <w:rFonts w:ascii="Times New Roman" w:hAnsi="Times New Roman" w:cs="Times New Roman"/>
          <w:sz w:val="24"/>
          <w:szCs w:val="24"/>
        </w:rPr>
      </w:pPr>
      <w:r>
        <w:rPr>
          <w:rFonts w:ascii="Times New Roman" w:hAnsi="Times New Roman" w:cs="Times New Roman"/>
          <w:sz w:val="24"/>
          <w:szCs w:val="24"/>
        </w:rPr>
        <w:lastRenderedPageBreak/>
        <w:t>«</w:t>
      </w:r>
      <w:r w:rsidRPr="00EA35CB">
        <w:rPr>
          <w:rFonts w:ascii="Times New Roman" w:hAnsi="Times New Roman" w:cs="Times New Roman"/>
          <w:sz w:val="24"/>
          <w:szCs w:val="24"/>
        </w:rPr>
        <w:t>Приложение N 4</w:t>
      </w:r>
    </w:p>
    <w:p w14:paraId="129D1236" w14:textId="2ED068E0" w:rsidR="00182E0F" w:rsidRDefault="006F56F3" w:rsidP="00182E0F">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1ECC6626" w14:textId="77777777" w:rsidR="006F56F3" w:rsidRDefault="006F56F3" w:rsidP="006F56F3">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0C542941" w14:textId="77777777" w:rsidR="00182E0F" w:rsidRDefault="00182E0F" w:rsidP="006F56F3">
      <w:pPr>
        <w:pStyle w:val="ConsPlusNormal"/>
        <w:jc w:val="right"/>
        <w:rPr>
          <w:rFonts w:ascii="Times New Roman" w:hAnsi="Times New Roman" w:cs="Times New Roman"/>
          <w:sz w:val="24"/>
          <w:szCs w:val="24"/>
        </w:rPr>
      </w:pPr>
    </w:p>
    <w:p w14:paraId="13BF47DB" w14:textId="77777777" w:rsidR="00182E0F" w:rsidRPr="00EA35CB" w:rsidRDefault="00182E0F" w:rsidP="006F56F3">
      <w:pPr>
        <w:pStyle w:val="ConsPlusNormal"/>
        <w:jc w:val="right"/>
        <w:rPr>
          <w:rFonts w:ascii="Times New Roman" w:hAnsi="Times New Roman" w:cs="Times New Roman"/>
          <w:sz w:val="24"/>
          <w:szCs w:val="24"/>
        </w:rPr>
      </w:pPr>
    </w:p>
    <w:p w14:paraId="22777D79" w14:textId="77777777" w:rsidR="006F56F3" w:rsidRPr="00EA35CB" w:rsidRDefault="006F56F3" w:rsidP="006F56F3">
      <w:pPr>
        <w:pStyle w:val="ConsPlusNormal"/>
        <w:jc w:val="both"/>
        <w:rPr>
          <w:rFonts w:ascii="Times New Roman" w:hAnsi="Times New Roman" w:cs="Times New Roman"/>
          <w:sz w:val="24"/>
          <w:szCs w:val="24"/>
        </w:rPr>
      </w:pPr>
    </w:p>
    <w:p w14:paraId="07D1AC78" w14:textId="70CE182E" w:rsidR="00582393" w:rsidRDefault="006F56F3" w:rsidP="0058239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w:t>
      </w:r>
      <w:r w:rsidR="00582393">
        <w:rPr>
          <w:rFonts w:ascii="Times New Roman" w:hAnsi="Times New Roman" w:cs="Times New Roman"/>
          <w:sz w:val="28"/>
          <w:szCs w:val="28"/>
        </w:rPr>
        <w:t xml:space="preserve"> </w:t>
      </w:r>
      <w:r w:rsidRPr="00EA35CB">
        <w:rPr>
          <w:rFonts w:ascii="Times New Roman" w:hAnsi="Times New Roman" w:cs="Times New Roman"/>
          <w:sz w:val="28"/>
          <w:szCs w:val="28"/>
        </w:rPr>
        <w:t xml:space="preserve">РЕСПУБЛИКИ ТЫВА </w:t>
      </w:r>
    </w:p>
    <w:p w14:paraId="15DA798A" w14:textId="11D22C46" w:rsidR="006F56F3" w:rsidRPr="00EA35CB" w:rsidRDefault="006F56F3" w:rsidP="0058239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79755794" w14:textId="77777777" w:rsidR="006F56F3" w:rsidRPr="00EA35CB" w:rsidRDefault="006F56F3" w:rsidP="006F56F3">
      <w:pPr>
        <w:autoSpaceDE w:val="0"/>
        <w:autoSpaceDN w:val="0"/>
        <w:adjustRightInd w:val="0"/>
        <w:spacing w:after="0" w:line="240" w:lineRule="auto"/>
        <w:jc w:val="right"/>
        <w:outlineLvl w:val="0"/>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2470"/>
        <w:gridCol w:w="1324"/>
        <w:gridCol w:w="992"/>
        <w:gridCol w:w="1276"/>
        <w:gridCol w:w="1701"/>
        <w:gridCol w:w="1134"/>
        <w:gridCol w:w="1134"/>
        <w:gridCol w:w="850"/>
        <w:gridCol w:w="907"/>
        <w:gridCol w:w="794"/>
        <w:gridCol w:w="21"/>
        <w:gridCol w:w="659"/>
        <w:gridCol w:w="684"/>
        <w:gridCol w:w="840"/>
      </w:tblGrid>
      <w:tr w:rsidR="00C3240D" w:rsidRPr="00C3240D" w14:paraId="40C7CFE0" w14:textId="77777777" w:rsidTr="00A91AE9">
        <w:trPr>
          <w:trHeight w:val="300"/>
        </w:trPr>
        <w:tc>
          <w:tcPr>
            <w:tcW w:w="2470" w:type="dxa"/>
            <w:vMerge w:val="restart"/>
            <w:hideMark/>
          </w:tcPr>
          <w:p w14:paraId="69AE737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Наименование объектов и мероприятий (укрупненных инвестиционных проектов)</w:t>
            </w:r>
          </w:p>
        </w:tc>
        <w:tc>
          <w:tcPr>
            <w:tcW w:w="2316" w:type="dxa"/>
            <w:gridSpan w:val="2"/>
            <w:vMerge w:val="restart"/>
            <w:hideMark/>
          </w:tcPr>
          <w:p w14:paraId="64914BFD"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Мощность объекта</w:t>
            </w:r>
          </w:p>
        </w:tc>
        <w:tc>
          <w:tcPr>
            <w:tcW w:w="1276" w:type="dxa"/>
            <w:hideMark/>
          </w:tcPr>
          <w:p w14:paraId="351D10FD" w14:textId="78E0BBEF"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Стоимость объекта</w:t>
            </w:r>
          </w:p>
        </w:tc>
        <w:tc>
          <w:tcPr>
            <w:tcW w:w="1701" w:type="dxa"/>
            <w:hideMark/>
          </w:tcPr>
          <w:p w14:paraId="372178DA" w14:textId="6096AE91"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Срок ввода</w:t>
            </w:r>
          </w:p>
        </w:tc>
        <w:tc>
          <w:tcPr>
            <w:tcW w:w="7023" w:type="dxa"/>
            <w:gridSpan w:val="9"/>
            <w:vMerge w:val="restart"/>
            <w:hideMark/>
          </w:tcPr>
          <w:p w14:paraId="1A260CDA"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Объемы финансового обеспечения по годам, тыс. руб.</w:t>
            </w:r>
          </w:p>
        </w:tc>
      </w:tr>
      <w:tr w:rsidR="00C3240D" w:rsidRPr="00C3240D" w14:paraId="624C6ED4" w14:textId="77777777" w:rsidTr="00A91AE9">
        <w:trPr>
          <w:trHeight w:val="615"/>
        </w:trPr>
        <w:tc>
          <w:tcPr>
            <w:tcW w:w="2470" w:type="dxa"/>
            <w:vMerge/>
            <w:hideMark/>
          </w:tcPr>
          <w:p w14:paraId="4C7EA58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2316" w:type="dxa"/>
            <w:gridSpan w:val="2"/>
            <w:vMerge/>
            <w:hideMark/>
          </w:tcPr>
          <w:p w14:paraId="31A228F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276" w:type="dxa"/>
            <w:hideMark/>
          </w:tcPr>
          <w:p w14:paraId="350AEA58"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(в ценах существующих лет)</w:t>
            </w:r>
          </w:p>
        </w:tc>
        <w:tc>
          <w:tcPr>
            <w:tcW w:w="1701" w:type="dxa"/>
            <w:hideMark/>
          </w:tcPr>
          <w:p w14:paraId="7ECCFE8B"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в эксплуатацию/ приобретения объекта</w:t>
            </w:r>
          </w:p>
        </w:tc>
        <w:tc>
          <w:tcPr>
            <w:tcW w:w="7023" w:type="dxa"/>
            <w:gridSpan w:val="9"/>
            <w:vMerge/>
            <w:hideMark/>
          </w:tcPr>
          <w:p w14:paraId="194E0CC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r>
      <w:tr w:rsidR="00A91AE9" w:rsidRPr="00C3240D" w14:paraId="3EDA7923" w14:textId="77777777" w:rsidTr="00A91AE9">
        <w:trPr>
          <w:trHeight w:val="315"/>
        </w:trPr>
        <w:tc>
          <w:tcPr>
            <w:tcW w:w="2470" w:type="dxa"/>
            <w:vMerge/>
            <w:hideMark/>
          </w:tcPr>
          <w:p w14:paraId="29449AA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324" w:type="dxa"/>
            <w:hideMark/>
          </w:tcPr>
          <w:p w14:paraId="47ECBD46"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единица измерения (по ОКЕИ)</w:t>
            </w:r>
          </w:p>
        </w:tc>
        <w:tc>
          <w:tcPr>
            <w:tcW w:w="992" w:type="dxa"/>
            <w:hideMark/>
          </w:tcPr>
          <w:p w14:paraId="6025F567"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значение</w:t>
            </w:r>
          </w:p>
        </w:tc>
        <w:tc>
          <w:tcPr>
            <w:tcW w:w="1276" w:type="dxa"/>
            <w:hideMark/>
          </w:tcPr>
          <w:p w14:paraId="2B445B7E" w14:textId="0FB3E7E4"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p>
        </w:tc>
        <w:tc>
          <w:tcPr>
            <w:tcW w:w="1701" w:type="dxa"/>
            <w:hideMark/>
          </w:tcPr>
          <w:p w14:paraId="7876B9E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w:t>
            </w:r>
          </w:p>
        </w:tc>
        <w:tc>
          <w:tcPr>
            <w:tcW w:w="1134" w:type="dxa"/>
            <w:hideMark/>
          </w:tcPr>
          <w:p w14:paraId="7DC6B78B"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2024</w:t>
            </w:r>
          </w:p>
        </w:tc>
        <w:tc>
          <w:tcPr>
            <w:tcW w:w="1134" w:type="dxa"/>
            <w:hideMark/>
          </w:tcPr>
          <w:p w14:paraId="4B7C4D9A"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2025</w:t>
            </w:r>
          </w:p>
        </w:tc>
        <w:tc>
          <w:tcPr>
            <w:tcW w:w="850" w:type="dxa"/>
            <w:hideMark/>
          </w:tcPr>
          <w:p w14:paraId="7AB9DB64"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2026</w:t>
            </w:r>
          </w:p>
        </w:tc>
        <w:tc>
          <w:tcPr>
            <w:tcW w:w="907" w:type="dxa"/>
            <w:hideMark/>
          </w:tcPr>
          <w:p w14:paraId="47229259"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2027</w:t>
            </w:r>
          </w:p>
        </w:tc>
        <w:tc>
          <w:tcPr>
            <w:tcW w:w="794" w:type="dxa"/>
            <w:hideMark/>
          </w:tcPr>
          <w:p w14:paraId="14554676"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2028</w:t>
            </w:r>
          </w:p>
        </w:tc>
        <w:tc>
          <w:tcPr>
            <w:tcW w:w="680" w:type="dxa"/>
            <w:gridSpan w:val="2"/>
            <w:hideMark/>
          </w:tcPr>
          <w:p w14:paraId="267CE673"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2029</w:t>
            </w:r>
          </w:p>
        </w:tc>
        <w:tc>
          <w:tcPr>
            <w:tcW w:w="684" w:type="dxa"/>
            <w:hideMark/>
          </w:tcPr>
          <w:p w14:paraId="20A18B7E"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2030</w:t>
            </w:r>
          </w:p>
        </w:tc>
        <w:tc>
          <w:tcPr>
            <w:tcW w:w="840" w:type="dxa"/>
            <w:hideMark/>
          </w:tcPr>
          <w:p w14:paraId="70711FB6" w14:textId="77777777" w:rsidR="00C3240D" w:rsidRPr="00C3240D" w:rsidRDefault="00C3240D" w:rsidP="00C3240D">
            <w:pPr>
              <w:autoSpaceDE w:val="0"/>
              <w:autoSpaceDN w:val="0"/>
              <w:adjustRightInd w:val="0"/>
              <w:spacing w:after="0" w:line="240" w:lineRule="auto"/>
              <w:jc w:val="center"/>
              <w:outlineLvl w:val="0"/>
              <w:rPr>
                <w:rFonts w:ascii="Times New Roman" w:hAnsi="Times New Roman" w:cs="Times New Roman"/>
                <w:sz w:val="20"/>
                <w:szCs w:val="20"/>
              </w:rPr>
            </w:pPr>
            <w:r w:rsidRPr="00C3240D">
              <w:rPr>
                <w:rFonts w:ascii="Times New Roman" w:hAnsi="Times New Roman" w:cs="Times New Roman"/>
                <w:sz w:val="20"/>
                <w:szCs w:val="20"/>
              </w:rPr>
              <w:t>Итого</w:t>
            </w:r>
          </w:p>
        </w:tc>
      </w:tr>
      <w:tr w:rsidR="00A91AE9" w:rsidRPr="00C3240D" w14:paraId="1066C77F" w14:textId="77777777" w:rsidTr="00A91AE9">
        <w:trPr>
          <w:trHeight w:val="315"/>
        </w:trPr>
        <w:tc>
          <w:tcPr>
            <w:tcW w:w="2470" w:type="dxa"/>
            <w:hideMark/>
          </w:tcPr>
          <w:p w14:paraId="5E65FC78"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w:t>
            </w:r>
          </w:p>
        </w:tc>
        <w:tc>
          <w:tcPr>
            <w:tcW w:w="1324" w:type="dxa"/>
            <w:hideMark/>
          </w:tcPr>
          <w:p w14:paraId="09936FBF"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2</w:t>
            </w:r>
          </w:p>
        </w:tc>
        <w:tc>
          <w:tcPr>
            <w:tcW w:w="992" w:type="dxa"/>
            <w:hideMark/>
          </w:tcPr>
          <w:p w14:paraId="7832B84B"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3</w:t>
            </w:r>
          </w:p>
        </w:tc>
        <w:tc>
          <w:tcPr>
            <w:tcW w:w="1276" w:type="dxa"/>
            <w:hideMark/>
          </w:tcPr>
          <w:p w14:paraId="4CD50124"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4</w:t>
            </w:r>
          </w:p>
        </w:tc>
        <w:tc>
          <w:tcPr>
            <w:tcW w:w="1701" w:type="dxa"/>
            <w:hideMark/>
          </w:tcPr>
          <w:p w14:paraId="2299B180"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5</w:t>
            </w:r>
          </w:p>
        </w:tc>
        <w:tc>
          <w:tcPr>
            <w:tcW w:w="1134" w:type="dxa"/>
            <w:hideMark/>
          </w:tcPr>
          <w:p w14:paraId="7D3B32CB"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6</w:t>
            </w:r>
          </w:p>
        </w:tc>
        <w:tc>
          <w:tcPr>
            <w:tcW w:w="1134" w:type="dxa"/>
            <w:hideMark/>
          </w:tcPr>
          <w:p w14:paraId="631897E5"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7</w:t>
            </w:r>
          </w:p>
        </w:tc>
        <w:tc>
          <w:tcPr>
            <w:tcW w:w="850" w:type="dxa"/>
            <w:hideMark/>
          </w:tcPr>
          <w:p w14:paraId="418819A9"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8</w:t>
            </w:r>
          </w:p>
        </w:tc>
        <w:tc>
          <w:tcPr>
            <w:tcW w:w="907" w:type="dxa"/>
            <w:hideMark/>
          </w:tcPr>
          <w:p w14:paraId="1D4D50B2"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9</w:t>
            </w:r>
          </w:p>
        </w:tc>
        <w:tc>
          <w:tcPr>
            <w:tcW w:w="794" w:type="dxa"/>
            <w:hideMark/>
          </w:tcPr>
          <w:p w14:paraId="3A1D9082"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10</w:t>
            </w:r>
          </w:p>
        </w:tc>
        <w:tc>
          <w:tcPr>
            <w:tcW w:w="680" w:type="dxa"/>
            <w:gridSpan w:val="2"/>
            <w:hideMark/>
          </w:tcPr>
          <w:p w14:paraId="1B3DAEE2"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11</w:t>
            </w:r>
          </w:p>
        </w:tc>
        <w:tc>
          <w:tcPr>
            <w:tcW w:w="684" w:type="dxa"/>
            <w:hideMark/>
          </w:tcPr>
          <w:p w14:paraId="286ADDE8"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12</w:t>
            </w:r>
          </w:p>
        </w:tc>
        <w:tc>
          <w:tcPr>
            <w:tcW w:w="840" w:type="dxa"/>
            <w:hideMark/>
          </w:tcPr>
          <w:p w14:paraId="26CFE3E6" w14:textId="77777777" w:rsidR="00C3240D" w:rsidRPr="00C3240D" w:rsidRDefault="00C3240D" w:rsidP="00C3240D">
            <w:pPr>
              <w:autoSpaceDE w:val="0"/>
              <w:autoSpaceDN w:val="0"/>
              <w:adjustRightInd w:val="0"/>
              <w:spacing w:after="0" w:line="240" w:lineRule="auto"/>
              <w:jc w:val="right"/>
              <w:outlineLvl w:val="0"/>
              <w:rPr>
                <w:rFonts w:ascii="Times New Roman" w:hAnsi="Times New Roman" w:cs="Times New Roman"/>
                <w:sz w:val="20"/>
                <w:szCs w:val="20"/>
              </w:rPr>
            </w:pPr>
            <w:r w:rsidRPr="00C3240D">
              <w:rPr>
                <w:rFonts w:ascii="Times New Roman" w:hAnsi="Times New Roman" w:cs="Times New Roman"/>
                <w:sz w:val="20"/>
                <w:szCs w:val="20"/>
              </w:rPr>
              <w:t>13</w:t>
            </w:r>
          </w:p>
        </w:tc>
      </w:tr>
      <w:tr w:rsidR="00A91AE9" w:rsidRPr="00C3240D" w14:paraId="11B3DD9C" w14:textId="77777777" w:rsidTr="00A91AE9">
        <w:trPr>
          <w:trHeight w:val="315"/>
        </w:trPr>
        <w:tc>
          <w:tcPr>
            <w:tcW w:w="2470" w:type="dxa"/>
            <w:hideMark/>
          </w:tcPr>
          <w:p w14:paraId="52001DE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Всего - республиканский бюджет, в том числе:</w:t>
            </w:r>
          </w:p>
        </w:tc>
        <w:tc>
          <w:tcPr>
            <w:tcW w:w="1324" w:type="dxa"/>
            <w:hideMark/>
          </w:tcPr>
          <w:p w14:paraId="69887E7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34694B2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467473B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7C8883A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1C2EA84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396 997,70</w:t>
            </w:r>
          </w:p>
        </w:tc>
        <w:tc>
          <w:tcPr>
            <w:tcW w:w="1134" w:type="dxa"/>
            <w:hideMark/>
          </w:tcPr>
          <w:p w14:paraId="44F9ADB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39891E3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5C59FA2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794" w:type="dxa"/>
            <w:hideMark/>
          </w:tcPr>
          <w:p w14:paraId="02DF7F6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680" w:type="dxa"/>
            <w:gridSpan w:val="2"/>
            <w:hideMark/>
          </w:tcPr>
          <w:p w14:paraId="5327008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1A4B6BA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A6C8EE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1 097 650,39</w:t>
            </w:r>
          </w:p>
        </w:tc>
      </w:tr>
      <w:tr w:rsidR="00A91AE9" w:rsidRPr="00C3240D" w14:paraId="285643ED" w14:textId="77777777" w:rsidTr="00A91AE9">
        <w:trPr>
          <w:trHeight w:val="315"/>
        </w:trPr>
        <w:tc>
          <w:tcPr>
            <w:tcW w:w="2470" w:type="dxa"/>
            <w:hideMark/>
          </w:tcPr>
          <w:p w14:paraId="3C49766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бюджетные инвестиции</w:t>
            </w:r>
          </w:p>
        </w:tc>
        <w:tc>
          <w:tcPr>
            <w:tcW w:w="1324" w:type="dxa"/>
            <w:hideMark/>
          </w:tcPr>
          <w:p w14:paraId="695000E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3D3F22D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3A2951A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5E2F281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52212CA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396 997,70</w:t>
            </w:r>
          </w:p>
        </w:tc>
        <w:tc>
          <w:tcPr>
            <w:tcW w:w="1134" w:type="dxa"/>
            <w:hideMark/>
          </w:tcPr>
          <w:p w14:paraId="5DBAF50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68562E9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4D46EB3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794" w:type="dxa"/>
            <w:hideMark/>
          </w:tcPr>
          <w:p w14:paraId="34B98C7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680" w:type="dxa"/>
            <w:gridSpan w:val="2"/>
            <w:hideMark/>
          </w:tcPr>
          <w:p w14:paraId="4D4DBC7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3A4507C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0547A37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1 097 650,39</w:t>
            </w:r>
          </w:p>
        </w:tc>
      </w:tr>
      <w:tr w:rsidR="00A91AE9" w:rsidRPr="00C3240D" w14:paraId="3B19A0C6" w14:textId="77777777" w:rsidTr="00A91AE9">
        <w:trPr>
          <w:trHeight w:val="315"/>
        </w:trPr>
        <w:tc>
          <w:tcPr>
            <w:tcW w:w="2470" w:type="dxa"/>
            <w:hideMark/>
          </w:tcPr>
          <w:p w14:paraId="1078AA1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межбюджетные трансферты из федерального бюджета</w:t>
            </w:r>
          </w:p>
        </w:tc>
        <w:tc>
          <w:tcPr>
            <w:tcW w:w="1324" w:type="dxa"/>
            <w:hideMark/>
          </w:tcPr>
          <w:p w14:paraId="00215F9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1B5DD32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797AD6E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7892A88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2D57B91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393 027,60</w:t>
            </w:r>
          </w:p>
        </w:tc>
        <w:tc>
          <w:tcPr>
            <w:tcW w:w="1134" w:type="dxa"/>
            <w:hideMark/>
          </w:tcPr>
          <w:p w14:paraId="1964081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254 972,70</w:t>
            </w:r>
          </w:p>
        </w:tc>
        <w:tc>
          <w:tcPr>
            <w:tcW w:w="850" w:type="dxa"/>
            <w:hideMark/>
          </w:tcPr>
          <w:p w14:paraId="2D97FDD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143 042,50</w:t>
            </w:r>
          </w:p>
        </w:tc>
        <w:tc>
          <w:tcPr>
            <w:tcW w:w="907" w:type="dxa"/>
            <w:hideMark/>
          </w:tcPr>
          <w:p w14:paraId="3AF177D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130 266,00</w:t>
            </w:r>
          </w:p>
        </w:tc>
        <w:tc>
          <w:tcPr>
            <w:tcW w:w="794" w:type="dxa"/>
            <w:hideMark/>
          </w:tcPr>
          <w:p w14:paraId="5C8E89E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130 266,00</w:t>
            </w:r>
          </w:p>
        </w:tc>
        <w:tc>
          <w:tcPr>
            <w:tcW w:w="680" w:type="dxa"/>
            <w:gridSpan w:val="2"/>
            <w:hideMark/>
          </w:tcPr>
          <w:p w14:paraId="634D623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2ABDEF7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3994C8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1 051 574,80</w:t>
            </w:r>
          </w:p>
        </w:tc>
      </w:tr>
      <w:tr w:rsidR="00A91AE9" w:rsidRPr="00C3240D" w14:paraId="66640CA6" w14:textId="77777777" w:rsidTr="00A91AE9">
        <w:trPr>
          <w:trHeight w:val="315"/>
        </w:trPr>
        <w:tc>
          <w:tcPr>
            <w:tcW w:w="2470" w:type="dxa"/>
            <w:hideMark/>
          </w:tcPr>
          <w:p w14:paraId="61399B9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субсидии местным бюджетам</w:t>
            </w:r>
          </w:p>
        </w:tc>
        <w:tc>
          <w:tcPr>
            <w:tcW w:w="1324" w:type="dxa"/>
            <w:hideMark/>
          </w:tcPr>
          <w:p w14:paraId="7A1259D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2D0CE46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62A3C4F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3FC75D3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5E4FF6F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396 997,70</w:t>
            </w:r>
          </w:p>
        </w:tc>
        <w:tc>
          <w:tcPr>
            <w:tcW w:w="1134" w:type="dxa"/>
            <w:hideMark/>
          </w:tcPr>
          <w:p w14:paraId="3CC383A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339F8B6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0AB36BB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794" w:type="dxa"/>
            <w:hideMark/>
          </w:tcPr>
          <w:p w14:paraId="20385D5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680" w:type="dxa"/>
            <w:gridSpan w:val="2"/>
            <w:hideMark/>
          </w:tcPr>
          <w:p w14:paraId="2D62ABB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3D62CA7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11FE5DE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1 097 650,39</w:t>
            </w:r>
          </w:p>
        </w:tc>
      </w:tr>
      <w:tr w:rsidR="00A91AE9" w:rsidRPr="00C3240D" w14:paraId="72BEFFDF" w14:textId="77777777" w:rsidTr="00A91AE9">
        <w:trPr>
          <w:trHeight w:val="315"/>
        </w:trPr>
        <w:tc>
          <w:tcPr>
            <w:tcW w:w="2470" w:type="dxa"/>
            <w:hideMark/>
          </w:tcPr>
          <w:p w14:paraId="274637F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иные субсидии</w:t>
            </w:r>
          </w:p>
        </w:tc>
        <w:tc>
          <w:tcPr>
            <w:tcW w:w="1324" w:type="dxa"/>
            <w:hideMark/>
          </w:tcPr>
          <w:p w14:paraId="4BDCC0C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6EDCCD9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27C8DDC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5FF0B16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2FD25FE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34B7316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50" w:type="dxa"/>
            <w:hideMark/>
          </w:tcPr>
          <w:p w14:paraId="72EF5DF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63F497E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794" w:type="dxa"/>
            <w:hideMark/>
          </w:tcPr>
          <w:p w14:paraId="39739A2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0" w:type="dxa"/>
            <w:gridSpan w:val="2"/>
            <w:hideMark/>
          </w:tcPr>
          <w:p w14:paraId="22ECECC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76458E9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657C75C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r>
      <w:tr w:rsidR="00C3240D" w:rsidRPr="00C3240D" w14:paraId="3A7D40C2" w14:textId="77777777" w:rsidTr="00C3240D">
        <w:trPr>
          <w:trHeight w:val="315"/>
        </w:trPr>
        <w:tc>
          <w:tcPr>
            <w:tcW w:w="14786" w:type="dxa"/>
            <w:gridSpan w:val="14"/>
            <w:hideMark/>
          </w:tcPr>
          <w:p w14:paraId="246B112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Ведомственный проект «Современный облик сельских территорий»</w:t>
            </w:r>
          </w:p>
        </w:tc>
      </w:tr>
      <w:tr w:rsidR="00A91AE9" w:rsidRPr="00C3240D" w14:paraId="7D0C9BD5" w14:textId="77777777" w:rsidTr="00A91AE9">
        <w:trPr>
          <w:trHeight w:val="315"/>
        </w:trPr>
        <w:tc>
          <w:tcPr>
            <w:tcW w:w="2470" w:type="dxa"/>
            <w:hideMark/>
          </w:tcPr>
          <w:p w14:paraId="722A328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Всего - республиканский бюджет, в том числе:</w:t>
            </w:r>
          </w:p>
        </w:tc>
        <w:tc>
          <w:tcPr>
            <w:tcW w:w="1324" w:type="dxa"/>
            <w:hideMark/>
          </w:tcPr>
          <w:p w14:paraId="57E1865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01EC7A7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682341E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2BA3515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3374906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396 997,79</w:t>
            </w:r>
          </w:p>
        </w:tc>
        <w:tc>
          <w:tcPr>
            <w:tcW w:w="1134" w:type="dxa"/>
            <w:hideMark/>
          </w:tcPr>
          <w:p w14:paraId="19D5C8A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397F1F0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5CD56AF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815" w:type="dxa"/>
            <w:gridSpan w:val="2"/>
            <w:hideMark/>
          </w:tcPr>
          <w:p w14:paraId="02764EE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0FBD58A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6DFE874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898E81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966 068,69</w:t>
            </w:r>
          </w:p>
        </w:tc>
      </w:tr>
      <w:tr w:rsidR="00A91AE9" w:rsidRPr="00C3240D" w14:paraId="127EEB8B" w14:textId="77777777" w:rsidTr="00A91AE9">
        <w:trPr>
          <w:trHeight w:val="315"/>
        </w:trPr>
        <w:tc>
          <w:tcPr>
            <w:tcW w:w="2470" w:type="dxa"/>
            <w:hideMark/>
          </w:tcPr>
          <w:p w14:paraId="67C346A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бюджетные инвестиции</w:t>
            </w:r>
          </w:p>
        </w:tc>
        <w:tc>
          <w:tcPr>
            <w:tcW w:w="1324" w:type="dxa"/>
            <w:hideMark/>
          </w:tcPr>
          <w:p w14:paraId="497A02F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68D1254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3A8F392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239087C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7AB4B0E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396 997,79</w:t>
            </w:r>
          </w:p>
        </w:tc>
        <w:tc>
          <w:tcPr>
            <w:tcW w:w="1134" w:type="dxa"/>
            <w:hideMark/>
          </w:tcPr>
          <w:p w14:paraId="00F2A9A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7863B76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247F995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815" w:type="dxa"/>
            <w:gridSpan w:val="2"/>
            <w:hideMark/>
          </w:tcPr>
          <w:p w14:paraId="4E29DF4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3768076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2CF1CFD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3C0475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966 068,69</w:t>
            </w:r>
          </w:p>
        </w:tc>
      </w:tr>
      <w:tr w:rsidR="00A91AE9" w:rsidRPr="00C3240D" w14:paraId="442930EE" w14:textId="77777777" w:rsidTr="00A91AE9">
        <w:trPr>
          <w:trHeight w:val="315"/>
        </w:trPr>
        <w:tc>
          <w:tcPr>
            <w:tcW w:w="2470" w:type="dxa"/>
            <w:hideMark/>
          </w:tcPr>
          <w:p w14:paraId="2A1EF9C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lastRenderedPageBreak/>
              <w:t>межбюджетные трансферты из федерального бюджета</w:t>
            </w:r>
          </w:p>
        </w:tc>
        <w:tc>
          <w:tcPr>
            <w:tcW w:w="1324" w:type="dxa"/>
            <w:hideMark/>
          </w:tcPr>
          <w:p w14:paraId="01612FA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086E8DF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1447E95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25D0441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41D17B3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393 027,60</w:t>
            </w:r>
          </w:p>
        </w:tc>
        <w:tc>
          <w:tcPr>
            <w:tcW w:w="1134" w:type="dxa"/>
            <w:hideMark/>
          </w:tcPr>
          <w:p w14:paraId="1C6FCB8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254 972,70</w:t>
            </w:r>
          </w:p>
        </w:tc>
        <w:tc>
          <w:tcPr>
            <w:tcW w:w="850" w:type="dxa"/>
            <w:hideMark/>
          </w:tcPr>
          <w:p w14:paraId="07E0999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143 042,50</w:t>
            </w:r>
          </w:p>
        </w:tc>
        <w:tc>
          <w:tcPr>
            <w:tcW w:w="907" w:type="dxa"/>
            <w:hideMark/>
          </w:tcPr>
          <w:p w14:paraId="4E72217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130 266,00</w:t>
            </w:r>
          </w:p>
        </w:tc>
        <w:tc>
          <w:tcPr>
            <w:tcW w:w="815" w:type="dxa"/>
            <w:gridSpan w:val="2"/>
            <w:hideMark/>
          </w:tcPr>
          <w:p w14:paraId="0B7B58C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1609B61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0D9C5EF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42F4CB5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921 308,80</w:t>
            </w:r>
          </w:p>
        </w:tc>
      </w:tr>
      <w:tr w:rsidR="00A91AE9" w:rsidRPr="00C3240D" w14:paraId="058D005D" w14:textId="77777777" w:rsidTr="00A91AE9">
        <w:trPr>
          <w:trHeight w:val="315"/>
        </w:trPr>
        <w:tc>
          <w:tcPr>
            <w:tcW w:w="2470" w:type="dxa"/>
            <w:hideMark/>
          </w:tcPr>
          <w:p w14:paraId="7B46E50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субсидии местным бюджетам</w:t>
            </w:r>
          </w:p>
        </w:tc>
        <w:tc>
          <w:tcPr>
            <w:tcW w:w="1324" w:type="dxa"/>
            <w:hideMark/>
          </w:tcPr>
          <w:p w14:paraId="69CC9A0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693DD4C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0418FF7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4E0DF11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07E5FBC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396 997,79</w:t>
            </w:r>
          </w:p>
        </w:tc>
        <w:tc>
          <w:tcPr>
            <w:tcW w:w="1134" w:type="dxa"/>
            <w:hideMark/>
          </w:tcPr>
          <w:p w14:paraId="1CF902F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278 399,42</w:t>
            </w:r>
          </w:p>
        </w:tc>
        <w:tc>
          <w:tcPr>
            <w:tcW w:w="850" w:type="dxa"/>
            <w:hideMark/>
          </w:tcPr>
          <w:p w14:paraId="17F4B43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159 089,69</w:t>
            </w:r>
          </w:p>
        </w:tc>
        <w:tc>
          <w:tcPr>
            <w:tcW w:w="907" w:type="dxa"/>
            <w:hideMark/>
          </w:tcPr>
          <w:p w14:paraId="21B2C26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131 581,79</w:t>
            </w:r>
          </w:p>
        </w:tc>
        <w:tc>
          <w:tcPr>
            <w:tcW w:w="815" w:type="dxa"/>
            <w:gridSpan w:val="2"/>
            <w:hideMark/>
          </w:tcPr>
          <w:p w14:paraId="61D8BF2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532973C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784AD5B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69F560B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966 068,69</w:t>
            </w:r>
          </w:p>
        </w:tc>
      </w:tr>
      <w:tr w:rsidR="00A91AE9" w:rsidRPr="00C3240D" w14:paraId="53925A55" w14:textId="77777777" w:rsidTr="00A91AE9">
        <w:trPr>
          <w:trHeight w:val="315"/>
        </w:trPr>
        <w:tc>
          <w:tcPr>
            <w:tcW w:w="2470" w:type="dxa"/>
            <w:hideMark/>
          </w:tcPr>
          <w:p w14:paraId="0D53B12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иные субсидии</w:t>
            </w:r>
          </w:p>
        </w:tc>
        <w:tc>
          <w:tcPr>
            <w:tcW w:w="1324" w:type="dxa"/>
            <w:hideMark/>
          </w:tcPr>
          <w:p w14:paraId="5EBEDB1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992" w:type="dxa"/>
            <w:hideMark/>
          </w:tcPr>
          <w:p w14:paraId="5AE7B94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276" w:type="dxa"/>
            <w:hideMark/>
          </w:tcPr>
          <w:p w14:paraId="06BAB96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701" w:type="dxa"/>
            <w:hideMark/>
          </w:tcPr>
          <w:p w14:paraId="446830A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х</w:t>
            </w:r>
          </w:p>
        </w:tc>
        <w:tc>
          <w:tcPr>
            <w:tcW w:w="1134" w:type="dxa"/>
            <w:hideMark/>
          </w:tcPr>
          <w:p w14:paraId="6C1FA7B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1572465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50" w:type="dxa"/>
            <w:hideMark/>
          </w:tcPr>
          <w:p w14:paraId="5C0235D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5BD7C9E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00696C2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6765CCD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4770E77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516CBCC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r>
      <w:tr w:rsidR="00C3240D" w:rsidRPr="00C3240D" w14:paraId="11855BD6" w14:textId="77777777" w:rsidTr="00C3240D">
        <w:trPr>
          <w:trHeight w:val="315"/>
        </w:trPr>
        <w:tc>
          <w:tcPr>
            <w:tcW w:w="14786" w:type="dxa"/>
            <w:gridSpan w:val="14"/>
            <w:hideMark/>
          </w:tcPr>
          <w:p w14:paraId="30A0526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Главный распорядитель бюджетных средств – Министерство экономического развития и промышленности Республики Тыва</w:t>
            </w:r>
          </w:p>
        </w:tc>
      </w:tr>
      <w:tr w:rsidR="00A91AE9" w:rsidRPr="00C3240D" w14:paraId="492B7434" w14:textId="77777777" w:rsidTr="00A91AE9">
        <w:trPr>
          <w:trHeight w:val="615"/>
        </w:trPr>
        <w:tc>
          <w:tcPr>
            <w:tcW w:w="2470" w:type="dxa"/>
            <w:hideMark/>
          </w:tcPr>
          <w:p w14:paraId="4420D93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Строительство школы на 176 мест со спортзалом в с. </w:t>
            </w:r>
            <w:proofErr w:type="spellStart"/>
            <w:r w:rsidRPr="00C3240D">
              <w:rPr>
                <w:rFonts w:ascii="Times New Roman" w:hAnsi="Times New Roman" w:cs="Times New Roman"/>
                <w:sz w:val="20"/>
                <w:szCs w:val="20"/>
              </w:rPr>
              <w:t>Чодураа</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Улуг-Хемского</w:t>
            </w:r>
            <w:proofErr w:type="spellEnd"/>
            <w:r w:rsidRPr="00C3240D">
              <w:rPr>
                <w:rFonts w:ascii="Times New Roman" w:hAnsi="Times New Roman" w:cs="Times New Roman"/>
                <w:sz w:val="20"/>
                <w:szCs w:val="20"/>
              </w:rPr>
              <w:t xml:space="preserve"> района</w:t>
            </w:r>
          </w:p>
        </w:tc>
        <w:tc>
          <w:tcPr>
            <w:tcW w:w="1324" w:type="dxa"/>
            <w:hideMark/>
          </w:tcPr>
          <w:p w14:paraId="3B3AD15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мест</w:t>
            </w:r>
          </w:p>
        </w:tc>
        <w:tc>
          <w:tcPr>
            <w:tcW w:w="992" w:type="dxa"/>
            <w:hideMark/>
          </w:tcPr>
          <w:p w14:paraId="5A7E3B8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176</w:t>
            </w:r>
          </w:p>
        </w:tc>
        <w:tc>
          <w:tcPr>
            <w:tcW w:w="1276" w:type="dxa"/>
            <w:hideMark/>
          </w:tcPr>
          <w:p w14:paraId="37BE1E4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513674,2</w:t>
            </w:r>
          </w:p>
        </w:tc>
        <w:tc>
          <w:tcPr>
            <w:tcW w:w="1701" w:type="dxa"/>
            <w:hideMark/>
          </w:tcPr>
          <w:p w14:paraId="139C762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2025</w:t>
            </w:r>
          </w:p>
        </w:tc>
        <w:tc>
          <w:tcPr>
            <w:tcW w:w="1134" w:type="dxa"/>
            <w:hideMark/>
          </w:tcPr>
          <w:p w14:paraId="746D0F9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255 337,1</w:t>
            </w:r>
          </w:p>
        </w:tc>
        <w:tc>
          <w:tcPr>
            <w:tcW w:w="1134" w:type="dxa"/>
            <w:hideMark/>
          </w:tcPr>
          <w:p w14:paraId="16FB8C1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0,00</w:t>
            </w:r>
          </w:p>
        </w:tc>
        <w:tc>
          <w:tcPr>
            <w:tcW w:w="850" w:type="dxa"/>
            <w:hideMark/>
          </w:tcPr>
          <w:p w14:paraId="4B391FD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6987A01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1315B7E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433BC93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67A32FB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7A69D55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255 337,10</w:t>
            </w:r>
          </w:p>
        </w:tc>
      </w:tr>
      <w:tr w:rsidR="00A91AE9" w:rsidRPr="00C3240D" w14:paraId="558632C4" w14:textId="77777777" w:rsidTr="00A91AE9">
        <w:trPr>
          <w:trHeight w:val="615"/>
        </w:trPr>
        <w:tc>
          <w:tcPr>
            <w:tcW w:w="2470" w:type="dxa"/>
            <w:hideMark/>
          </w:tcPr>
          <w:p w14:paraId="2315CEE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Водоснабжение улиц: Мира, Комарова и Шоссейная в </w:t>
            </w:r>
            <w:proofErr w:type="spellStart"/>
            <w:r w:rsidRPr="00C3240D">
              <w:rPr>
                <w:rFonts w:ascii="Times New Roman" w:hAnsi="Times New Roman" w:cs="Times New Roman"/>
                <w:sz w:val="20"/>
                <w:szCs w:val="20"/>
              </w:rPr>
              <w:t>с.Бай-Хаак</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Тандинского</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кожууна</w:t>
            </w:r>
            <w:proofErr w:type="spellEnd"/>
            <w:r w:rsidRPr="00C3240D">
              <w:rPr>
                <w:rFonts w:ascii="Times New Roman" w:hAnsi="Times New Roman" w:cs="Times New Roman"/>
                <w:sz w:val="20"/>
                <w:szCs w:val="20"/>
              </w:rPr>
              <w:t xml:space="preserve"> Республики Тыва</w:t>
            </w:r>
          </w:p>
        </w:tc>
        <w:tc>
          <w:tcPr>
            <w:tcW w:w="1324" w:type="dxa"/>
            <w:hideMark/>
          </w:tcPr>
          <w:p w14:paraId="16AE350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тысяча метров</w:t>
            </w:r>
          </w:p>
        </w:tc>
        <w:tc>
          <w:tcPr>
            <w:tcW w:w="992" w:type="dxa"/>
            <w:hideMark/>
          </w:tcPr>
          <w:p w14:paraId="343421B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3325</w:t>
            </w:r>
          </w:p>
        </w:tc>
        <w:tc>
          <w:tcPr>
            <w:tcW w:w="1276" w:type="dxa"/>
            <w:hideMark/>
          </w:tcPr>
          <w:p w14:paraId="4EFEEFE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59323,5</w:t>
            </w:r>
          </w:p>
        </w:tc>
        <w:tc>
          <w:tcPr>
            <w:tcW w:w="1701" w:type="dxa"/>
            <w:hideMark/>
          </w:tcPr>
          <w:p w14:paraId="254568A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2024</w:t>
            </w:r>
          </w:p>
        </w:tc>
        <w:tc>
          <w:tcPr>
            <w:tcW w:w="1134" w:type="dxa"/>
            <w:hideMark/>
          </w:tcPr>
          <w:p w14:paraId="72CB8C7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45 916,90</w:t>
            </w:r>
          </w:p>
        </w:tc>
        <w:tc>
          <w:tcPr>
            <w:tcW w:w="1134" w:type="dxa"/>
            <w:hideMark/>
          </w:tcPr>
          <w:p w14:paraId="05D81F2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50" w:type="dxa"/>
            <w:hideMark/>
          </w:tcPr>
          <w:p w14:paraId="4F30BD8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1BE3455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78E748D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5BE2F33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2C9A6AC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3AFEA17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45 916,90</w:t>
            </w:r>
          </w:p>
        </w:tc>
      </w:tr>
      <w:tr w:rsidR="00A91AE9" w:rsidRPr="00C3240D" w14:paraId="5DEB11E0" w14:textId="77777777" w:rsidTr="00A91AE9">
        <w:trPr>
          <w:trHeight w:val="900"/>
        </w:trPr>
        <w:tc>
          <w:tcPr>
            <w:tcW w:w="2470" w:type="dxa"/>
            <w:hideMark/>
          </w:tcPr>
          <w:p w14:paraId="18567AC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 Корректировка проектной документации с привязкой к местности "Сельский клуб на 250 мест" в с. Бай-Хаак </w:t>
            </w:r>
            <w:proofErr w:type="spellStart"/>
            <w:r w:rsidRPr="00C3240D">
              <w:rPr>
                <w:rFonts w:ascii="Times New Roman" w:hAnsi="Times New Roman" w:cs="Times New Roman"/>
                <w:sz w:val="20"/>
                <w:szCs w:val="20"/>
              </w:rPr>
              <w:t>Тандинского</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кожууна</w:t>
            </w:r>
            <w:proofErr w:type="spellEnd"/>
            <w:r w:rsidRPr="00C3240D">
              <w:rPr>
                <w:rFonts w:ascii="Times New Roman" w:hAnsi="Times New Roman" w:cs="Times New Roman"/>
                <w:sz w:val="20"/>
                <w:szCs w:val="20"/>
              </w:rPr>
              <w:t xml:space="preserve"> Республики Тыва</w:t>
            </w:r>
          </w:p>
        </w:tc>
        <w:tc>
          <w:tcPr>
            <w:tcW w:w="1324" w:type="dxa"/>
            <w:hideMark/>
          </w:tcPr>
          <w:p w14:paraId="48B1A5A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место</w:t>
            </w:r>
          </w:p>
        </w:tc>
        <w:tc>
          <w:tcPr>
            <w:tcW w:w="992" w:type="dxa"/>
            <w:hideMark/>
          </w:tcPr>
          <w:p w14:paraId="622D8ED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250</w:t>
            </w:r>
          </w:p>
        </w:tc>
        <w:tc>
          <w:tcPr>
            <w:tcW w:w="1276" w:type="dxa"/>
            <w:vMerge w:val="restart"/>
            <w:hideMark/>
          </w:tcPr>
          <w:p w14:paraId="08CE131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239033,7</w:t>
            </w:r>
          </w:p>
        </w:tc>
        <w:tc>
          <w:tcPr>
            <w:tcW w:w="1701" w:type="dxa"/>
            <w:vMerge w:val="restart"/>
            <w:hideMark/>
          </w:tcPr>
          <w:p w14:paraId="64BF47A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2025</w:t>
            </w:r>
          </w:p>
        </w:tc>
        <w:tc>
          <w:tcPr>
            <w:tcW w:w="1134" w:type="dxa"/>
            <w:vMerge w:val="restart"/>
            <w:hideMark/>
          </w:tcPr>
          <w:p w14:paraId="192C938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95 743,7</w:t>
            </w:r>
          </w:p>
        </w:tc>
        <w:tc>
          <w:tcPr>
            <w:tcW w:w="1134" w:type="dxa"/>
            <w:vMerge w:val="restart"/>
            <w:hideMark/>
          </w:tcPr>
          <w:p w14:paraId="5E24954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126722,8</w:t>
            </w:r>
          </w:p>
        </w:tc>
        <w:tc>
          <w:tcPr>
            <w:tcW w:w="850" w:type="dxa"/>
            <w:vMerge w:val="restart"/>
            <w:hideMark/>
          </w:tcPr>
          <w:p w14:paraId="3C7FD2E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vMerge w:val="restart"/>
            <w:hideMark/>
          </w:tcPr>
          <w:p w14:paraId="0ECBE44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vMerge w:val="restart"/>
            <w:hideMark/>
          </w:tcPr>
          <w:p w14:paraId="3F006BC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vMerge w:val="restart"/>
            <w:hideMark/>
          </w:tcPr>
          <w:p w14:paraId="0E32924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vMerge w:val="restart"/>
            <w:hideMark/>
          </w:tcPr>
          <w:p w14:paraId="4523368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vMerge w:val="restart"/>
            <w:hideMark/>
          </w:tcPr>
          <w:p w14:paraId="72EF35A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222 466,50</w:t>
            </w:r>
          </w:p>
        </w:tc>
      </w:tr>
      <w:tr w:rsidR="00C3240D" w:rsidRPr="00C3240D" w14:paraId="081EDB2A" w14:textId="77777777" w:rsidTr="00A91AE9">
        <w:trPr>
          <w:trHeight w:val="315"/>
        </w:trPr>
        <w:tc>
          <w:tcPr>
            <w:tcW w:w="2470" w:type="dxa"/>
            <w:hideMark/>
          </w:tcPr>
          <w:p w14:paraId="1E19AB1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w:t>
            </w:r>
          </w:p>
        </w:tc>
        <w:tc>
          <w:tcPr>
            <w:tcW w:w="1324" w:type="dxa"/>
            <w:hideMark/>
          </w:tcPr>
          <w:p w14:paraId="59C5A71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квадратный метр</w:t>
            </w:r>
          </w:p>
        </w:tc>
        <w:tc>
          <w:tcPr>
            <w:tcW w:w="992" w:type="dxa"/>
            <w:hideMark/>
          </w:tcPr>
          <w:p w14:paraId="0EA6E78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1078,77</w:t>
            </w:r>
          </w:p>
        </w:tc>
        <w:tc>
          <w:tcPr>
            <w:tcW w:w="1276" w:type="dxa"/>
            <w:vMerge/>
            <w:hideMark/>
          </w:tcPr>
          <w:p w14:paraId="340C1FC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701" w:type="dxa"/>
            <w:vMerge/>
            <w:hideMark/>
          </w:tcPr>
          <w:p w14:paraId="502BB59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134" w:type="dxa"/>
            <w:vMerge/>
            <w:hideMark/>
          </w:tcPr>
          <w:p w14:paraId="37E2205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1134" w:type="dxa"/>
            <w:vMerge/>
            <w:hideMark/>
          </w:tcPr>
          <w:p w14:paraId="78FFBC8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850" w:type="dxa"/>
            <w:vMerge/>
            <w:hideMark/>
          </w:tcPr>
          <w:p w14:paraId="05F0DB8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907" w:type="dxa"/>
            <w:vMerge/>
            <w:hideMark/>
          </w:tcPr>
          <w:p w14:paraId="04231C1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815" w:type="dxa"/>
            <w:gridSpan w:val="2"/>
            <w:vMerge/>
            <w:hideMark/>
          </w:tcPr>
          <w:p w14:paraId="51F8975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659" w:type="dxa"/>
            <w:vMerge/>
            <w:hideMark/>
          </w:tcPr>
          <w:p w14:paraId="48D28BF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684" w:type="dxa"/>
            <w:vMerge/>
            <w:hideMark/>
          </w:tcPr>
          <w:p w14:paraId="504F844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c>
          <w:tcPr>
            <w:tcW w:w="840" w:type="dxa"/>
            <w:vMerge/>
            <w:hideMark/>
          </w:tcPr>
          <w:p w14:paraId="1591741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p>
        </w:tc>
      </w:tr>
      <w:tr w:rsidR="00A91AE9" w:rsidRPr="00C3240D" w14:paraId="1191C9A3" w14:textId="77777777" w:rsidTr="00A91AE9">
        <w:trPr>
          <w:trHeight w:val="615"/>
        </w:trPr>
        <w:tc>
          <w:tcPr>
            <w:tcW w:w="2470" w:type="dxa"/>
            <w:hideMark/>
          </w:tcPr>
          <w:p w14:paraId="22CAA11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Строительство детской музыкальной школы на 150 мест в г. </w:t>
            </w:r>
            <w:proofErr w:type="spellStart"/>
            <w:r w:rsidRPr="00C3240D">
              <w:rPr>
                <w:rFonts w:ascii="Times New Roman" w:hAnsi="Times New Roman" w:cs="Times New Roman"/>
                <w:sz w:val="20"/>
                <w:szCs w:val="20"/>
              </w:rPr>
              <w:t>Шагонар</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Улуг-Хемского</w:t>
            </w:r>
            <w:proofErr w:type="spellEnd"/>
            <w:r w:rsidRPr="00C3240D">
              <w:rPr>
                <w:rFonts w:ascii="Times New Roman" w:hAnsi="Times New Roman" w:cs="Times New Roman"/>
                <w:sz w:val="20"/>
                <w:szCs w:val="20"/>
              </w:rPr>
              <w:t xml:space="preserve"> района</w:t>
            </w:r>
          </w:p>
        </w:tc>
        <w:tc>
          <w:tcPr>
            <w:tcW w:w="1324" w:type="dxa"/>
            <w:hideMark/>
          </w:tcPr>
          <w:p w14:paraId="5291D59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Квадратный метр</w:t>
            </w:r>
          </w:p>
        </w:tc>
        <w:tc>
          <w:tcPr>
            <w:tcW w:w="992" w:type="dxa"/>
            <w:hideMark/>
          </w:tcPr>
          <w:p w14:paraId="3FBC594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1491,9</w:t>
            </w:r>
          </w:p>
        </w:tc>
        <w:tc>
          <w:tcPr>
            <w:tcW w:w="1276" w:type="dxa"/>
            <w:hideMark/>
          </w:tcPr>
          <w:p w14:paraId="37B9B49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181412,6</w:t>
            </w:r>
          </w:p>
        </w:tc>
        <w:tc>
          <w:tcPr>
            <w:tcW w:w="1701" w:type="dxa"/>
            <w:hideMark/>
          </w:tcPr>
          <w:p w14:paraId="6A51B66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2026</w:t>
            </w:r>
          </w:p>
        </w:tc>
        <w:tc>
          <w:tcPr>
            <w:tcW w:w="1134" w:type="dxa"/>
            <w:hideMark/>
          </w:tcPr>
          <w:p w14:paraId="5BCEA9E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22594775"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80 064,3</w:t>
            </w:r>
          </w:p>
        </w:tc>
        <w:tc>
          <w:tcPr>
            <w:tcW w:w="850" w:type="dxa"/>
            <w:hideMark/>
          </w:tcPr>
          <w:p w14:paraId="561717F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82 316,00</w:t>
            </w:r>
          </w:p>
        </w:tc>
        <w:tc>
          <w:tcPr>
            <w:tcW w:w="907" w:type="dxa"/>
            <w:hideMark/>
          </w:tcPr>
          <w:p w14:paraId="4F001F7F"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52C53C21"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73A0948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726EF76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2615134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162 380,30</w:t>
            </w:r>
          </w:p>
        </w:tc>
      </w:tr>
      <w:tr w:rsidR="00A91AE9" w:rsidRPr="00C3240D" w14:paraId="25C9BC34" w14:textId="77777777" w:rsidTr="00A91AE9">
        <w:trPr>
          <w:trHeight w:val="315"/>
        </w:trPr>
        <w:tc>
          <w:tcPr>
            <w:tcW w:w="2470" w:type="dxa"/>
            <w:hideMark/>
          </w:tcPr>
          <w:p w14:paraId="20F13E32"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Строительство водопровода по ул. </w:t>
            </w:r>
            <w:proofErr w:type="spellStart"/>
            <w:r w:rsidRPr="00C3240D">
              <w:rPr>
                <w:rFonts w:ascii="Times New Roman" w:hAnsi="Times New Roman" w:cs="Times New Roman"/>
                <w:sz w:val="20"/>
                <w:szCs w:val="20"/>
              </w:rPr>
              <w:t>Малчын</w:t>
            </w:r>
            <w:proofErr w:type="spellEnd"/>
            <w:r w:rsidRPr="00C3240D">
              <w:rPr>
                <w:rFonts w:ascii="Times New Roman" w:hAnsi="Times New Roman" w:cs="Times New Roman"/>
                <w:sz w:val="20"/>
                <w:szCs w:val="20"/>
              </w:rPr>
              <w:t xml:space="preserve"> г. </w:t>
            </w:r>
            <w:proofErr w:type="spellStart"/>
            <w:r w:rsidRPr="00C3240D">
              <w:rPr>
                <w:rFonts w:ascii="Times New Roman" w:hAnsi="Times New Roman" w:cs="Times New Roman"/>
                <w:sz w:val="20"/>
                <w:szCs w:val="20"/>
              </w:rPr>
              <w:t>Шагонар</w:t>
            </w:r>
            <w:proofErr w:type="spellEnd"/>
          </w:p>
        </w:tc>
        <w:tc>
          <w:tcPr>
            <w:tcW w:w="1324" w:type="dxa"/>
            <w:hideMark/>
          </w:tcPr>
          <w:p w14:paraId="61EBBEAE"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Кубический метр</w:t>
            </w:r>
          </w:p>
        </w:tc>
        <w:tc>
          <w:tcPr>
            <w:tcW w:w="992" w:type="dxa"/>
            <w:hideMark/>
          </w:tcPr>
          <w:p w14:paraId="2BFF141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31,4</w:t>
            </w:r>
          </w:p>
        </w:tc>
        <w:tc>
          <w:tcPr>
            <w:tcW w:w="1276" w:type="dxa"/>
            <w:hideMark/>
          </w:tcPr>
          <w:p w14:paraId="73B2B25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78672,9</w:t>
            </w:r>
          </w:p>
        </w:tc>
        <w:tc>
          <w:tcPr>
            <w:tcW w:w="1701" w:type="dxa"/>
            <w:hideMark/>
          </w:tcPr>
          <w:p w14:paraId="297164D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2025</w:t>
            </w:r>
          </w:p>
        </w:tc>
        <w:tc>
          <w:tcPr>
            <w:tcW w:w="1134" w:type="dxa"/>
            <w:hideMark/>
          </w:tcPr>
          <w:p w14:paraId="7E374C6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2A7BB8C8"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71 612,32</w:t>
            </w:r>
          </w:p>
        </w:tc>
        <w:tc>
          <w:tcPr>
            <w:tcW w:w="850" w:type="dxa"/>
            <w:hideMark/>
          </w:tcPr>
          <w:p w14:paraId="676C99B6"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907" w:type="dxa"/>
            <w:hideMark/>
          </w:tcPr>
          <w:p w14:paraId="4C51B8C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15" w:type="dxa"/>
            <w:gridSpan w:val="2"/>
            <w:hideMark/>
          </w:tcPr>
          <w:p w14:paraId="762A861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58669AA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734826B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3202858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71 612,32</w:t>
            </w:r>
          </w:p>
        </w:tc>
      </w:tr>
      <w:tr w:rsidR="00A91AE9" w:rsidRPr="00C3240D" w14:paraId="43E37AE9" w14:textId="77777777" w:rsidTr="00A91AE9">
        <w:trPr>
          <w:trHeight w:val="615"/>
        </w:trPr>
        <w:tc>
          <w:tcPr>
            <w:tcW w:w="2470" w:type="dxa"/>
            <w:hideMark/>
          </w:tcPr>
          <w:p w14:paraId="4745CBC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 xml:space="preserve">Строительство универсального спортивного зала по ул. Олимпийская д. 2 г. </w:t>
            </w:r>
            <w:proofErr w:type="spellStart"/>
            <w:r w:rsidRPr="00C3240D">
              <w:rPr>
                <w:rFonts w:ascii="Times New Roman" w:hAnsi="Times New Roman" w:cs="Times New Roman"/>
                <w:sz w:val="20"/>
                <w:szCs w:val="20"/>
              </w:rPr>
              <w:t>Шагонар</w:t>
            </w:r>
            <w:proofErr w:type="spellEnd"/>
            <w:r w:rsidRPr="00C3240D">
              <w:rPr>
                <w:rFonts w:ascii="Times New Roman" w:hAnsi="Times New Roman" w:cs="Times New Roman"/>
                <w:sz w:val="20"/>
                <w:szCs w:val="20"/>
              </w:rPr>
              <w:t xml:space="preserve"> </w:t>
            </w:r>
            <w:proofErr w:type="spellStart"/>
            <w:r w:rsidRPr="00C3240D">
              <w:rPr>
                <w:rFonts w:ascii="Times New Roman" w:hAnsi="Times New Roman" w:cs="Times New Roman"/>
                <w:sz w:val="20"/>
                <w:szCs w:val="20"/>
              </w:rPr>
              <w:t>Улуг-Хемского</w:t>
            </w:r>
            <w:proofErr w:type="spellEnd"/>
            <w:r w:rsidRPr="00C3240D">
              <w:rPr>
                <w:rFonts w:ascii="Times New Roman" w:hAnsi="Times New Roman" w:cs="Times New Roman"/>
                <w:sz w:val="20"/>
                <w:szCs w:val="20"/>
              </w:rPr>
              <w:t xml:space="preserve"> района</w:t>
            </w:r>
          </w:p>
        </w:tc>
        <w:tc>
          <w:tcPr>
            <w:tcW w:w="1324" w:type="dxa"/>
            <w:hideMark/>
          </w:tcPr>
          <w:p w14:paraId="5BA7E75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Квадратный метр</w:t>
            </w:r>
          </w:p>
        </w:tc>
        <w:tc>
          <w:tcPr>
            <w:tcW w:w="992" w:type="dxa"/>
            <w:hideMark/>
          </w:tcPr>
          <w:p w14:paraId="5363B29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1491,9</w:t>
            </w:r>
          </w:p>
        </w:tc>
        <w:tc>
          <w:tcPr>
            <w:tcW w:w="1276" w:type="dxa"/>
            <w:hideMark/>
          </w:tcPr>
          <w:p w14:paraId="32C7934A"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231506,1</w:t>
            </w:r>
          </w:p>
        </w:tc>
        <w:tc>
          <w:tcPr>
            <w:tcW w:w="1701" w:type="dxa"/>
            <w:hideMark/>
          </w:tcPr>
          <w:p w14:paraId="2D6A537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2027</w:t>
            </w:r>
          </w:p>
        </w:tc>
        <w:tc>
          <w:tcPr>
            <w:tcW w:w="1134" w:type="dxa"/>
            <w:hideMark/>
          </w:tcPr>
          <w:p w14:paraId="63104D40"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1134" w:type="dxa"/>
            <w:hideMark/>
          </w:tcPr>
          <w:p w14:paraId="03706E5D"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50" w:type="dxa"/>
            <w:hideMark/>
          </w:tcPr>
          <w:p w14:paraId="0B469EA9"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76 773,70</w:t>
            </w:r>
          </w:p>
        </w:tc>
        <w:tc>
          <w:tcPr>
            <w:tcW w:w="907" w:type="dxa"/>
            <w:hideMark/>
          </w:tcPr>
          <w:p w14:paraId="2F4167B4"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131 581,80</w:t>
            </w:r>
          </w:p>
        </w:tc>
        <w:tc>
          <w:tcPr>
            <w:tcW w:w="815" w:type="dxa"/>
            <w:gridSpan w:val="2"/>
            <w:hideMark/>
          </w:tcPr>
          <w:p w14:paraId="7B34219B"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59" w:type="dxa"/>
            <w:hideMark/>
          </w:tcPr>
          <w:p w14:paraId="19FA2083"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684" w:type="dxa"/>
            <w:hideMark/>
          </w:tcPr>
          <w:p w14:paraId="2BBDF5F7"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w:t>
            </w:r>
          </w:p>
        </w:tc>
        <w:tc>
          <w:tcPr>
            <w:tcW w:w="840" w:type="dxa"/>
            <w:hideMark/>
          </w:tcPr>
          <w:p w14:paraId="3191DD4C" w14:textId="77777777" w:rsidR="00C3240D" w:rsidRPr="00C3240D" w:rsidRDefault="00C3240D" w:rsidP="00C3240D">
            <w:pPr>
              <w:autoSpaceDE w:val="0"/>
              <w:autoSpaceDN w:val="0"/>
              <w:adjustRightInd w:val="0"/>
              <w:spacing w:after="0" w:line="240" w:lineRule="auto"/>
              <w:outlineLvl w:val="0"/>
              <w:rPr>
                <w:rFonts w:ascii="Times New Roman" w:hAnsi="Times New Roman" w:cs="Times New Roman"/>
                <w:sz w:val="20"/>
                <w:szCs w:val="20"/>
              </w:rPr>
            </w:pPr>
            <w:r w:rsidRPr="00C3240D">
              <w:rPr>
                <w:rFonts w:ascii="Times New Roman" w:hAnsi="Times New Roman" w:cs="Times New Roman"/>
                <w:sz w:val="20"/>
                <w:szCs w:val="20"/>
              </w:rPr>
              <w:t>208 355,50</w:t>
            </w:r>
          </w:p>
        </w:tc>
      </w:tr>
    </w:tbl>
    <w:p w14:paraId="2FF5F4A0" w14:textId="60B27D74" w:rsidR="006F56F3" w:rsidRDefault="006F56F3" w:rsidP="00312447">
      <w:pPr>
        <w:autoSpaceDE w:val="0"/>
        <w:autoSpaceDN w:val="0"/>
        <w:adjustRightInd w:val="0"/>
        <w:spacing w:after="0" w:line="240" w:lineRule="auto"/>
        <w:jc w:val="right"/>
        <w:outlineLvl w:val="0"/>
        <w:rPr>
          <w:rFonts w:ascii="Times New Roman" w:hAnsi="Times New Roman" w:cs="Times New Roman"/>
          <w:sz w:val="28"/>
          <w:szCs w:val="28"/>
        </w:rPr>
      </w:pPr>
      <w:r w:rsidRPr="00EA35CB">
        <w:rPr>
          <w:rFonts w:ascii="Times New Roman" w:hAnsi="Times New Roman" w:cs="Times New Roman"/>
          <w:sz w:val="28"/>
          <w:szCs w:val="28"/>
        </w:rPr>
        <w:t>»;</w:t>
      </w:r>
    </w:p>
    <w:p w14:paraId="44EFD5E9" w14:textId="3B045321" w:rsidR="00F22772" w:rsidRPr="00EA35CB" w:rsidRDefault="00F22772" w:rsidP="006F56F3">
      <w:pPr>
        <w:pStyle w:val="ConsPlusNormal"/>
        <w:ind w:firstLine="709"/>
        <w:jc w:val="both"/>
        <w:rPr>
          <w:rFonts w:ascii="Times New Roman" w:hAnsi="Times New Roman" w:cs="Times New Roman"/>
          <w:sz w:val="28"/>
          <w:szCs w:val="28"/>
        </w:rPr>
        <w:sectPr w:rsidR="00F22772" w:rsidRPr="00EA35CB" w:rsidSect="009F332C">
          <w:pgSz w:w="16838" w:h="11905" w:orient="landscape"/>
          <w:pgMar w:top="1701" w:right="1134" w:bottom="851" w:left="1134" w:header="0" w:footer="0" w:gutter="0"/>
          <w:cols w:space="720"/>
          <w:titlePg/>
        </w:sectPr>
      </w:pPr>
    </w:p>
    <w:p w14:paraId="3A73597F" w14:textId="6AA69735" w:rsidR="006B6063" w:rsidRDefault="0091746D"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F22772" w:rsidRPr="00B4083D">
        <w:rPr>
          <w:rFonts w:ascii="Times New Roman" w:hAnsi="Times New Roman" w:cs="Times New Roman"/>
          <w:sz w:val="28"/>
          <w:szCs w:val="28"/>
        </w:rPr>
        <w:t xml:space="preserve">) </w:t>
      </w:r>
      <w:r w:rsidR="006B6063">
        <w:rPr>
          <w:rFonts w:ascii="Times New Roman" w:hAnsi="Times New Roman" w:cs="Times New Roman"/>
          <w:sz w:val="28"/>
          <w:szCs w:val="28"/>
        </w:rPr>
        <w:t>в П</w:t>
      </w:r>
      <w:r w:rsidR="006B6063" w:rsidRPr="006B6063">
        <w:rPr>
          <w:rFonts w:ascii="Times New Roman" w:hAnsi="Times New Roman" w:cs="Times New Roman"/>
          <w:sz w:val="28"/>
          <w:szCs w:val="28"/>
        </w:rPr>
        <w:t>равила</w:t>
      </w:r>
      <w:r>
        <w:rPr>
          <w:rFonts w:ascii="Times New Roman" w:hAnsi="Times New Roman" w:cs="Times New Roman"/>
          <w:sz w:val="28"/>
          <w:szCs w:val="28"/>
        </w:rPr>
        <w:t>х</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предоставления и распределения субсидий бюджетам</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 xml:space="preserve">муниципальных образований </w:t>
      </w:r>
      <w:r w:rsidR="006B6063">
        <w:rPr>
          <w:rFonts w:ascii="Times New Roman" w:hAnsi="Times New Roman" w:cs="Times New Roman"/>
          <w:sz w:val="28"/>
          <w:szCs w:val="28"/>
        </w:rPr>
        <w:t>Р</w:t>
      </w:r>
      <w:r w:rsidR="006B6063" w:rsidRPr="006B6063">
        <w:rPr>
          <w:rFonts w:ascii="Times New Roman" w:hAnsi="Times New Roman" w:cs="Times New Roman"/>
          <w:sz w:val="28"/>
          <w:szCs w:val="28"/>
        </w:rPr>
        <w:t xml:space="preserve">еспублики </w:t>
      </w:r>
      <w:r w:rsidR="006B6063">
        <w:rPr>
          <w:rFonts w:ascii="Times New Roman" w:hAnsi="Times New Roman" w:cs="Times New Roman"/>
          <w:sz w:val="28"/>
          <w:szCs w:val="28"/>
        </w:rPr>
        <w:t>Т</w:t>
      </w:r>
      <w:r w:rsidR="006B6063" w:rsidRPr="006B6063">
        <w:rPr>
          <w:rFonts w:ascii="Times New Roman" w:hAnsi="Times New Roman" w:cs="Times New Roman"/>
          <w:sz w:val="28"/>
          <w:szCs w:val="28"/>
        </w:rPr>
        <w:t>ыва</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на улучшение жилищных условий граждан, проживающих</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на сельских территориях</w:t>
      </w:r>
      <w:r w:rsidR="006B6063">
        <w:rPr>
          <w:rFonts w:ascii="Times New Roman" w:hAnsi="Times New Roman" w:cs="Times New Roman"/>
          <w:sz w:val="28"/>
          <w:szCs w:val="28"/>
        </w:rPr>
        <w:t xml:space="preserve"> (</w:t>
      </w:r>
      <w:r w:rsidR="006B6063" w:rsidRPr="00B4083D">
        <w:rPr>
          <w:rFonts w:ascii="Times New Roman" w:hAnsi="Times New Roman" w:cs="Times New Roman"/>
          <w:sz w:val="28"/>
          <w:szCs w:val="28"/>
        </w:rPr>
        <w:t xml:space="preserve">приложение № </w:t>
      </w:r>
      <w:r w:rsidR="006B6063">
        <w:rPr>
          <w:rFonts w:ascii="Times New Roman" w:hAnsi="Times New Roman" w:cs="Times New Roman"/>
          <w:sz w:val="28"/>
          <w:szCs w:val="28"/>
        </w:rPr>
        <w:t>6</w:t>
      </w:r>
      <w:r w:rsidR="006B6063" w:rsidRPr="00B4083D">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6B6063">
        <w:rPr>
          <w:rFonts w:ascii="Times New Roman" w:hAnsi="Times New Roman" w:cs="Times New Roman"/>
          <w:sz w:val="28"/>
          <w:szCs w:val="28"/>
        </w:rPr>
        <w:t>»):</w:t>
      </w:r>
    </w:p>
    <w:p w14:paraId="5AEC0004" w14:textId="50CAD816" w:rsidR="00393359" w:rsidRPr="00B4083D" w:rsidRDefault="00393359" w:rsidP="003933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пункт 14 </w:t>
      </w:r>
      <w:r w:rsidRPr="00B4083D">
        <w:rPr>
          <w:rFonts w:ascii="Times New Roman" w:hAnsi="Times New Roman" w:cs="Times New Roman"/>
          <w:sz w:val="28"/>
          <w:szCs w:val="28"/>
        </w:rPr>
        <w:t xml:space="preserve">дополнить абзацем: </w:t>
      </w:r>
    </w:p>
    <w:p w14:paraId="64B6F268" w14:textId="795423A0" w:rsidR="0098349B" w:rsidRDefault="00393359" w:rsidP="001442D6">
      <w:pPr>
        <w:pStyle w:val="ConsPlusNormal"/>
        <w:ind w:firstLine="709"/>
        <w:jc w:val="both"/>
        <w:rPr>
          <w:rFonts w:ascii="Times New Roman" w:hAnsi="Times New Roman" w:cs="Times New Roman"/>
          <w:sz w:val="28"/>
          <w:szCs w:val="28"/>
        </w:rPr>
      </w:pPr>
      <w:r w:rsidRPr="00B4083D">
        <w:rPr>
          <w:rFonts w:ascii="Times New Roman" w:hAnsi="Times New Roman" w:cs="Times New Roman"/>
          <w:sz w:val="28"/>
          <w:szCs w:val="28"/>
        </w:rPr>
        <w:t>«Органы местного самоуправления проводят актуализацию документов граждан, состоящих в списке граждан - получателей жилья по договору найма жилого помещения, 2 раза в год (феврале, сентябре) и подтверждают актом проверки».</w:t>
      </w:r>
    </w:p>
    <w:p w14:paraId="2C70E8DD" w14:textId="2C91B995" w:rsidR="006B6063" w:rsidRPr="006B6063" w:rsidRDefault="00393359"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77B0E">
        <w:rPr>
          <w:rFonts w:ascii="Times New Roman" w:hAnsi="Times New Roman" w:cs="Times New Roman"/>
          <w:sz w:val="28"/>
          <w:szCs w:val="28"/>
        </w:rPr>
        <w:t xml:space="preserve">) </w:t>
      </w:r>
      <w:r w:rsidR="006B6063" w:rsidRPr="006B6063">
        <w:rPr>
          <w:rFonts w:ascii="Times New Roman" w:hAnsi="Times New Roman" w:cs="Times New Roman"/>
          <w:sz w:val="28"/>
          <w:szCs w:val="28"/>
        </w:rPr>
        <w:t xml:space="preserve">пункт </w:t>
      </w:r>
      <w:r w:rsidR="006B6063">
        <w:rPr>
          <w:rFonts w:ascii="Times New Roman" w:hAnsi="Times New Roman" w:cs="Times New Roman"/>
          <w:sz w:val="28"/>
          <w:szCs w:val="28"/>
        </w:rPr>
        <w:t>22</w:t>
      </w:r>
      <w:r w:rsidR="006B6063" w:rsidRPr="006B6063">
        <w:rPr>
          <w:rFonts w:ascii="Times New Roman" w:hAnsi="Times New Roman" w:cs="Times New Roman"/>
          <w:sz w:val="28"/>
          <w:szCs w:val="28"/>
        </w:rPr>
        <w:t xml:space="preserve"> дополнить подпунктом </w:t>
      </w:r>
      <w:r w:rsidR="006B6063">
        <w:rPr>
          <w:rFonts w:ascii="Times New Roman" w:hAnsi="Times New Roman" w:cs="Times New Roman"/>
          <w:sz w:val="28"/>
          <w:szCs w:val="28"/>
        </w:rPr>
        <w:t>«</w:t>
      </w:r>
      <w:r w:rsidR="006B6063" w:rsidRPr="006B6063">
        <w:rPr>
          <w:rFonts w:ascii="Times New Roman" w:hAnsi="Times New Roman" w:cs="Times New Roman"/>
          <w:sz w:val="28"/>
          <w:szCs w:val="28"/>
        </w:rPr>
        <w:t>а</w:t>
      </w:r>
      <w:r w:rsidR="006B6063">
        <w:rPr>
          <w:rFonts w:ascii="Times New Roman" w:hAnsi="Times New Roman" w:cs="Times New Roman"/>
          <w:sz w:val="28"/>
          <w:szCs w:val="28"/>
        </w:rPr>
        <w:t xml:space="preserve"> </w:t>
      </w:r>
      <w:r w:rsidR="006B6063" w:rsidRPr="006B6063">
        <w:rPr>
          <w:rFonts w:ascii="Times New Roman" w:hAnsi="Times New Roman" w:cs="Times New Roman"/>
          <w:sz w:val="28"/>
          <w:szCs w:val="28"/>
        </w:rPr>
        <w:t>(1)</w:t>
      </w:r>
      <w:r w:rsidR="006B6063">
        <w:rPr>
          <w:rFonts w:ascii="Times New Roman" w:hAnsi="Times New Roman" w:cs="Times New Roman"/>
          <w:sz w:val="28"/>
          <w:szCs w:val="28"/>
        </w:rPr>
        <w:t>»</w:t>
      </w:r>
      <w:r w:rsidR="006B6063" w:rsidRPr="006B6063">
        <w:rPr>
          <w:rFonts w:ascii="Times New Roman" w:hAnsi="Times New Roman" w:cs="Times New Roman"/>
          <w:sz w:val="28"/>
          <w:szCs w:val="28"/>
        </w:rPr>
        <w:t xml:space="preserve"> следующего содержания:</w:t>
      </w:r>
    </w:p>
    <w:p w14:paraId="02A238DC" w14:textId="1AC8E492" w:rsidR="006B6063" w:rsidRPr="006B6063" w:rsidRDefault="006B6063"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6063">
        <w:rPr>
          <w:rFonts w:ascii="Times New Roman" w:hAnsi="Times New Roman" w:cs="Times New Roman"/>
          <w:sz w:val="28"/>
          <w:szCs w:val="28"/>
        </w:rPr>
        <w:t xml:space="preserve">а(1)) гражданам, призванным на военную службу по мобилизации в Вооруженные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w:t>
      </w:r>
      <w:r>
        <w:rPr>
          <w:rFonts w:ascii="Times New Roman" w:hAnsi="Times New Roman" w:cs="Times New Roman"/>
          <w:sz w:val="28"/>
          <w:szCs w:val="28"/>
        </w:rPr>
        <w:t>«</w:t>
      </w:r>
      <w:r w:rsidRPr="006B6063">
        <w:rPr>
          <w:rFonts w:ascii="Times New Roman" w:hAnsi="Times New Roman" w:cs="Times New Roman"/>
          <w:sz w:val="28"/>
          <w:szCs w:val="28"/>
        </w:rPr>
        <w:t>Об обороне</w:t>
      </w:r>
      <w:r>
        <w:rPr>
          <w:rFonts w:ascii="Times New Roman" w:hAnsi="Times New Roman" w:cs="Times New Roman"/>
          <w:sz w:val="28"/>
          <w:szCs w:val="28"/>
        </w:rPr>
        <w:t>»</w:t>
      </w:r>
      <w:r w:rsidRPr="006B6063">
        <w:rPr>
          <w:rFonts w:ascii="Times New Roman" w:hAnsi="Times New Roman" w:cs="Times New Roman"/>
          <w:sz w:val="28"/>
          <w:szCs w:val="28"/>
        </w:rP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r>
        <w:rPr>
          <w:rFonts w:ascii="Times New Roman" w:hAnsi="Times New Roman" w:cs="Times New Roman"/>
          <w:sz w:val="28"/>
          <w:szCs w:val="28"/>
        </w:rPr>
        <w:t>»</w:t>
      </w:r>
      <w:r w:rsidRPr="006B6063">
        <w:rPr>
          <w:rFonts w:ascii="Times New Roman" w:hAnsi="Times New Roman" w:cs="Times New Roman"/>
          <w:sz w:val="28"/>
          <w:szCs w:val="28"/>
        </w:rPr>
        <w:t>;</w:t>
      </w:r>
    </w:p>
    <w:p w14:paraId="246C09D8" w14:textId="461A6A24" w:rsidR="006B6063" w:rsidRPr="006B6063" w:rsidRDefault="00393359"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77B0E">
        <w:rPr>
          <w:rFonts w:ascii="Times New Roman" w:hAnsi="Times New Roman" w:cs="Times New Roman"/>
          <w:sz w:val="28"/>
          <w:szCs w:val="28"/>
        </w:rPr>
        <w:t xml:space="preserve">) пункт 46 </w:t>
      </w:r>
      <w:r w:rsidR="006B6063" w:rsidRPr="006B6063">
        <w:rPr>
          <w:rFonts w:ascii="Times New Roman" w:hAnsi="Times New Roman" w:cs="Times New Roman"/>
          <w:sz w:val="28"/>
          <w:szCs w:val="28"/>
        </w:rPr>
        <w:t xml:space="preserve">дополнить </w:t>
      </w:r>
      <w:r w:rsidR="00177B0E">
        <w:rPr>
          <w:rFonts w:ascii="Times New Roman" w:hAnsi="Times New Roman" w:cs="Times New Roman"/>
          <w:sz w:val="28"/>
          <w:szCs w:val="28"/>
        </w:rPr>
        <w:t>абзацем</w:t>
      </w:r>
      <w:r w:rsidR="006B6063" w:rsidRPr="006B6063">
        <w:rPr>
          <w:rFonts w:ascii="Times New Roman" w:hAnsi="Times New Roman" w:cs="Times New Roman"/>
          <w:sz w:val="28"/>
          <w:szCs w:val="28"/>
        </w:rPr>
        <w:t xml:space="preserve"> следующего содержания:</w:t>
      </w:r>
    </w:p>
    <w:p w14:paraId="55E72870" w14:textId="767D66D6" w:rsidR="006B6063" w:rsidRDefault="006B6063" w:rsidP="006B60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B6063">
        <w:rPr>
          <w:rFonts w:ascii="Times New Roman" w:hAnsi="Times New Roman" w:cs="Times New Roman"/>
          <w:sz w:val="28"/>
          <w:szCs w:val="28"/>
        </w:rPr>
        <w:t xml:space="preserve">В случае гибели (смерти) гражданина - получателя социальной выплаты, а также в случае признания его инвалидом I группы в порядке, установленном законодательством Российской Федерации, </w:t>
      </w:r>
      <w:r w:rsidRPr="00B71A8F">
        <w:rPr>
          <w:rFonts w:ascii="Times New Roman" w:hAnsi="Times New Roman" w:cs="Times New Roman"/>
          <w:color w:val="000000" w:themeColor="text1"/>
          <w:sz w:val="28"/>
          <w:szCs w:val="28"/>
        </w:rPr>
        <w:t xml:space="preserve">невыполнение условия, предусмотренного </w:t>
      </w:r>
      <w:r w:rsidR="00B71A8F" w:rsidRPr="00DB4793">
        <w:rPr>
          <w:rFonts w:ascii="Times New Roman" w:hAnsi="Times New Roman" w:cs="Times New Roman"/>
          <w:color w:val="000000" w:themeColor="text1"/>
          <w:sz w:val="28"/>
          <w:szCs w:val="28"/>
        </w:rPr>
        <w:t xml:space="preserve">абзацем первым пункта 20 </w:t>
      </w:r>
      <w:r w:rsidR="00B71A8F" w:rsidRPr="00DB4793">
        <w:rPr>
          <w:rFonts w:ascii="Times New Roman" w:hAnsi="Times New Roman" w:cs="Times New Roman"/>
          <w:sz w:val="28"/>
          <w:szCs w:val="28"/>
        </w:rPr>
        <w:t xml:space="preserve">настоящего Положения, и (или) требования, установленного </w:t>
      </w:r>
      <w:r w:rsidR="00B71A8F" w:rsidRPr="00DB4793">
        <w:rPr>
          <w:rFonts w:ascii="Times New Roman" w:hAnsi="Times New Roman" w:cs="Times New Roman"/>
          <w:color w:val="000000" w:themeColor="text1"/>
          <w:sz w:val="28"/>
          <w:szCs w:val="28"/>
        </w:rPr>
        <w:t xml:space="preserve">абзацем первым пункта 46 </w:t>
      </w:r>
      <w:r w:rsidRPr="00DB4793">
        <w:rPr>
          <w:rFonts w:ascii="Times New Roman" w:hAnsi="Times New Roman" w:cs="Times New Roman"/>
          <w:sz w:val="28"/>
          <w:szCs w:val="28"/>
        </w:rPr>
        <w:t>настоящего Положения, не является основанием для требования у получателя</w:t>
      </w:r>
      <w:r w:rsidRPr="006B6063">
        <w:rPr>
          <w:rFonts w:ascii="Times New Roman" w:hAnsi="Times New Roman" w:cs="Times New Roman"/>
          <w:sz w:val="28"/>
          <w:szCs w:val="28"/>
        </w:rPr>
        <w:t xml:space="preserve"> социальной выплаты (его наследников) возврата социальной выплаты в судебном порядке в соответствии с законодательством Российской Федерации.</w:t>
      </w:r>
      <w:r w:rsidR="00177B0E">
        <w:rPr>
          <w:rFonts w:ascii="Times New Roman" w:hAnsi="Times New Roman" w:cs="Times New Roman"/>
          <w:sz w:val="28"/>
          <w:szCs w:val="28"/>
        </w:rPr>
        <w:t>»</w:t>
      </w:r>
      <w:r w:rsidRPr="006B6063">
        <w:rPr>
          <w:rFonts w:ascii="Times New Roman" w:hAnsi="Times New Roman" w:cs="Times New Roman"/>
          <w:sz w:val="28"/>
          <w:szCs w:val="28"/>
        </w:rPr>
        <w:t>;</w:t>
      </w:r>
    </w:p>
    <w:p w14:paraId="23186654" w14:textId="77777777" w:rsidR="006B6063" w:rsidRDefault="006B6063" w:rsidP="006B6063">
      <w:pPr>
        <w:pStyle w:val="ConsPlusNormal"/>
        <w:ind w:firstLine="709"/>
        <w:jc w:val="both"/>
        <w:rPr>
          <w:rFonts w:ascii="Times New Roman" w:hAnsi="Times New Roman" w:cs="Times New Roman"/>
          <w:sz w:val="28"/>
          <w:szCs w:val="28"/>
        </w:rPr>
      </w:pPr>
    </w:p>
    <w:p w14:paraId="2BE7392D" w14:textId="2999A649" w:rsidR="00ED3D30" w:rsidRPr="003B4544" w:rsidRDefault="000A1ECB" w:rsidP="00ED3D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B6063">
        <w:rPr>
          <w:rFonts w:ascii="Times New Roman" w:hAnsi="Times New Roman" w:cs="Times New Roman"/>
          <w:sz w:val="28"/>
          <w:szCs w:val="28"/>
        </w:rPr>
        <w:t xml:space="preserve">) </w:t>
      </w:r>
      <w:r w:rsidR="00ED3D30" w:rsidRPr="00B4083D">
        <w:rPr>
          <w:rFonts w:ascii="Times New Roman" w:hAnsi="Times New Roman" w:cs="Times New Roman"/>
          <w:sz w:val="28"/>
          <w:szCs w:val="28"/>
        </w:rPr>
        <w:t xml:space="preserve">в </w:t>
      </w:r>
      <w:r w:rsidR="00ED3D30" w:rsidRPr="00B4083D">
        <w:rPr>
          <w:rFonts w:ascii="Times New Roman" w:hAnsi="Times New Roman" w:cs="Times New Roman"/>
          <w:bCs/>
          <w:sz w:val="28"/>
          <w:szCs w:val="28"/>
        </w:rPr>
        <w:t>Положении о предоставлении субсидий на оказание финансовой поддержки при исполнении расходных обязательств муниципальных районов Республики Тыва по строительству (приобретению) жилого помещения (жилого дома) на сельских территори</w:t>
      </w:r>
      <w:r w:rsidR="00F11097">
        <w:rPr>
          <w:rFonts w:ascii="Times New Roman" w:hAnsi="Times New Roman" w:cs="Times New Roman"/>
          <w:bCs/>
          <w:sz w:val="28"/>
          <w:szCs w:val="28"/>
        </w:rPr>
        <w:t>ях, предоставляемого гражданам Р</w:t>
      </w:r>
      <w:r w:rsidR="00ED3D30" w:rsidRPr="00B4083D">
        <w:rPr>
          <w:rFonts w:ascii="Times New Roman" w:hAnsi="Times New Roman" w:cs="Times New Roman"/>
          <w:bCs/>
          <w:sz w:val="28"/>
          <w:szCs w:val="28"/>
        </w:rPr>
        <w:t xml:space="preserve">оссийской </w:t>
      </w:r>
      <w:r w:rsidR="00F11097">
        <w:rPr>
          <w:rFonts w:ascii="Times New Roman" w:hAnsi="Times New Roman" w:cs="Times New Roman"/>
          <w:bCs/>
          <w:sz w:val="28"/>
          <w:szCs w:val="28"/>
        </w:rPr>
        <w:t>Ф</w:t>
      </w:r>
      <w:r w:rsidR="00ED3D30" w:rsidRPr="00B4083D">
        <w:rPr>
          <w:rFonts w:ascii="Times New Roman" w:hAnsi="Times New Roman" w:cs="Times New Roman"/>
          <w:bCs/>
          <w:sz w:val="28"/>
          <w:szCs w:val="28"/>
        </w:rPr>
        <w:t xml:space="preserve">едерации, </w:t>
      </w:r>
      <w:r w:rsidR="00ED3D30" w:rsidRPr="000F7ACD">
        <w:rPr>
          <w:rFonts w:ascii="Times New Roman" w:hAnsi="Times New Roman" w:cs="Times New Roman"/>
          <w:bCs/>
          <w:sz w:val="28"/>
          <w:szCs w:val="28"/>
        </w:rPr>
        <w:t>проживающим на сельских территориях, по договору найма жилого помещения (</w:t>
      </w:r>
      <w:r w:rsidR="00ED3D30" w:rsidRPr="003F6CF1">
        <w:rPr>
          <w:rFonts w:ascii="Times New Roman" w:hAnsi="Times New Roman" w:cs="Times New Roman"/>
          <w:sz w:val="28"/>
          <w:szCs w:val="28"/>
        </w:rPr>
        <w:t>приложе</w:t>
      </w:r>
      <w:r w:rsidR="003F6CF1" w:rsidRPr="003F6CF1">
        <w:rPr>
          <w:rFonts w:ascii="Times New Roman" w:hAnsi="Times New Roman" w:cs="Times New Roman"/>
          <w:sz w:val="28"/>
          <w:szCs w:val="28"/>
        </w:rPr>
        <w:t>ние</w:t>
      </w:r>
      <w:r w:rsidR="003B4544" w:rsidRPr="003B4544">
        <w:rPr>
          <w:rFonts w:ascii="Times New Roman" w:hAnsi="Times New Roman" w:cs="Times New Roman"/>
          <w:sz w:val="28"/>
          <w:szCs w:val="28"/>
        </w:rPr>
        <w:t xml:space="preserve"> к Правилам </w:t>
      </w:r>
      <w:r w:rsidR="000F2FA1" w:rsidRPr="000F2FA1">
        <w:rPr>
          <w:rFonts w:ascii="Times New Roman" w:hAnsi="Times New Roman" w:cs="Times New Roman"/>
          <w:bCs/>
          <w:sz w:val="28"/>
          <w:szCs w:val="28"/>
        </w:rPr>
        <w:t>предоставления и распределения субсидий из республиканского бюджета Республики Тыва бюджетам муниципальных районов Республики Тыва на строительство жилого помещения (жилого дома), предоставляемого гражданам, проживающим на сельских территориях, по договору найма жилого помещения</w:t>
      </w:r>
      <w:r w:rsidR="00ED3D30" w:rsidRPr="003B4544">
        <w:rPr>
          <w:rFonts w:ascii="Times New Roman" w:hAnsi="Times New Roman" w:cs="Times New Roman"/>
          <w:sz w:val="28"/>
          <w:szCs w:val="28"/>
        </w:rPr>
        <w:t>):</w:t>
      </w:r>
    </w:p>
    <w:p w14:paraId="44B2DB18" w14:textId="798EC860" w:rsidR="005128DD" w:rsidRPr="000F7ACD" w:rsidRDefault="00177B0E" w:rsidP="0086040C">
      <w:pPr>
        <w:pStyle w:val="ConsPlusNormal"/>
        <w:ind w:firstLine="709"/>
        <w:jc w:val="both"/>
        <w:rPr>
          <w:rFonts w:ascii="Times New Roman" w:hAnsi="Times New Roman" w:cs="Times New Roman"/>
          <w:sz w:val="28"/>
          <w:szCs w:val="28"/>
        </w:rPr>
      </w:pPr>
      <w:r w:rsidRPr="000F7ACD">
        <w:rPr>
          <w:rFonts w:ascii="Times New Roman" w:hAnsi="Times New Roman" w:cs="Times New Roman"/>
          <w:sz w:val="28"/>
          <w:szCs w:val="28"/>
        </w:rPr>
        <w:lastRenderedPageBreak/>
        <w:t xml:space="preserve">а) </w:t>
      </w:r>
      <w:r w:rsidR="005128DD" w:rsidRPr="000F7ACD">
        <w:rPr>
          <w:rFonts w:ascii="Times New Roman" w:hAnsi="Times New Roman" w:cs="Times New Roman"/>
          <w:sz w:val="28"/>
          <w:szCs w:val="28"/>
        </w:rPr>
        <w:t>пункт 5 изложить в следующей редакции:</w:t>
      </w:r>
    </w:p>
    <w:p w14:paraId="21863039" w14:textId="77777777" w:rsidR="005128DD" w:rsidRDefault="005128DD" w:rsidP="005128DD">
      <w:pPr>
        <w:autoSpaceDE w:val="0"/>
        <w:autoSpaceDN w:val="0"/>
        <w:adjustRightInd w:val="0"/>
        <w:spacing w:after="0" w:line="240" w:lineRule="auto"/>
        <w:ind w:firstLine="539"/>
        <w:jc w:val="both"/>
        <w:rPr>
          <w:rFonts w:ascii="Times New Roman" w:hAnsi="Times New Roman" w:cs="Times New Roman"/>
          <w:sz w:val="28"/>
          <w:szCs w:val="28"/>
        </w:rPr>
      </w:pPr>
      <w:r w:rsidRPr="000F7ACD">
        <w:rPr>
          <w:rFonts w:ascii="Times New Roman" w:hAnsi="Times New Roman" w:cs="Times New Roman"/>
          <w:sz w:val="28"/>
          <w:szCs w:val="28"/>
        </w:rPr>
        <w:t xml:space="preserve">«Органы местного самоуправления и работодатели, заключившие </w:t>
      </w:r>
      <w:r>
        <w:rPr>
          <w:rFonts w:ascii="Times New Roman" w:hAnsi="Times New Roman" w:cs="Times New Roman"/>
          <w:sz w:val="28"/>
          <w:szCs w:val="28"/>
        </w:rPr>
        <w:t xml:space="preserve">трудовые договоры с гражданами, определенными в </w:t>
      </w:r>
      <w:hyperlink r:id="rId9" w:history="1">
        <w:r>
          <w:rPr>
            <w:rFonts w:ascii="Times New Roman" w:hAnsi="Times New Roman" w:cs="Times New Roman"/>
            <w:color w:val="0000FF"/>
            <w:sz w:val="28"/>
            <w:szCs w:val="28"/>
          </w:rPr>
          <w:t>пункте 4</w:t>
        </w:r>
      </w:hyperlink>
      <w:r>
        <w:rPr>
          <w:rFonts w:ascii="Times New Roman" w:hAnsi="Times New Roman" w:cs="Times New Roman"/>
          <w:sz w:val="28"/>
          <w:szCs w:val="28"/>
        </w:rPr>
        <w:t xml:space="preserve"> настоящего Положения, разъясняют гражданам условия и порядок обеспечения их жильем в соответствии с настоящим Положением.</w:t>
      </w:r>
    </w:p>
    <w:p w14:paraId="40DCAB62" w14:textId="77777777" w:rsidR="005128DD"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Реализация мероприятия по строительству жилья, предоставляемого по договору найма жилого помещения, в соответствии с </w:t>
      </w:r>
      <w:hyperlink r:id="rId10"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настоящего Положения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w:t>
      </w:r>
      <w:proofErr w:type="spellStart"/>
      <w:r>
        <w:rPr>
          <w:rFonts w:ascii="Times New Roman" w:hAnsi="Times New Roman" w:cs="Times New Roman"/>
          <w:sz w:val="28"/>
          <w:szCs w:val="28"/>
        </w:rPr>
        <w:t>софинансируются</w:t>
      </w:r>
      <w:proofErr w:type="spellEnd"/>
      <w:r>
        <w:rPr>
          <w:rFonts w:ascii="Times New Roman" w:hAnsi="Times New Roman" w:cs="Times New Roman"/>
          <w:sz w:val="28"/>
          <w:szCs w:val="28"/>
        </w:rPr>
        <w:t xml:space="preserve"> за счет средств субсидии из федерального бюджета,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14:paraId="2E6FD549" w14:textId="77777777" w:rsidR="005128DD"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Обязательный вклад работодателя может быть заменен вкладом в форме денежных средств из иных внебюджетных источников.</w:t>
      </w:r>
    </w:p>
    <w:p w14:paraId="5C09C36A" w14:textId="77777777" w:rsidR="00D378FA"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Доля обязательного вклада работодателя и (или) внебюджетных источников должна составлять не менее 20 процентов расчетной стоимости строительства (приобретения) жилья в рамках мероприятия по строительству жилья, предоставляемого по договору найма жилого помещения, а в случае строительства (приобретения) малоэтажного жилого комплекса и строительства многоквартирного дома - не менее 30 процентов суммы расчетной стоимости строительства (приобретения) жилья и сметной стоимости строительства объектов инженерной инфраструктуры, организации уличного освещения и строительства улично-дорожной сети. </w:t>
      </w:r>
    </w:p>
    <w:p w14:paraId="621A707A" w14:textId="3C7B5144" w:rsidR="00D378FA"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работодателем является государственное, муниципальное учреждение в социальной сфере, его участие в виде обязательного вклада работодателя не является обязательным, при этом доля средств муниципального образования </w:t>
      </w:r>
      <w:r w:rsidR="00D378FA">
        <w:rPr>
          <w:rFonts w:ascii="Times New Roman" w:hAnsi="Times New Roman" w:cs="Times New Roman"/>
          <w:sz w:val="28"/>
          <w:szCs w:val="28"/>
        </w:rPr>
        <w:t>должна составлять не менее 20 процентов расчетной стоимости строительства (приобретения) жилья.</w:t>
      </w:r>
    </w:p>
    <w:p w14:paraId="28E4D65F" w14:textId="77777777" w:rsidR="005128DD" w:rsidRDefault="005128DD" w:rsidP="005128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строительстве (приобретении) малоэтажных жилых комплексов при расчете обязательного вклада работодателя учитываются затраты, понесенные на разработку проектно-сметной документации и прохождение государственной экспертизы проектной документации и результатов инженерных изысканий в отношении каждого мероприятия по строительству жилья, предоставляемого по договору найма жилого помещения, включенного в заявку в рамках реализации мероприятия по строительству жилья, предоставляемого по договору найма жилого помещения.</w:t>
      </w:r>
    </w:p>
    <w:p w14:paraId="4371A14B" w14:textId="6FD130BC" w:rsidR="003D53DB" w:rsidRDefault="003D53DB" w:rsidP="003D53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Доля средств м</w:t>
      </w:r>
      <w:r w:rsidR="00FE30E6">
        <w:rPr>
          <w:rFonts w:ascii="Times New Roman" w:hAnsi="Times New Roman" w:cs="Times New Roman"/>
          <w:sz w:val="28"/>
          <w:szCs w:val="28"/>
        </w:rPr>
        <w:t>униципального образования должна</w:t>
      </w:r>
      <w:r>
        <w:rPr>
          <w:rFonts w:ascii="Times New Roman" w:hAnsi="Times New Roman" w:cs="Times New Roman"/>
          <w:sz w:val="28"/>
          <w:szCs w:val="28"/>
        </w:rPr>
        <w:t xml:space="preserve"> быть не менее 1 процента расчетной стоимости строительства (приобретения) жилья</w:t>
      </w:r>
      <w:r w:rsidR="00177B0E">
        <w:rPr>
          <w:rFonts w:ascii="Times New Roman" w:hAnsi="Times New Roman" w:cs="Times New Roman"/>
          <w:sz w:val="28"/>
          <w:szCs w:val="28"/>
        </w:rPr>
        <w:t>»</w:t>
      </w:r>
      <w:r w:rsidR="00077722">
        <w:rPr>
          <w:rFonts w:ascii="Times New Roman" w:hAnsi="Times New Roman" w:cs="Times New Roman"/>
          <w:sz w:val="28"/>
          <w:szCs w:val="28"/>
        </w:rPr>
        <w:t>;</w:t>
      </w:r>
    </w:p>
    <w:p w14:paraId="67ECB13E" w14:textId="2777004B" w:rsidR="00B32D51" w:rsidRPr="00D51749" w:rsidRDefault="00177B0E" w:rsidP="00DC169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00DC169F" w:rsidRPr="00D51749">
        <w:rPr>
          <w:rFonts w:ascii="Times New Roman" w:hAnsi="Times New Roman" w:cs="Times New Roman"/>
          <w:sz w:val="28"/>
          <w:szCs w:val="28"/>
        </w:rPr>
        <w:t xml:space="preserve">пункт 6 </w:t>
      </w:r>
      <w:r w:rsidR="00B32D51" w:rsidRPr="00D51749">
        <w:rPr>
          <w:rFonts w:ascii="Times New Roman" w:hAnsi="Times New Roman" w:cs="Times New Roman"/>
          <w:sz w:val="28"/>
          <w:szCs w:val="28"/>
        </w:rPr>
        <w:t>дополнить абзацами следующего содержания:</w:t>
      </w:r>
    </w:p>
    <w:p w14:paraId="7E58758E" w14:textId="576736BF" w:rsidR="00B32D51" w:rsidRPr="00D51749" w:rsidRDefault="00177B0E" w:rsidP="00B32D5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32D51" w:rsidRPr="00D51749">
        <w:rPr>
          <w:rFonts w:ascii="Times New Roman" w:hAnsi="Times New Roman" w:cs="Times New Roman"/>
          <w:sz w:val="28"/>
          <w:szCs w:val="28"/>
        </w:rPr>
        <w:t xml:space="preserve">Расчетная стоимость жилья при предоставлении перечня планируемых к созданию новых штатных единиц определяется исходя из размера общей </w:t>
      </w:r>
      <w:r w:rsidR="00B32D51" w:rsidRPr="00D51749">
        <w:rPr>
          <w:rFonts w:ascii="Times New Roman" w:hAnsi="Times New Roman" w:cs="Times New Roman"/>
          <w:sz w:val="28"/>
          <w:szCs w:val="28"/>
        </w:rPr>
        <w:lastRenderedPageBreak/>
        <w:t>площади жилого помещения, установленного для семей минимальной численности, указанной в абзаце первом настоящего пункта.</w:t>
      </w:r>
    </w:p>
    <w:p w14:paraId="269B1320" w14:textId="1336B7AE" w:rsidR="00340536" w:rsidRDefault="00B32D51" w:rsidP="00B32D51">
      <w:pPr>
        <w:autoSpaceDE w:val="0"/>
        <w:autoSpaceDN w:val="0"/>
        <w:adjustRightInd w:val="0"/>
        <w:spacing w:after="0" w:line="240" w:lineRule="auto"/>
        <w:ind w:firstLine="539"/>
        <w:jc w:val="both"/>
        <w:rPr>
          <w:rFonts w:ascii="Times New Roman" w:hAnsi="Times New Roman" w:cs="Times New Roman"/>
          <w:sz w:val="28"/>
          <w:szCs w:val="28"/>
        </w:rPr>
      </w:pPr>
      <w:r w:rsidRPr="00D51749">
        <w:rPr>
          <w:rFonts w:ascii="Times New Roman" w:hAnsi="Times New Roman" w:cs="Times New Roman"/>
          <w:sz w:val="28"/>
          <w:szCs w:val="28"/>
        </w:rPr>
        <w:t>При определении расчетной стоимости жилья в составе малоэтажных жилых комплексов не учитываются затраты на строительство объектов инженерной инфраструктуры, организацию уличного освещения и строительство улично-дорожной сети.</w:t>
      </w:r>
      <w:r w:rsidR="00177B0E">
        <w:rPr>
          <w:rFonts w:ascii="Times New Roman" w:hAnsi="Times New Roman" w:cs="Times New Roman"/>
          <w:sz w:val="28"/>
          <w:szCs w:val="28"/>
        </w:rPr>
        <w:t>»</w:t>
      </w:r>
      <w:r w:rsidR="00B4083D">
        <w:rPr>
          <w:rFonts w:ascii="Times New Roman" w:hAnsi="Times New Roman" w:cs="Times New Roman"/>
          <w:sz w:val="28"/>
          <w:szCs w:val="28"/>
        </w:rPr>
        <w:t>;</w:t>
      </w:r>
    </w:p>
    <w:p w14:paraId="7556E661" w14:textId="196EE74A" w:rsidR="001C20D4" w:rsidRPr="00D51749" w:rsidRDefault="00177B0E" w:rsidP="001C20D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w:t>
      </w:r>
      <w:r w:rsidR="00B4083D">
        <w:rPr>
          <w:rFonts w:ascii="Times New Roman" w:hAnsi="Times New Roman" w:cs="Times New Roman"/>
          <w:sz w:val="28"/>
          <w:szCs w:val="28"/>
        </w:rPr>
        <w:t>п</w:t>
      </w:r>
      <w:r w:rsidR="00340536">
        <w:rPr>
          <w:rFonts w:ascii="Times New Roman" w:hAnsi="Times New Roman" w:cs="Times New Roman"/>
          <w:sz w:val="28"/>
          <w:szCs w:val="28"/>
        </w:rPr>
        <w:t xml:space="preserve">ункт </w:t>
      </w:r>
      <w:r w:rsidR="00406B94">
        <w:rPr>
          <w:rFonts w:ascii="Times New Roman" w:hAnsi="Times New Roman" w:cs="Times New Roman"/>
          <w:sz w:val="28"/>
          <w:szCs w:val="28"/>
        </w:rPr>
        <w:t>11</w:t>
      </w:r>
      <w:r w:rsidR="00340536">
        <w:rPr>
          <w:rFonts w:ascii="Times New Roman" w:hAnsi="Times New Roman" w:cs="Times New Roman"/>
          <w:sz w:val="28"/>
          <w:szCs w:val="28"/>
        </w:rPr>
        <w:t xml:space="preserve"> </w:t>
      </w:r>
      <w:r w:rsidR="00CD5461">
        <w:rPr>
          <w:rFonts w:ascii="Times New Roman" w:hAnsi="Times New Roman" w:cs="Times New Roman"/>
          <w:sz w:val="28"/>
          <w:szCs w:val="28"/>
        </w:rPr>
        <w:t>дополнить абзацем</w:t>
      </w:r>
      <w:r w:rsidR="001C20D4" w:rsidRPr="00D51749">
        <w:rPr>
          <w:rFonts w:ascii="Times New Roman" w:hAnsi="Times New Roman" w:cs="Times New Roman"/>
          <w:sz w:val="28"/>
          <w:szCs w:val="28"/>
        </w:rPr>
        <w:t xml:space="preserve"> следующего содержания:</w:t>
      </w:r>
    </w:p>
    <w:p w14:paraId="2B36F7EB" w14:textId="55D8D63B" w:rsidR="00340536" w:rsidRDefault="00D26EAE" w:rsidP="0034053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E86E2B">
        <w:rPr>
          <w:rFonts w:ascii="Times New Roman" w:hAnsi="Times New Roman" w:cs="Times New Roman"/>
          <w:sz w:val="28"/>
          <w:szCs w:val="28"/>
        </w:rPr>
        <w:t xml:space="preserve">Список граждан - получателей жилья по договору найма жилого помещения формируется органами местного самоуправления </w:t>
      </w:r>
      <w:r w:rsidR="00340536">
        <w:rPr>
          <w:rFonts w:ascii="Times New Roman" w:hAnsi="Times New Roman" w:cs="Times New Roman"/>
          <w:sz w:val="28"/>
          <w:szCs w:val="28"/>
        </w:rPr>
        <w:t>в хронологическом порядке по дате подачи заявления о включении в состав участников мероприятия по строительству (приобретению) жилья на сельских территориях, предоставляемого по д</w:t>
      </w:r>
      <w:r w:rsidR="007E3FAE">
        <w:rPr>
          <w:rFonts w:ascii="Times New Roman" w:hAnsi="Times New Roman" w:cs="Times New Roman"/>
          <w:sz w:val="28"/>
          <w:szCs w:val="28"/>
        </w:rPr>
        <w:t>оговору найма жилого помещения.</w:t>
      </w:r>
      <w:r w:rsidR="00CD5461">
        <w:rPr>
          <w:rFonts w:ascii="Times New Roman" w:hAnsi="Times New Roman" w:cs="Times New Roman"/>
          <w:sz w:val="28"/>
          <w:szCs w:val="28"/>
        </w:rPr>
        <w:t>».</w:t>
      </w:r>
    </w:p>
    <w:p w14:paraId="4A156EAB" w14:textId="6912AD6E" w:rsidR="00B036BD" w:rsidRDefault="00177B0E" w:rsidP="00F236A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г) </w:t>
      </w:r>
      <w:r w:rsidR="00B036BD">
        <w:rPr>
          <w:rFonts w:ascii="Times New Roman" w:hAnsi="Times New Roman" w:cs="Times New Roman"/>
          <w:sz w:val="28"/>
          <w:szCs w:val="28"/>
        </w:rPr>
        <w:t>пункт 12 изложить в следующей редакции:</w:t>
      </w:r>
    </w:p>
    <w:p w14:paraId="6336E232" w14:textId="21ADE107" w:rsidR="005F5403" w:rsidRDefault="00B036BD" w:rsidP="00B036B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«Министерство на основании представленных органами местного самоуправления списков и документов в соответствии с решением комиссии утверждает сводный список на очередной финансовый год и</w:t>
      </w:r>
      <w:r w:rsidR="00ED4249">
        <w:rPr>
          <w:rFonts w:ascii="Times New Roman" w:hAnsi="Times New Roman" w:cs="Times New Roman"/>
          <w:sz w:val="28"/>
          <w:szCs w:val="28"/>
        </w:rPr>
        <w:t xml:space="preserve"> сводный список</w:t>
      </w:r>
      <w:r>
        <w:rPr>
          <w:rFonts w:ascii="Times New Roman" w:hAnsi="Times New Roman" w:cs="Times New Roman"/>
          <w:sz w:val="28"/>
          <w:szCs w:val="28"/>
        </w:rPr>
        <w:t xml:space="preserve"> </w:t>
      </w:r>
      <w:r w:rsidR="005F5403">
        <w:rPr>
          <w:rFonts w:ascii="Times New Roman" w:hAnsi="Times New Roman" w:cs="Times New Roman"/>
          <w:sz w:val="28"/>
          <w:szCs w:val="28"/>
        </w:rPr>
        <w:t>на плановый период.</w:t>
      </w:r>
    </w:p>
    <w:p w14:paraId="1E6E9A8D" w14:textId="19F2723D" w:rsidR="00B036BD" w:rsidRDefault="005F5403" w:rsidP="0058164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Министерство вносит изменения в сводный список, утвержденный на очередной финансовый год, с учетом размера субсидии, </w:t>
      </w:r>
      <w:r w:rsidR="00031872">
        <w:rPr>
          <w:rFonts w:ascii="Times New Roman" w:hAnsi="Times New Roman" w:cs="Times New Roman"/>
          <w:sz w:val="28"/>
          <w:szCs w:val="28"/>
        </w:rPr>
        <w:t>доведенного Министерством сельского хозяйства Российской Федерации</w:t>
      </w:r>
      <w:r>
        <w:rPr>
          <w:rFonts w:ascii="Times New Roman" w:hAnsi="Times New Roman" w:cs="Times New Roman"/>
          <w:sz w:val="28"/>
          <w:szCs w:val="28"/>
        </w:rPr>
        <w:t xml:space="preserve"> на очередной финансовый год</w:t>
      </w:r>
      <w:r w:rsidR="0058164E">
        <w:rPr>
          <w:rFonts w:ascii="Times New Roman" w:hAnsi="Times New Roman" w:cs="Times New Roman"/>
          <w:sz w:val="28"/>
          <w:szCs w:val="28"/>
        </w:rPr>
        <w:t xml:space="preserve">, и </w:t>
      </w:r>
      <w:r w:rsidR="00B036BD">
        <w:rPr>
          <w:rFonts w:ascii="Times New Roman" w:hAnsi="Times New Roman" w:cs="Times New Roman"/>
          <w:sz w:val="28"/>
          <w:szCs w:val="28"/>
        </w:rPr>
        <w:t>уведомляет органы местного самоуправления о принятом решении для доведения до сведения граждан информации о включении их в сводный список.</w:t>
      </w:r>
      <w:r w:rsidR="00F34383">
        <w:rPr>
          <w:rFonts w:ascii="Times New Roman" w:hAnsi="Times New Roman" w:cs="Times New Roman"/>
          <w:sz w:val="28"/>
          <w:szCs w:val="28"/>
        </w:rPr>
        <w:t>»;</w:t>
      </w:r>
    </w:p>
    <w:p w14:paraId="5E4B8C1D" w14:textId="49B6159D" w:rsidR="00B8127D" w:rsidRDefault="00177B0E" w:rsidP="00B8127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ж) </w:t>
      </w:r>
      <w:r w:rsidR="00B8127D">
        <w:rPr>
          <w:rFonts w:ascii="Times New Roman" w:hAnsi="Times New Roman" w:cs="Times New Roman"/>
          <w:sz w:val="28"/>
          <w:szCs w:val="28"/>
        </w:rPr>
        <w:t xml:space="preserve">абзац первый </w:t>
      </w:r>
      <w:hyperlink r:id="rId11" w:history="1">
        <w:r w:rsidR="00B8127D">
          <w:rPr>
            <w:rFonts w:ascii="Times New Roman" w:hAnsi="Times New Roman" w:cs="Times New Roman"/>
            <w:sz w:val="28"/>
            <w:szCs w:val="28"/>
          </w:rPr>
          <w:t>пункта</w:t>
        </w:r>
        <w:r w:rsidR="00B32D51" w:rsidRPr="00B8127D">
          <w:rPr>
            <w:rFonts w:ascii="Times New Roman" w:hAnsi="Times New Roman" w:cs="Times New Roman"/>
            <w:sz w:val="28"/>
            <w:szCs w:val="28"/>
          </w:rPr>
          <w:t xml:space="preserve"> 1</w:t>
        </w:r>
      </w:hyperlink>
      <w:r w:rsidR="00D303B5" w:rsidRPr="00B8127D">
        <w:rPr>
          <w:rFonts w:ascii="Times New Roman" w:hAnsi="Times New Roman" w:cs="Times New Roman"/>
          <w:sz w:val="28"/>
          <w:szCs w:val="28"/>
        </w:rPr>
        <w:t>8</w:t>
      </w:r>
      <w:r w:rsidR="00B8127D">
        <w:rPr>
          <w:rFonts w:ascii="Times New Roman" w:hAnsi="Times New Roman" w:cs="Times New Roman"/>
          <w:sz w:val="28"/>
          <w:szCs w:val="28"/>
        </w:rPr>
        <w:t xml:space="preserve"> изложить в следующей редакции:</w:t>
      </w:r>
    </w:p>
    <w:p w14:paraId="75B72E39" w14:textId="55A6E559" w:rsidR="00B8127D" w:rsidRDefault="00B8127D" w:rsidP="00B8127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12"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В указанном договоре предусматривается срок работы гражданина по трудовому договору с работодателем от 5 до 10 лет (по решению работодателя), по истечении которого гражданин имеет право на приобретение указанного жилого помещения в свою собственность по цене, не превышающей 10 процентов расчетной стоимости строительства (приобретения)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от 5 до 10 лет без права досрочного внесения платежей.»</w:t>
      </w:r>
      <w:r w:rsidR="00177B0E">
        <w:rPr>
          <w:rFonts w:ascii="Times New Roman" w:hAnsi="Times New Roman" w:cs="Times New Roman"/>
          <w:sz w:val="28"/>
          <w:szCs w:val="28"/>
        </w:rPr>
        <w:t>;</w:t>
      </w:r>
    </w:p>
    <w:p w14:paraId="47666897" w14:textId="60A8FBF5" w:rsidR="00B32D51" w:rsidRPr="00214BAB" w:rsidRDefault="00177B0E" w:rsidP="00B32D51">
      <w:pPr>
        <w:autoSpaceDE w:val="0"/>
        <w:autoSpaceDN w:val="0"/>
        <w:adjustRightInd w:val="0"/>
        <w:spacing w:after="0" w:line="240" w:lineRule="auto"/>
        <w:ind w:firstLine="539"/>
        <w:jc w:val="both"/>
        <w:rPr>
          <w:rFonts w:ascii="Times New Roman" w:hAnsi="Times New Roman" w:cs="Times New Roman"/>
          <w:sz w:val="28"/>
          <w:szCs w:val="28"/>
        </w:rPr>
      </w:pPr>
      <w:r>
        <w:t xml:space="preserve">З) </w:t>
      </w:r>
      <w:hyperlink r:id="rId13" w:history="1">
        <w:r w:rsidR="00B32D51" w:rsidRPr="00214BAB">
          <w:rPr>
            <w:rFonts w:ascii="Times New Roman" w:hAnsi="Times New Roman" w:cs="Times New Roman"/>
            <w:sz w:val="28"/>
            <w:szCs w:val="28"/>
          </w:rPr>
          <w:t>дополнить</w:t>
        </w:r>
      </w:hyperlink>
      <w:r w:rsidR="00B32D51" w:rsidRPr="00214BAB">
        <w:rPr>
          <w:rFonts w:ascii="Times New Roman" w:hAnsi="Times New Roman" w:cs="Times New Roman"/>
          <w:sz w:val="28"/>
          <w:szCs w:val="28"/>
        </w:rPr>
        <w:t xml:space="preserve"> пунктом </w:t>
      </w:r>
      <w:r w:rsidR="00214BAB" w:rsidRPr="00214BAB">
        <w:rPr>
          <w:rFonts w:ascii="Times New Roman" w:hAnsi="Times New Roman" w:cs="Times New Roman"/>
          <w:sz w:val="28"/>
          <w:szCs w:val="28"/>
        </w:rPr>
        <w:t>20</w:t>
      </w:r>
      <w:r w:rsidR="00B32D51" w:rsidRPr="00214BAB">
        <w:rPr>
          <w:rFonts w:ascii="Times New Roman" w:hAnsi="Times New Roman" w:cs="Times New Roman"/>
          <w:sz w:val="28"/>
          <w:szCs w:val="28"/>
        </w:rPr>
        <w:t>(1) следующего содержания:</w:t>
      </w:r>
    </w:p>
    <w:p w14:paraId="3EC7319C" w14:textId="4C3286A3" w:rsidR="00B32D51" w:rsidRDefault="00177B0E" w:rsidP="00B32D5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214BAB" w:rsidRPr="00214BAB">
        <w:rPr>
          <w:rFonts w:ascii="Times New Roman" w:hAnsi="Times New Roman" w:cs="Times New Roman"/>
          <w:sz w:val="28"/>
          <w:szCs w:val="28"/>
        </w:rPr>
        <w:t>20</w:t>
      </w:r>
      <w:r w:rsidR="00B32D51" w:rsidRPr="00214BAB">
        <w:rPr>
          <w:rFonts w:ascii="Times New Roman" w:hAnsi="Times New Roman" w:cs="Times New Roman"/>
          <w:sz w:val="28"/>
          <w:szCs w:val="28"/>
        </w:rPr>
        <w:t xml:space="preserve">(1). В случае гибели (смерти) гражданина, призванного на военную службу по мобилизации в Вооруженные Силы Российской Федерации, проходящего военную службу в Вооруженных Силах Российской Федерации по контракту или находящегося на военной службе (службе) в войсках </w:t>
      </w:r>
      <w:r w:rsidR="00B32D51" w:rsidRPr="00214BAB">
        <w:rPr>
          <w:rFonts w:ascii="Times New Roman" w:hAnsi="Times New Roman" w:cs="Times New Roman"/>
          <w:sz w:val="28"/>
          <w:szCs w:val="28"/>
        </w:rPr>
        <w:lastRenderedPageBreak/>
        <w:t xml:space="preserve">национальной гвардии Российской Федерации, в воинских формированиях и органах, указанных в </w:t>
      </w:r>
      <w:hyperlink r:id="rId14" w:history="1">
        <w:r w:rsidR="00B32D51" w:rsidRPr="00214BAB">
          <w:rPr>
            <w:rFonts w:ascii="Times New Roman" w:hAnsi="Times New Roman" w:cs="Times New Roman"/>
            <w:sz w:val="28"/>
            <w:szCs w:val="28"/>
          </w:rPr>
          <w:t>пункте 6 статьи 1</w:t>
        </w:r>
      </w:hyperlink>
      <w:r w:rsidR="00B32D51" w:rsidRPr="00214BAB">
        <w:rPr>
          <w:rFonts w:ascii="Times New Roman" w:hAnsi="Times New Roman" w:cs="Times New Roman"/>
          <w:sz w:val="28"/>
          <w:szCs w:val="28"/>
        </w:rPr>
        <w:t xml:space="preserve"> Федерального закона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военнослужащий),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за наследниками такого военнослужащего сохраняется право приобрести жилое </w:t>
      </w:r>
      <w:r w:rsidR="00B32D51" w:rsidRPr="00553954">
        <w:rPr>
          <w:rFonts w:ascii="Times New Roman" w:hAnsi="Times New Roman" w:cs="Times New Roman"/>
          <w:sz w:val="28"/>
          <w:szCs w:val="28"/>
        </w:rPr>
        <w:t>помещение, указанное в пункте 1</w:t>
      </w:r>
      <w:r w:rsidR="00553954" w:rsidRPr="00553954">
        <w:rPr>
          <w:rFonts w:ascii="Times New Roman" w:hAnsi="Times New Roman" w:cs="Times New Roman"/>
          <w:sz w:val="28"/>
          <w:szCs w:val="28"/>
        </w:rPr>
        <w:t>8</w:t>
      </w:r>
      <w:r w:rsidR="00B32D51" w:rsidRPr="00553954">
        <w:rPr>
          <w:rFonts w:ascii="Times New Roman" w:hAnsi="Times New Roman" w:cs="Times New Roman"/>
          <w:sz w:val="28"/>
          <w:szCs w:val="28"/>
        </w:rPr>
        <w:t xml:space="preserve"> настоящего Положения, в свою собственность по выкупной цене жилья. Причинная связь увечья (ранения, травмы, контузии) или заболевания, приведших</w:t>
      </w:r>
      <w:r w:rsidR="00B32D51" w:rsidRPr="00214BAB">
        <w:rPr>
          <w:rFonts w:ascii="Times New Roman" w:hAnsi="Times New Roman" w:cs="Times New Roman"/>
          <w:sz w:val="28"/>
          <w:szCs w:val="28"/>
        </w:rPr>
        <w:t xml:space="preserve">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r>
        <w:rPr>
          <w:rFonts w:ascii="Times New Roman" w:hAnsi="Times New Roman" w:cs="Times New Roman"/>
          <w:sz w:val="28"/>
          <w:szCs w:val="28"/>
        </w:rPr>
        <w:t>»</w:t>
      </w:r>
      <w:r w:rsidR="00B32D51" w:rsidRPr="00214BAB">
        <w:rPr>
          <w:rFonts w:ascii="Times New Roman" w:hAnsi="Times New Roman" w:cs="Times New Roman"/>
          <w:sz w:val="28"/>
          <w:szCs w:val="28"/>
        </w:rPr>
        <w:t>;</w:t>
      </w:r>
    </w:p>
    <w:p w14:paraId="28E5BEFD" w14:textId="77777777" w:rsidR="0070469D" w:rsidRDefault="0070469D" w:rsidP="00B32D51">
      <w:pPr>
        <w:autoSpaceDE w:val="0"/>
        <w:autoSpaceDN w:val="0"/>
        <w:adjustRightInd w:val="0"/>
        <w:spacing w:after="0" w:line="240" w:lineRule="auto"/>
        <w:ind w:firstLine="539"/>
        <w:jc w:val="both"/>
        <w:rPr>
          <w:rFonts w:ascii="Times New Roman" w:hAnsi="Times New Roman" w:cs="Times New Roman"/>
          <w:sz w:val="28"/>
          <w:szCs w:val="28"/>
        </w:rPr>
      </w:pPr>
    </w:p>
    <w:p w14:paraId="2FBBB82F" w14:textId="6C270A0E" w:rsidR="00CE62A6" w:rsidRPr="0071713E" w:rsidRDefault="00523C5E" w:rsidP="0093682A">
      <w:pPr>
        <w:autoSpaceDE w:val="0"/>
        <w:autoSpaceDN w:val="0"/>
        <w:adjustRightInd w:val="0"/>
        <w:spacing w:after="0" w:line="240" w:lineRule="auto"/>
        <w:ind w:firstLine="539"/>
        <w:jc w:val="both"/>
        <w:rPr>
          <w:rFonts w:ascii="Times New Roman" w:hAnsi="Times New Roman" w:cs="Times New Roman"/>
          <w:sz w:val="28"/>
          <w:szCs w:val="28"/>
        </w:rPr>
      </w:pPr>
      <w:r w:rsidRPr="002F0D88">
        <w:rPr>
          <w:rFonts w:ascii="Times New Roman" w:hAnsi="Times New Roman" w:cs="Times New Roman"/>
          <w:sz w:val="28"/>
          <w:szCs w:val="28"/>
        </w:rPr>
        <w:t>9)</w:t>
      </w:r>
      <w:r w:rsidR="007D519B">
        <w:rPr>
          <w:rFonts w:ascii="Times New Roman" w:hAnsi="Times New Roman" w:cs="Times New Roman"/>
          <w:sz w:val="28"/>
          <w:szCs w:val="28"/>
        </w:rPr>
        <w:t xml:space="preserve"> пункт 17</w:t>
      </w:r>
      <w:r w:rsidRPr="002F0D88">
        <w:rPr>
          <w:rFonts w:ascii="Times New Roman" w:hAnsi="Times New Roman" w:cs="Times New Roman"/>
          <w:sz w:val="28"/>
          <w:szCs w:val="28"/>
        </w:rPr>
        <w:t xml:space="preserve"> </w:t>
      </w:r>
      <w:r w:rsidR="002F0D88" w:rsidRPr="002F0D88">
        <w:rPr>
          <w:rFonts w:ascii="Times New Roman" w:hAnsi="Times New Roman" w:cs="Times New Roman"/>
          <w:bCs/>
          <w:sz w:val="28"/>
          <w:szCs w:val="28"/>
        </w:rPr>
        <w:t>Правил предоставления и распределения субсидий бюджетам муниципальных образований</w:t>
      </w:r>
      <w:r w:rsidR="002F0D88" w:rsidRPr="00FC7CF6">
        <w:rPr>
          <w:rFonts w:ascii="Times New Roman" w:hAnsi="Times New Roman" w:cs="Times New Roman"/>
          <w:bCs/>
          <w:sz w:val="28"/>
          <w:szCs w:val="28"/>
        </w:rPr>
        <w:t xml:space="preserve"> Республики Тыва на реализацию проектов комплексного развития сельских территорий (сельских агломераций) в рамках мероприятия "</w:t>
      </w:r>
      <w:r w:rsidR="002F0D88">
        <w:rPr>
          <w:rFonts w:ascii="Times New Roman" w:hAnsi="Times New Roman" w:cs="Times New Roman"/>
          <w:bCs/>
          <w:sz w:val="28"/>
          <w:szCs w:val="28"/>
        </w:rPr>
        <w:t>С</w:t>
      </w:r>
      <w:r w:rsidR="002F0D88" w:rsidRPr="00FC7CF6">
        <w:rPr>
          <w:rFonts w:ascii="Times New Roman" w:hAnsi="Times New Roman" w:cs="Times New Roman"/>
          <w:bCs/>
          <w:sz w:val="28"/>
          <w:szCs w:val="28"/>
        </w:rPr>
        <w:t>овременный облик сельских территорий"</w:t>
      </w:r>
      <w:r w:rsidR="0093682A">
        <w:rPr>
          <w:rFonts w:ascii="Times New Roman" w:hAnsi="Times New Roman" w:cs="Times New Roman"/>
          <w:bCs/>
          <w:sz w:val="28"/>
          <w:szCs w:val="28"/>
        </w:rPr>
        <w:t xml:space="preserve"> (п</w:t>
      </w:r>
      <w:r w:rsidR="00CE62A6">
        <w:rPr>
          <w:rFonts w:ascii="Times New Roman" w:hAnsi="Times New Roman" w:cs="Times New Roman"/>
          <w:sz w:val="28"/>
          <w:szCs w:val="28"/>
        </w:rPr>
        <w:t>риложение N 10</w:t>
      </w:r>
      <w:r w:rsidR="0093682A">
        <w:rPr>
          <w:rFonts w:ascii="Times New Roman" w:hAnsi="Times New Roman" w:cs="Times New Roman"/>
          <w:sz w:val="28"/>
          <w:szCs w:val="28"/>
        </w:rPr>
        <w:t xml:space="preserve"> </w:t>
      </w:r>
      <w:r w:rsidR="00CE62A6">
        <w:rPr>
          <w:rFonts w:ascii="Times New Roman" w:hAnsi="Times New Roman" w:cs="Times New Roman"/>
          <w:sz w:val="28"/>
          <w:szCs w:val="28"/>
        </w:rPr>
        <w:t>к государственной программе Республики Тыва</w:t>
      </w:r>
      <w:r w:rsidR="0093682A">
        <w:rPr>
          <w:rFonts w:ascii="Times New Roman" w:hAnsi="Times New Roman" w:cs="Times New Roman"/>
          <w:sz w:val="28"/>
          <w:szCs w:val="28"/>
        </w:rPr>
        <w:t xml:space="preserve"> </w:t>
      </w:r>
      <w:r w:rsidR="00CE62A6">
        <w:rPr>
          <w:rFonts w:ascii="Times New Roman" w:hAnsi="Times New Roman" w:cs="Times New Roman"/>
          <w:sz w:val="28"/>
          <w:szCs w:val="28"/>
        </w:rPr>
        <w:t>"Комплексное развитие сельских территорий"</w:t>
      </w:r>
      <w:r w:rsidR="00706856">
        <w:rPr>
          <w:rFonts w:ascii="Times New Roman" w:hAnsi="Times New Roman" w:cs="Times New Roman"/>
          <w:sz w:val="28"/>
          <w:szCs w:val="28"/>
        </w:rPr>
        <w:t xml:space="preserve"> </w:t>
      </w:r>
      <w:r w:rsidR="007D519B">
        <w:rPr>
          <w:rFonts w:ascii="Times New Roman" w:hAnsi="Times New Roman" w:cs="Times New Roman"/>
          <w:sz w:val="28"/>
          <w:szCs w:val="28"/>
        </w:rPr>
        <w:t>дополнить</w:t>
      </w:r>
      <w:r w:rsidR="00706856">
        <w:rPr>
          <w:rFonts w:ascii="Times New Roman" w:hAnsi="Times New Roman" w:cs="Times New Roman"/>
          <w:sz w:val="28"/>
          <w:szCs w:val="28"/>
        </w:rPr>
        <w:t xml:space="preserve"> абзацем</w:t>
      </w:r>
      <w:r w:rsidR="007D519B">
        <w:rPr>
          <w:rFonts w:ascii="Times New Roman" w:hAnsi="Times New Roman" w:cs="Times New Roman"/>
          <w:sz w:val="28"/>
          <w:szCs w:val="28"/>
        </w:rPr>
        <w:t xml:space="preserve"> следующего </w:t>
      </w:r>
      <w:r w:rsidR="007D519B" w:rsidRPr="0071713E">
        <w:rPr>
          <w:rFonts w:ascii="Times New Roman" w:hAnsi="Times New Roman" w:cs="Times New Roman"/>
          <w:sz w:val="28"/>
          <w:szCs w:val="28"/>
        </w:rPr>
        <w:t>содержания:</w:t>
      </w:r>
    </w:p>
    <w:p w14:paraId="713EB800" w14:textId="310F69F2" w:rsidR="00523C5E" w:rsidRPr="00523C5E" w:rsidRDefault="007D519B" w:rsidP="00B32D51">
      <w:pPr>
        <w:autoSpaceDE w:val="0"/>
        <w:autoSpaceDN w:val="0"/>
        <w:adjustRightInd w:val="0"/>
        <w:spacing w:after="0" w:line="240" w:lineRule="auto"/>
        <w:ind w:firstLine="539"/>
        <w:jc w:val="both"/>
        <w:rPr>
          <w:rFonts w:ascii="Times New Roman" w:hAnsi="Times New Roman" w:cs="Times New Roman"/>
          <w:sz w:val="28"/>
          <w:szCs w:val="28"/>
        </w:rPr>
      </w:pPr>
      <w:r w:rsidRPr="0071713E">
        <w:rPr>
          <w:rFonts w:ascii="Times New Roman" w:hAnsi="Times New Roman" w:cs="Times New Roman"/>
          <w:sz w:val="28"/>
          <w:szCs w:val="28"/>
        </w:rPr>
        <w:t>«</w:t>
      </w:r>
      <w:r w:rsidR="00DE5E7F">
        <w:rPr>
          <w:rFonts w:ascii="Times New Roman" w:hAnsi="Times New Roman" w:cs="Times New Roman"/>
          <w:sz w:val="28"/>
          <w:szCs w:val="28"/>
        </w:rPr>
        <w:t>М</w:t>
      </w:r>
      <w:r w:rsidR="006C772C" w:rsidRPr="0071713E">
        <w:rPr>
          <w:rFonts w:ascii="Times New Roman" w:hAnsi="Times New Roman" w:cs="Times New Roman"/>
          <w:sz w:val="28"/>
          <w:szCs w:val="28"/>
        </w:rPr>
        <w:t>униципальные образования, не выполнившие обязательства по достижению показателей результативности использования субсидии, предусмотренны</w:t>
      </w:r>
      <w:r w:rsidR="00A17BE0">
        <w:rPr>
          <w:rFonts w:ascii="Times New Roman" w:hAnsi="Times New Roman" w:cs="Times New Roman"/>
          <w:sz w:val="28"/>
          <w:szCs w:val="28"/>
        </w:rPr>
        <w:t>е</w:t>
      </w:r>
      <w:r w:rsidR="006C772C" w:rsidRPr="0071713E">
        <w:rPr>
          <w:rFonts w:ascii="Times New Roman" w:hAnsi="Times New Roman" w:cs="Times New Roman"/>
          <w:sz w:val="28"/>
          <w:szCs w:val="28"/>
        </w:rPr>
        <w:t xml:space="preserve"> соглашениями,</w:t>
      </w:r>
      <w:r w:rsidR="005F2620" w:rsidRPr="0071713E">
        <w:rPr>
          <w:rFonts w:ascii="Times New Roman" w:hAnsi="Times New Roman" w:cs="Times New Roman"/>
          <w:sz w:val="28"/>
          <w:szCs w:val="28"/>
        </w:rPr>
        <w:t xml:space="preserve"> и</w:t>
      </w:r>
      <w:r w:rsidR="00523C5E" w:rsidRPr="0071713E">
        <w:rPr>
          <w:rFonts w:ascii="Times New Roman" w:hAnsi="Times New Roman" w:cs="Times New Roman"/>
          <w:sz w:val="28"/>
          <w:szCs w:val="28"/>
        </w:rPr>
        <w:t>сключ</w:t>
      </w:r>
      <w:r w:rsidR="005F2620" w:rsidRPr="0071713E">
        <w:rPr>
          <w:rFonts w:ascii="Times New Roman" w:hAnsi="Times New Roman" w:cs="Times New Roman"/>
          <w:sz w:val="28"/>
          <w:szCs w:val="28"/>
        </w:rPr>
        <w:t>аются</w:t>
      </w:r>
      <w:r w:rsidR="00523C5E" w:rsidRPr="0071713E">
        <w:rPr>
          <w:rFonts w:ascii="Times New Roman" w:hAnsi="Times New Roman" w:cs="Times New Roman"/>
          <w:sz w:val="28"/>
          <w:szCs w:val="28"/>
        </w:rPr>
        <w:t xml:space="preserve"> от участия </w:t>
      </w:r>
      <w:r w:rsidR="005F2620" w:rsidRPr="0071713E">
        <w:rPr>
          <w:rFonts w:ascii="Times New Roman" w:hAnsi="Times New Roman" w:cs="Times New Roman"/>
          <w:sz w:val="28"/>
          <w:szCs w:val="28"/>
        </w:rPr>
        <w:t>в заявочной кампании на очередной финансовый год и плановый период</w:t>
      </w:r>
      <w:r w:rsidR="00DE5E7F">
        <w:rPr>
          <w:rFonts w:ascii="Times New Roman" w:hAnsi="Times New Roman" w:cs="Times New Roman"/>
          <w:sz w:val="28"/>
          <w:szCs w:val="28"/>
        </w:rPr>
        <w:t>.»</w:t>
      </w:r>
      <w:r w:rsidR="00163AF9">
        <w:rPr>
          <w:rFonts w:ascii="Times New Roman" w:hAnsi="Times New Roman" w:cs="Times New Roman"/>
          <w:sz w:val="28"/>
          <w:szCs w:val="28"/>
        </w:rPr>
        <w:t>;</w:t>
      </w:r>
      <w:r w:rsidR="005F2620" w:rsidRPr="0071713E">
        <w:rPr>
          <w:rFonts w:ascii="Times New Roman" w:hAnsi="Times New Roman" w:cs="Times New Roman"/>
          <w:sz w:val="28"/>
          <w:szCs w:val="28"/>
        </w:rPr>
        <w:t xml:space="preserve"> </w:t>
      </w:r>
      <w:r w:rsidR="00523C5E" w:rsidRPr="0071713E">
        <w:rPr>
          <w:rFonts w:ascii="Times New Roman" w:hAnsi="Times New Roman" w:cs="Times New Roman"/>
          <w:sz w:val="28"/>
          <w:szCs w:val="28"/>
        </w:rPr>
        <w:t xml:space="preserve"> </w:t>
      </w:r>
    </w:p>
    <w:p w14:paraId="53966D11" w14:textId="77777777" w:rsidR="00523C5E" w:rsidRPr="00214BAB" w:rsidRDefault="00523C5E" w:rsidP="00B32D51">
      <w:pPr>
        <w:autoSpaceDE w:val="0"/>
        <w:autoSpaceDN w:val="0"/>
        <w:adjustRightInd w:val="0"/>
        <w:spacing w:after="0" w:line="240" w:lineRule="auto"/>
        <w:ind w:firstLine="539"/>
        <w:jc w:val="both"/>
        <w:rPr>
          <w:rFonts w:ascii="Times New Roman" w:hAnsi="Times New Roman" w:cs="Times New Roman"/>
          <w:sz w:val="28"/>
          <w:szCs w:val="28"/>
        </w:rPr>
      </w:pPr>
    </w:p>
    <w:p w14:paraId="598A8B04" w14:textId="3238A351" w:rsidR="00203A73" w:rsidRDefault="00523C5E" w:rsidP="00203A73">
      <w:pPr>
        <w:pStyle w:val="ConsPlusNormal"/>
        <w:ind w:firstLine="53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10</w:t>
      </w:r>
      <w:r w:rsidR="00203A73" w:rsidRPr="00523C5E">
        <w:rPr>
          <w:rFonts w:ascii="Times New Roman" w:eastAsiaTheme="minorHAnsi" w:hAnsi="Times New Roman" w:cs="Times New Roman"/>
          <w:sz w:val="28"/>
          <w:szCs w:val="28"/>
          <w:lang w:eastAsia="en-US"/>
        </w:rPr>
        <w:t>) в Правилах предоставления и распределения субсидий бюджетам муниципальных образований Республики Тыва</w:t>
      </w:r>
      <w:r w:rsidR="00203A73" w:rsidRPr="00321A09">
        <w:rPr>
          <w:rFonts w:ascii="Times New Roman" w:hAnsi="Times New Roman" w:cs="Times New Roman"/>
          <w:sz w:val="28"/>
          <w:szCs w:val="28"/>
        </w:rPr>
        <w:t xml:space="preserve"> на реализацию мероприятий по благоустройству сельских территорий</w:t>
      </w:r>
      <w:r w:rsidR="00203A73">
        <w:rPr>
          <w:rFonts w:ascii="Times New Roman" w:hAnsi="Times New Roman" w:cs="Times New Roman"/>
          <w:sz w:val="28"/>
          <w:szCs w:val="28"/>
        </w:rPr>
        <w:t xml:space="preserve"> (</w:t>
      </w:r>
      <w:r w:rsidR="00203A73" w:rsidRPr="00B4083D">
        <w:rPr>
          <w:rFonts w:ascii="Times New Roman" w:hAnsi="Times New Roman" w:cs="Times New Roman"/>
          <w:sz w:val="28"/>
          <w:szCs w:val="28"/>
        </w:rPr>
        <w:t xml:space="preserve">приложение № </w:t>
      </w:r>
      <w:r w:rsidR="00203A73">
        <w:rPr>
          <w:rFonts w:ascii="Times New Roman" w:hAnsi="Times New Roman" w:cs="Times New Roman"/>
          <w:sz w:val="28"/>
          <w:szCs w:val="28"/>
        </w:rPr>
        <w:t>9</w:t>
      </w:r>
      <w:r w:rsidR="00203A73" w:rsidRPr="00B4083D">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203A73">
        <w:rPr>
          <w:rFonts w:ascii="Times New Roman" w:hAnsi="Times New Roman" w:cs="Times New Roman"/>
          <w:sz w:val="28"/>
          <w:szCs w:val="28"/>
        </w:rPr>
        <w:t>»):</w:t>
      </w:r>
    </w:p>
    <w:p w14:paraId="3303FE48" w14:textId="77777777" w:rsidR="00203A73" w:rsidRDefault="00203A73" w:rsidP="00203A7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w:t>
      </w:r>
      <w:r w:rsidRPr="00162531">
        <w:rPr>
          <w:rFonts w:ascii="Times New Roman" w:hAnsi="Times New Roman" w:cs="Times New Roman"/>
          <w:sz w:val="28"/>
          <w:szCs w:val="28"/>
        </w:rPr>
        <w:t xml:space="preserve">) </w:t>
      </w:r>
      <w:r>
        <w:rPr>
          <w:rFonts w:ascii="Times New Roman" w:hAnsi="Times New Roman" w:cs="Times New Roman"/>
          <w:sz w:val="28"/>
          <w:szCs w:val="28"/>
        </w:rPr>
        <w:t>пункт 8 изложить в следующей редакции:</w:t>
      </w:r>
    </w:p>
    <w:p w14:paraId="3B3EE43A"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Для участия в Программе муниципальные заказчики ежегодно после объявления Министерством о начале отбора проектов представляют в </w:t>
      </w:r>
      <w:r>
        <w:rPr>
          <w:rFonts w:ascii="Times New Roman" w:hAnsi="Times New Roman" w:cs="Times New Roman"/>
          <w:sz w:val="28"/>
          <w:szCs w:val="28"/>
        </w:rPr>
        <w:lastRenderedPageBreak/>
        <w:t>Министерство заявки на получение субсидий с приложением следующих документов:</w:t>
      </w:r>
    </w:p>
    <w:p w14:paraId="76C65743"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паспорта проекта, претендующего на получение субсидии;</w:t>
      </w:r>
    </w:p>
    <w:p w14:paraId="320EAF82"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копии документа о принятии решения о реализации на территории населенного пункта проекта, подготовленного муниципальным заказчиком (протокол схода граждан по отбору заявленных проектов);</w:t>
      </w:r>
    </w:p>
    <w:p w14:paraId="786FE5F7"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пояснительной записки, содержащей характеристику сельской местности, на территории которой реализуется проект, сведения о целесообразности реализации проекта и обеспеченности объектами благоустройства;</w:t>
      </w:r>
    </w:p>
    <w:p w14:paraId="77D62977"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сметной документации на проект, утвержденной муниципальным заказчиком;</w:t>
      </w:r>
    </w:p>
    <w:p w14:paraId="6E01BA6E"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документов, подтверждающих обязательства по финансовому обеспечению реализации проекта за счет средств местного бюджета и внебюджетных источников (гарантийные письма администрации муниципального образования, инвестора);</w:t>
      </w:r>
    </w:p>
    <w:p w14:paraId="535A0612"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bookmarkStart w:id="7" w:name="Par6"/>
      <w:bookmarkEnd w:id="7"/>
      <w:r>
        <w:rPr>
          <w:rFonts w:ascii="Times New Roman" w:hAnsi="Times New Roman" w:cs="Times New Roman"/>
          <w:sz w:val="28"/>
          <w:szCs w:val="28"/>
        </w:rPr>
        <w:t>е) положительного заключения государственной экспертизы о проведении проверки достоверности определения сметной стоимости проекта.</w:t>
      </w:r>
      <w:r w:rsidRPr="00FD43BC">
        <w:rPr>
          <w:rFonts w:ascii="Times New Roman" w:hAnsi="Times New Roman" w:cs="Times New Roman"/>
          <w:sz w:val="28"/>
          <w:szCs w:val="28"/>
        </w:rPr>
        <w:t xml:space="preserve"> </w:t>
      </w:r>
      <w:r>
        <w:rPr>
          <w:rFonts w:ascii="Times New Roman" w:hAnsi="Times New Roman" w:cs="Times New Roman"/>
          <w:sz w:val="28"/>
          <w:szCs w:val="28"/>
        </w:rPr>
        <w:t>Документ предоставляется только в случаях, предусмотренных действующим законодательством, в составе заявочной документации. В случае его отсутствия допускается представление гарантийных писем о прохождении государственной экспертизы о проведении проверки достоверности определения сметной стоимости проекта;</w:t>
      </w:r>
    </w:p>
    <w:p w14:paraId="3FA7C0F9"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презентации проекта (соответствующих материалов, слайдов, видео, эскиза). Эскиз предлагаемого проекта должен соответствовать проектно-сметной документации.</w:t>
      </w:r>
    </w:p>
    <w:p w14:paraId="21A2E188"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достоверность сведений, содержащихся в представленных документах (за исключением сведений и документов, полученных в результате межведомственного информационного взаимодействия), несут участники отбора.»</w:t>
      </w:r>
    </w:p>
    <w:p w14:paraId="00B2E66B" w14:textId="77777777" w:rsidR="00203A73"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p>
    <w:p w14:paraId="6A3E3956" w14:textId="77777777" w:rsidR="00203A73" w:rsidRPr="009F003E" w:rsidRDefault="00203A73" w:rsidP="00203A73">
      <w:pPr>
        <w:pStyle w:val="ConsPlusNormal"/>
        <w:ind w:firstLine="539"/>
        <w:jc w:val="both"/>
        <w:rPr>
          <w:rFonts w:ascii="Times New Roman" w:hAnsi="Times New Roman" w:cs="Times New Roman"/>
          <w:sz w:val="28"/>
          <w:szCs w:val="28"/>
        </w:rPr>
      </w:pPr>
      <w:r w:rsidRPr="009F003E">
        <w:rPr>
          <w:rFonts w:ascii="Times New Roman" w:hAnsi="Times New Roman" w:cs="Times New Roman"/>
          <w:sz w:val="28"/>
          <w:szCs w:val="28"/>
        </w:rPr>
        <w:t>б) пункт 22 изложить в следующей редакции:</w:t>
      </w:r>
    </w:p>
    <w:p w14:paraId="702A875C" w14:textId="77777777" w:rsidR="00203A73" w:rsidRPr="000C1A03" w:rsidRDefault="00203A73" w:rsidP="00203A73">
      <w:pPr>
        <w:pStyle w:val="ConsPlusNormal"/>
        <w:ind w:firstLine="539"/>
        <w:jc w:val="both"/>
        <w:rPr>
          <w:rFonts w:ascii="Times New Roman" w:hAnsi="Times New Roman" w:cs="Times New Roman"/>
          <w:sz w:val="28"/>
          <w:szCs w:val="28"/>
        </w:rPr>
      </w:pPr>
      <w:r w:rsidRPr="000C1A03">
        <w:rPr>
          <w:rFonts w:ascii="Times New Roman" w:hAnsi="Times New Roman" w:cs="Times New Roman"/>
          <w:sz w:val="28"/>
          <w:szCs w:val="28"/>
        </w:rPr>
        <w:t>«22. Администрации муниципальных образований несут ответственность за достижение значения показателя результата использования субсидии, целевое использование субсидии, невыполнение условий предоставления субсидии и достоверность представляемых в Министерство сведений (документов, отчетов).</w:t>
      </w:r>
    </w:p>
    <w:p w14:paraId="2A97C80A" w14:textId="77777777" w:rsidR="00203A73" w:rsidRPr="000C1A03" w:rsidRDefault="00203A73" w:rsidP="00203A73">
      <w:pPr>
        <w:pStyle w:val="ConsPlusNormal"/>
        <w:ind w:firstLine="539"/>
        <w:jc w:val="both"/>
        <w:rPr>
          <w:rFonts w:ascii="Times New Roman" w:hAnsi="Times New Roman" w:cs="Times New Roman"/>
          <w:sz w:val="28"/>
          <w:szCs w:val="28"/>
        </w:rPr>
      </w:pPr>
      <w:r w:rsidRPr="000C1A03">
        <w:rPr>
          <w:rFonts w:ascii="Times New Roman" w:hAnsi="Times New Roman" w:cs="Times New Roman"/>
          <w:sz w:val="28"/>
          <w:szCs w:val="28"/>
        </w:rPr>
        <w:t>В целях исключения порчи и содержания объектов благоустройства администрации муниципальных образований определяют собственников объектов благоустройства.</w:t>
      </w:r>
    </w:p>
    <w:p w14:paraId="1BE1E59A" w14:textId="77777777" w:rsidR="00203A73" w:rsidRPr="000C1A03" w:rsidRDefault="00203A73" w:rsidP="00203A73">
      <w:pPr>
        <w:pStyle w:val="ConsPlusNormal"/>
        <w:ind w:firstLine="539"/>
        <w:jc w:val="both"/>
        <w:rPr>
          <w:rFonts w:ascii="Times New Roman" w:hAnsi="Times New Roman" w:cs="Times New Roman"/>
          <w:sz w:val="28"/>
          <w:szCs w:val="28"/>
        </w:rPr>
      </w:pPr>
      <w:r w:rsidRPr="000C1A03">
        <w:rPr>
          <w:rFonts w:ascii="Times New Roman" w:hAnsi="Times New Roman" w:cs="Times New Roman"/>
          <w:sz w:val="28"/>
          <w:szCs w:val="28"/>
        </w:rPr>
        <w:t xml:space="preserve">После завершения реализации проектов благоустройства администрации муниципальных образований предоставляют в Министерство документы, подтверждающие учёт объектов благоустройства в реестре муниципального имущества (выписку из реестра муниципального имущества), инвентарную карточку учёта объекта основных средств. </w:t>
      </w:r>
    </w:p>
    <w:p w14:paraId="443200BD" w14:textId="77777777" w:rsidR="00203A73" w:rsidRPr="009F003E"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sidRPr="009F003E">
        <w:rPr>
          <w:rFonts w:ascii="Times New Roman" w:hAnsi="Times New Roman" w:cs="Times New Roman"/>
          <w:sz w:val="28"/>
          <w:szCs w:val="28"/>
        </w:rPr>
        <w:lastRenderedPageBreak/>
        <w:t>в) пункт 28 изложить в следующей редакции:</w:t>
      </w:r>
    </w:p>
    <w:p w14:paraId="4D532A8D" w14:textId="77777777" w:rsidR="00203A73" w:rsidRPr="009F003E" w:rsidRDefault="00203A73" w:rsidP="00203A73">
      <w:pPr>
        <w:autoSpaceDE w:val="0"/>
        <w:autoSpaceDN w:val="0"/>
        <w:adjustRightInd w:val="0"/>
        <w:spacing w:after="0" w:line="240" w:lineRule="auto"/>
        <w:ind w:firstLine="540"/>
        <w:jc w:val="both"/>
        <w:rPr>
          <w:rFonts w:ascii="Times New Roman" w:hAnsi="Times New Roman" w:cs="Times New Roman"/>
          <w:sz w:val="28"/>
          <w:szCs w:val="28"/>
        </w:rPr>
      </w:pPr>
      <w:r w:rsidRPr="009F003E">
        <w:rPr>
          <w:rFonts w:ascii="Times New Roman" w:hAnsi="Times New Roman" w:cs="Times New Roman"/>
          <w:sz w:val="28"/>
          <w:szCs w:val="28"/>
        </w:rPr>
        <w:t>«23. Контроль за соблюдением муниципальными заказчиками субсидий условий, целей и порядка, установленных при их предоставлении, за достижением значения показателя результата использования субсидии осуществляется Министерством и уполномоченными органами государственного финансового контроля.»;</w:t>
      </w:r>
    </w:p>
    <w:p w14:paraId="1E8C4C72" w14:textId="77777777" w:rsidR="00B32D51" w:rsidRDefault="00B32D51" w:rsidP="00F22772">
      <w:pPr>
        <w:pStyle w:val="ConsPlusNormal"/>
        <w:ind w:firstLine="709"/>
        <w:jc w:val="both"/>
        <w:rPr>
          <w:rFonts w:ascii="Times New Roman" w:hAnsi="Times New Roman" w:cs="Times New Roman"/>
          <w:sz w:val="28"/>
          <w:szCs w:val="28"/>
        </w:rPr>
      </w:pPr>
    </w:p>
    <w:p w14:paraId="4F941E9B" w14:textId="059EB9D6" w:rsidR="00F22772" w:rsidRDefault="0005489F" w:rsidP="00F227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23C5E">
        <w:rPr>
          <w:rFonts w:ascii="Times New Roman" w:hAnsi="Times New Roman" w:cs="Times New Roman"/>
          <w:sz w:val="28"/>
          <w:szCs w:val="28"/>
        </w:rPr>
        <w:t>1</w:t>
      </w:r>
      <w:r w:rsidR="00FE4A31">
        <w:rPr>
          <w:rFonts w:ascii="Times New Roman" w:hAnsi="Times New Roman" w:cs="Times New Roman"/>
          <w:sz w:val="28"/>
          <w:szCs w:val="28"/>
        </w:rPr>
        <w:t xml:space="preserve">) </w:t>
      </w:r>
      <w:r w:rsidR="00F22772" w:rsidRPr="006F56F3">
        <w:rPr>
          <w:rFonts w:ascii="Times New Roman" w:hAnsi="Times New Roman" w:cs="Times New Roman"/>
          <w:sz w:val="28"/>
          <w:szCs w:val="28"/>
        </w:rPr>
        <w:t xml:space="preserve">приложение № </w:t>
      </w:r>
      <w:r w:rsidR="00F22772">
        <w:rPr>
          <w:rFonts w:ascii="Times New Roman" w:hAnsi="Times New Roman" w:cs="Times New Roman"/>
          <w:sz w:val="28"/>
          <w:szCs w:val="28"/>
        </w:rPr>
        <w:t>11</w:t>
      </w:r>
      <w:r w:rsidR="00F22772" w:rsidRPr="006F56F3">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511C87">
        <w:rPr>
          <w:rFonts w:ascii="Times New Roman" w:hAnsi="Times New Roman" w:cs="Times New Roman"/>
          <w:sz w:val="28"/>
          <w:szCs w:val="28"/>
        </w:rPr>
        <w:t xml:space="preserve"> изложить в следующей редакции</w:t>
      </w:r>
      <w:r w:rsidR="00F22772">
        <w:rPr>
          <w:rFonts w:ascii="Times New Roman" w:hAnsi="Times New Roman" w:cs="Times New Roman"/>
          <w:sz w:val="28"/>
          <w:szCs w:val="28"/>
        </w:rPr>
        <w:t>:</w:t>
      </w:r>
    </w:p>
    <w:p w14:paraId="3C261C64" w14:textId="77777777" w:rsidR="004F7DD6" w:rsidRDefault="004F7DD6" w:rsidP="00F22772">
      <w:pPr>
        <w:pStyle w:val="ConsPlusNormal"/>
        <w:ind w:firstLine="709"/>
        <w:jc w:val="both"/>
        <w:rPr>
          <w:rFonts w:ascii="Times New Roman" w:hAnsi="Times New Roman" w:cs="Times New Roman"/>
          <w:sz w:val="28"/>
          <w:szCs w:val="28"/>
        </w:rPr>
      </w:pPr>
    </w:p>
    <w:p w14:paraId="128FD05E" w14:textId="77777777" w:rsidR="00F22772" w:rsidRDefault="00F22772" w:rsidP="00F22772">
      <w:pPr>
        <w:pStyle w:val="ConsPlusNormal"/>
        <w:ind w:firstLine="709"/>
        <w:jc w:val="both"/>
        <w:rPr>
          <w:rFonts w:ascii="Times New Roman" w:hAnsi="Times New Roman" w:cs="Times New Roman"/>
          <w:sz w:val="28"/>
          <w:szCs w:val="28"/>
        </w:rPr>
        <w:sectPr w:rsidR="00F22772">
          <w:pgSz w:w="11905" w:h="16838"/>
          <w:pgMar w:top="1134" w:right="850" w:bottom="1134" w:left="1701" w:header="0" w:footer="0" w:gutter="0"/>
          <w:cols w:space="720"/>
          <w:titlePg/>
        </w:sectPr>
      </w:pPr>
    </w:p>
    <w:p w14:paraId="25E2973F" w14:textId="578A49AC" w:rsidR="00F22772" w:rsidRPr="00EA35CB" w:rsidRDefault="00F22772" w:rsidP="00F22772">
      <w:pPr>
        <w:pStyle w:val="ConsPlusNormal"/>
        <w:ind w:left="12049" w:firstLine="425"/>
        <w:jc w:val="both"/>
        <w:rPr>
          <w:rFonts w:ascii="Times New Roman" w:hAnsi="Times New Roman" w:cs="Times New Roman"/>
          <w:sz w:val="24"/>
          <w:szCs w:val="24"/>
        </w:rPr>
      </w:pPr>
      <w:r>
        <w:rPr>
          <w:rFonts w:ascii="Times New Roman" w:hAnsi="Times New Roman" w:cs="Times New Roman"/>
          <w:sz w:val="24"/>
          <w:szCs w:val="24"/>
        </w:rPr>
        <w:lastRenderedPageBreak/>
        <w:t>«</w:t>
      </w:r>
      <w:r w:rsidRPr="00EA35CB">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EA35CB">
        <w:rPr>
          <w:rFonts w:ascii="Times New Roman" w:hAnsi="Times New Roman" w:cs="Times New Roman"/>
          <w:sz w:val="24"/>
          <w:szCs w:val="24"/>
        </w:rPr>
        <w:t xml:space="preserve"> </w:t>
      </w:r>
      <w:r>
        <w:rPr>
          <w:rFonts w:ascii="Times New Roman" w:hAnsi="Times New Roman" w:cs="Times New Roman"/>
          <w:sz w:val="24"/>
          <w:szCs w:val="24"/>
        </w:rPr>
        <w:t>11</w:t>
      </w:r>
    </w:p>
    <w:p w14:paraId="00D11685" w14:textId="77777777" w:rsidR="00F22772" w:rsidRPr="00EA35CB" w:rsidRDefault="00F22772" w:rsidP="00F22772">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70599C7E" w14:textId="77777777" w:rsidR="00F22772" w:rsidRPr="00EA35CB" w:rsidRDefault="00F22772" w:rsidP="00F22772">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7941E1E1" w14:textId="507423D7" w:rsidR="00F22772" w:rsidRDefault="00F22772" w:rsidP="00F22772">
      <w:pPr>
        <w:pStyle w:val="ConsPlusNormal"/>
        <w:ind w:firstLine="709"/>
        <w:jc w:val="both"/>
        <w:rPr>
          <w:rFonts w:ascii="Times New Roman" w:hAnsi="Times New Roman" w:cs="Times New Roman"/>
          <w:sz w:val="28"/>
          <w:szCs w:val="28"/>
        </w:rPr>
      </w:pPr>
    </w:p>
    <w:p w14:paraId="1DC5FA5B" w14:textId="77777777" w:rsidR="00F22772" w:rsidRDefault="00F22772" w:rsidP="00F22772">
      <w:pPr>
        <w:pStyle w:val="ConsPlusNormal"/>
        <w:ind w:firstLine="709"/>
        <w:jc w:val="both"/>
        <w:rPr>
          <w:rFonts w:ascii="Times New Roman" w:hAnsi="Times New Roman" w:cs="Times New Roman"/>
          <w:sz w:val="28"/>
          <w:szCs w:val="28"/>
        </w:rPr>
      </w:pPr>
    </w:p>
    <w:p w14:paraId="408ADCCF" w14:textId="77777777" w:rsidR="002633CB" w:rsidRDefault="00F22772" w:rsidP="00F22772">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 xml:space="preserve">МЕТОДИКА РАСЧЕТА ПОКАЗАТЕЛЕЙ ГОСУДАРСТВЕННОЙ ПРОГРАММЫ </w:t>
      </w:r>
    </w:p>
    <w:p w14:paraId="2ECFEB2B" w14:textId="3C0C57A3" w:rsidR="009F332C" w:rsidRDefault="00F22772" w:rsidP="00F22772">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«КОМПЛЕКСНОЕ РАЗВИТИЕ СЕЛЬСК</w:t>
      </w:r>
      <w:r w:rsidR="009369D7">
        <w:rPr>
          <w:rFonts w:ascii="Times New Roman" w:hAnsi="Times New Roman" w:cs="Times New Roman"/>
          <w:sz w:val="24"/>
          <w:szCs w:val="24"/>
        </w:rPr>
        <w:t>ИХ</w:t>
      </w:r>
      <w:r>
        <w:rPr>
          <w:rFonts w:ascii="Times New Roman" w:hAnsi="Times New Roman" w:cs="Times New Roman"/>
          <w:sz w:val="24"/>
          <w:szCs w:val="24"/>
        </w:rPr>
        <w:t xml:space="preserve"> ТЕРРИТОРИ</w:t>
      </w:r>
      <w:r w:rsidR="009369D7">
        <w:rPr>
          <w:rFonts w:ascii="Times New Roman" w:hAnsi="Times New Roman" w:cs="Times New Roman"/>
          <w:sz w:val="24"/>
          <w:szCs w:val="24"/>
        </w:rPr>
        <w:t>Й</w:t>
      </w:r>
      <w:r>
        <w:rPr>
          <w:rFonts w:ascii="Times New Roman" w:hAnsi="Times New Roman" w:cs="Times New Roman"/>
          <w:sz w:val="24"/>
          <w:szCs w:val="24"/>
        </w:rPr>
        <w:t>»</w:t>
      </w:r>
    </w:p>
    <w:p w14:paraId="6628F789" w14:textId="77777777" w:rsidR="00F22772" w:rsidRDefault="00F22772" w:rsidP="00F22772">
      <w:pPr>
        <w:pStyle w:val="ConsPlusNormal"/>
        <w:ind w:firstLine="709"/>
        <w:jc w:val="center"/>
        <w:rPr>
          <w:rFonts w:ascii="Times New Roman" w:hAnsi="Times New Roman" w:cs="Times New Roman"/>
          <w:sz w:val="24"/>
          <w:szCs w:val="24"/>
        </w:rPr>
      </w:pPr>
    </w:p>
    <w:tbl>
      <w:tblPr>
        <w:tblStyle w:val="a4"/>
        <w:tblW w:w="15321" w:type="dxa"/>
        <w:tblLayout w:type="fixed"/>
        <w:tblLook w:val="04A0" w:firstRow="1" w:lastRow="0" w:firstColumn="1" w:lastColumn="0" w:noHBand="0" w:noVBand="1"/>
      </w:tblPr>
      <w:tblGrid>
        <w:gridCol w:w="562"/>
        <w:gridCol w:w="1843"/>
        <w:gridCol w:w="885"/>
        <w:gridCol w:w="1950"/>
        <w:gridCol w:w="1417"/>
        <w:gridCol w:w="2269"/>
        <w:gridCol w:w="3685"/>
        <w:gridCol w:w="1134"/>
        <w:gridCol w:w="1565"/>
        <w:gridCol w:w="11"/>
      </w:tblGrid>
      <w:tr w:rsidR="00F22772" w:rsidRPr="00350FE9" w14:paraId="3863131E" w14:textId="77777777" w:rsidTr="00A16C48">
        <w:trPr>
          <w:gridAfter w:val="1"/>
          <w:wAfter w:w="11" w:type="dxa"/>
        </w:trPr>
        <w:tc>
          <w:tcPr>
            <w:tcW w:w="562" w:type="dxa"/>
          </w:tcPr>
          <w:p w14:paraId="78D9E0C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w:t>
            </w:r>
          </w:p>
        </w:tc>
        <w:tc>
          <w:tcPr>
            <w:tcW w:w="1843" w:type="dxa"/>
          </w:tcPr>
          <w:p w14:paraId="5992259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Наименование показателя</w:t>
            </w:r>
          </w:p>
        </w:tc>
        <w:tc>
          <w:tcPr>
            <w:tcW w:w="885" w:type="dxa"/>
          </w:tcPr>
          <w:p w14:paraId="56B7E05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Единица измерения</w:t>
            </w:r>
          </w:p>
        </w:tc>
        <w:tc>
          <w:tcPr>
            <w:tcW w:w="1950" w:type="dxa"/>
          </w:tcPr>
          <w:p w14:paraId="6726AAC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Определение показателя</w:t>
            </w:r>
          </w:p>
        </w:tc>
        <w:tc>
          <w:tcPr>
            <w:tcW w:w="1417" w:type="dxa"/>
          </w:tcPr>
          <w:p w14:paraId="51722BB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Временные характеристики показателя</w:t>
            </w:r>
          </w:p>
        </w:tc>
        <w:tc>
          <w:tcPr>
            <w:tcW w:w="2269" w:type="dxa"/>
          </w:tcPr>
          <w:p w14:paraId="2405129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Алгоритм формирования (формула) и методологические пояснения к показателю</w:t>
            </w:r>
          </w:p>
        </w:tc>
        <w:tc>
          <w:tcPr>
            <w:tcW w:w="3685" w:type="dxa"/>
          </w:tcPr>
          <w:p w14:paraId="71A7A47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Базовые показатели (используемые в формуле)</w:t>
            </w:r>
          </w:p>
        </w:tc>
        <w:tc>
          <w:tcPr>
            <w:tcW w:w="1134" w:type="dxa"/>
          </w:tcPr>
          <w:p w14:paraId="475C5E9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Источник получения данных</w:t>
            </w:r>
          </w:p>
        </w:tc>
        <w:tc>
          <w:tcPr>
            <w:tcW w:w="1565" w:type="dxa"/>
          </w:tcPr>
          <w:p w14:paraId="3DA685A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Ответственный за оценку достижения плановых значений целевых показателей (индикаторов)</w:t>
            </w:r>
          </w:p>
        </w:tc>
      </w:tr>
      <w:tr w:rsidR="00F22772" w:rsidRPr="00350FE9" w14:paraId="044E468B" w14:textId="77777777" w:rsidTr="00A16C48">
        <w:trPr>
          <w:gridAfter w:val="1"/>
          <w:wAfter w:w="11" w:type="dxa"/>
        </w:trPr>
        <w:tc>
          <w:tcPr>
            <w:tcW w:w="562" w:type="dxa"/>
          </w:tcPr>
          <w:p w14:paraId="4BE1347F"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1</w:t>
            </w:r>
          </w:p>
        </w:tc>
        <w:tc>
          <w:tcPr>
            <w:tcW w:w="1843" w:type="dxa"/>
          </w:tcPr>
          <w:p w14:paraId="19A7DABC"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2</w:t>
            </w:r>
          </w:p>
        </w:tc>
        <w:tc>
          <w:tcPr>
            <w:tcW w:w="885" w:type="dxa"/>
          </w:tcPr>
          <w:p w14:paraId="577F15A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3</w:t>
            </w:r>
          </w:p>
        </w:tc>
        <w:tc>
          <w:tcPr>
            <w:tcW w:w="1950" w:type="dxa"/>
          </w:tcPr>
          <w:p w14:paraId="416F23E0"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4</w:t>
            </w:r>
          </w:p>
        </w:tc>
        <w:tc>
          <w:tcPr>
            <w:tcW w:w="1417" w:type="dxa"/>
          </w:tcPr>
          <w:p w14:paraId="5FC031A6"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5</w:t>
            </w:r>
          </w:p>
        </w:tc>
        <w:tc>
          <w:tcPr>
            <w:tcW w:w="2269" w:type="dxa"/>
          </w:tcPr>
          <w:p w14:paraId="6B3D8F02"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6</w:t>
            </w:r>
          </w:p>
        </w:tc>
        <w:tc>
          <w:tcPr>
            <w:tcW w:w="3685" w:type="dxa"/>
          </w:tcPr>
          <w:p w14:paraId="33A43A8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7</w:t>
            </w:r>
          </w:p>
        </w:tc>
        <w:tc>
          <w:tcPr>
            <w:tcW w:w="1134" w:type="dxa"/>
          </w:tcPr>
          <w:p w14:paraId="3E666885"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8</w:t>
            </w:r>
          </w:p>
        </w:tc>
        <w:tc>
          <w:tcPr>
            <w:tcW w:w="1565" w:type="dxa"/>
          </w:tcPr>
          <w:p w14:paraId="79C48C7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9</w:t>
            </w:r>
          </w:p>
        </w:tc>
      </w:tr>
      <w:tr w:rsidR="00F22772" w:rsidRPr="00350FE9" w14:paraId="5702D251" w14:textId="77777777" w:rsidTr="00A16C48">
        <w:tc>
          <w:tcPr>
            <w:tcW w:w="15321" w:type="dxa"/>
            <w:gridSpan w:val="10"/>
          </w:tcPr>
          <w:p w14:paraId="49F4FFB6" w14:textId="77777777" w:rsidR="00F22772" w:rsidRPr="00350FE9" w:rsidRDefault="00F22772" w:rsidP="00F22772">
            <w:pPr>
              <w:spacing w:after="0" w:line="240" w:lineRule="auto"/>
              <w:jc w:val="center"/>
              <w:rPr>
                <w:rFonts w:ascii="Times New Roman" w:hAnsi="Times New Roman" w:cs="Times New Roman"/>
              </w:rPr>
            </w:pPr>
            <w:r>
              <w:rPr>
                <w:rFonts w:ascii="Times New Roman" w:hAnsi="Times New Roman" w:cs="Times New Roman"/>
              </w:rPr>
              <w:t>Целевые показатели Госпрограммы</w:t>
            </w:r>
          </w:p>
        </w:tc>
      </w:tr>
      <w:tr w:rsidR="00F22772" w:rsidRPr="00350FE9" w14:paraId="668D94E7" w14:textId="77777777" w:rsidTr="00A16C48">
        <w:trPr>
          <w:gridAfter w:val="1"/>
          <w:wAfter w:w="11" w:type="dxa"/>
        </w:trPr>
        <w:tc>
          <w:tcPr>
            <w:tcW w:w="562" w:type="dxa"/>
          </w:tcPr>
          <w:p w14:paraId="224B482B" w14:textId="77777777"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1</w:t>
            </w:r>
          </w:p>
        </w:tc>
        <w:tc>
          <w:tcPr>
            <w:tcW w:w="1843" w:type="dxa"/>
          </w:tcPr>
          <w:p w14:paraId="3D1C4BD3" w14:textId="375B1007"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 xml:space="preserve">Доля населения </w:t>
            </w:r>
            <w:r w:rsidR="00D61CDD" w:rsidRPr="00AE4209">
              <w:rPr>
                <w:rFonts w:ascii="Times New Roman" w:hAnsi="Times New Roman" w:cs="Times New Roman"/>
              </w:rPr>
              <w:t xml:space="preserve">сельских территорий и сельских агломераций </w:t>
            </w:r>
            <w:r w:rsidRPr="00AE4209">
              <w:rPr>
                <w:rFonts w:ascii="Times New Roman" w:hAnsi="Times New Roman" w:cs="Times New Roman"/>
              </w:rPr>
              <w:t xml:space="preserve">в общей численности населения </w:t>
            </w:r>
          </w:p>
        </w:tc>
        <w:tc>
          <w:tcPr>
            <w:tcW w:w="885" w:type="dxa"/>
          </w:tcPr>
          <w:p w14:paraId="0195ABF5" w14:textId="16C2A18A" w:rsidR="00F22772" w:rsidRPr="00AE4209" w:rsidRDefault="00F22772" w:rsidP="00F22772">
            <w:pPr>
              <w:spacing w:after="0" w:line="240" w:lineRule="auto"/>
              <w:jc w:val="center"/>
              <w:rPr>
                <w:rFonts w:ascii="Times New Roman" w:hAnsi="Times New Roman" w:cs="Times New Roman"/>
              </w:rPr>
            </w:pPr>
            <w:r w:rsidRPr="00AE4209">
              <w:rPr>
                <w:rFonts w:ascii="Times New Roman" w:hAnsi="Times New Roman" w:cs="Times New Roman"/>
              </w:rPr>
              <w:t>Процент</w:t>
            </w:r>
          </w:p>
        </w:tc>
        <w:tc>
          <w:tcPr>
            <w:tcW w:w="1950" w:type="dxa"/>
          </w:tcPr>
          <w:p w14:paraId="65F2825C" w14:textId="1E55A998"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Отношение численности сельского населения к общей численности Р</w:t>
            </w:r>
            <w:r w:rsidR="00974169">
              <w:rPr>
                <w:rFonts w:ascii="Times New Roman" w:hAnsi="Times New Roman" w:cs="Times New Roman"/>
              </w:rPr>
              <w:t>Т</w:t>
            </w:r>
            <w:r w:rsidRPr="00350FE9">
              <w:rPr>
                <w:rFonts w:ascii="Times New Roman" w:hAnsi="Times New Roman" w:cs="Times New Roman"/>
              </w:rPr>
              <w:t xml:space="preserve"> </w:t>
            </w:r>
          </w:p>
        </w:tc>
        <w:tc>
          <w:tcPr>
            <w:tcW w:w="1417" w:type="dxa"/>
          </w:tcPr>
          <w:p w14:paraId="237FF1A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На 1 января года, следующего за отчетным</w:t>
            </w:r>
          </w:p>
        </w:tc>
        <w:tc>
          <w:tcPr>
            <w:tcW w:w="2269" w:type="dxa"/>
          </w:tcPr>
          <w:p w14:paraId="7E660D4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ДСН= ЧСН/ЧН*100%</w:t>
            </w:r>
          </w:p>
        </w:tc>
        <w:tc>
          <w:tcPr>
            <w:tcW w:w="3685" w:type="dxa"/>
          </w:tcPr>
          <w:p w14:paraId="2C190BF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1:</w:t>
            </w:r>
          </w:p>
          <w:p w14:paraId="57EC667B"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 - численность сельского населения Республики Тыва на 1 января года, следующего за отчетным (тыс. человек)</w:t>
            </w:r>
          </w:p>
          <w:p w14:paraId="23246A88" w14:textId="77777777" w:rsidR="00F22772" w:rsidRPr="00350FE9" w:rsidRDefault="00F22772" w:rsidP="00F22772">
            <w:pPr>
              <w:spacing w:after="0" w:line="240" w:lineRule="auto"/>
              <w:rPr>
                <w:rFonts w:ascii="Times New Roman" w:hAnsi="Times New Roman" w:cs="Times New Roman"/>
              </w:rPr>
            </w:pPr>
          </w:p>
          <w:p w14:paraId="4717A1D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7D4F7BB1" w14:textId="61800DB2"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ЧН - численность всего населения Республики Тыва на 1 января года, следующего за отчетным (тыс. человек)</w:t>
            </w:r>
          </w:p>
        </w:tc>
        <w:tc>
          <w:tcPr>
            <w:tcW w:w="1134" w:type="dxa"/>
          </w:tcPr>
          <w:p w14:paraId="6D491F0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Росстат</w:t>
            </w:r>
          </w:p>
        </w:tc>
        <w:tc>
          <w:tcPr>
            <w:tcW w:w="1565" w:type="dxa"/>
          </w:tcPr>
          <w:p w14:paraId="29380E6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D0C7A19" w14:textId="77777777" w:rsidTr="00A16C48">
        <w:trPr>
          <w:gridAfter w:val="1"/>
          <w:wAfter w:w="11" w:type="dxa"/>
        </w:trPr>
        <w:tc>
          <w:tcPr>
            <w:tcW w:w="562" w:type="dxa"/>
          </w:tcPr>
          <w:p w14:paraId="60965C0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2</w:t>
            </w:r>
          </w:p>
        </w:tc>
        <w:tc>
          <w:tcPr>
            <w:tcW w:w="1843" w:type="dxa"/>
          </w:tcPr>
          <w:p w14:paraId="03563B6A"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Соотношение среднемесячных располагаемых ресурсов сельского и городского </w:t>
            </w:r>
            <w:r w:rsidRPr="00350FE9">
              <w:rPr>
                <w:rFonts w:ascii="Times New Roman" w:hAnsi="Times New Roman" w:cs="Times New Roman"/>
              </w:rPr>
              <w:lastRenderedPageBreak/>
              <w:t>домохозяйств</w:t>
            </w:r>
          </w:p>
        </w:tc>
        <w:tc>
          <w:tcPr>
            <w:tcW w:w="885" w:type="dxa"/>
          </w:tcPr>
          <w:p w14:paraId="1E31F913"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Процент</w:t>
            </w:r>
          </w:p>
        </w:tc>
        <w:tc>
          <w:tcPr>
            <w:tcW w:w="1950" w:type="dxa"/>
          </w:tcPr>
          <w:p w14:paraId="7E2CFDC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величины среднедушевых располагаемых ресурсов сельского </w:t>
            </w:r>
            <w:r w:rsidRPr="00350FE9">
              <w:rPr>
                <w:rFonts w:ascii="Times New Roman" w:hAnsi="Times New Roman" w:cs="Times New Roman"/>
              </w:rPr>
              <w:lastRenderedPageBreak/>
              <w:t>домохозяйства к величине среднедушевых располагаемых ресурсов городского домохозяйства</w:t>
            </w:r>
          </w:p>
        </w:tc>
        <w:tc>
          <w:tcPr>
            <w:tcW w:w="1417" w:type="dxa"/>
          </w:tcPr>
          <w:p w14:paraId="1F10BE1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На 1 января года, следующего за отчетным</w:t>
            </w:r>
          </w:p>
        </w:tc>
        <w:tc>
          <w:tcPr>
            <w:tcW w:w="2269" w:type="dxa"/>
          </w:tcPr>
          <w:p w14:paraId="605A646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СР = РСД / РГД x 100%</w:t>
            </w:r>
          </w:p>
        </w:tc>
        <w:tc>
          <w:tcPr>
            <w:tcW w:w="3685" w:type="dxa"/>
          </w:tcPr>
          <w:p w14:paraId="06CBC082"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51A4E7F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РСД - размер среднедушевых располагаемых ресурсов сельских домохозяйств за отчетный год (рублей). При этом формирование значения базового показателя 1 </w:t>
            </w:r>
            <w:r w:rsidRPr="00350FE9">
              <w:rPr>
                <w:rFonts w:ascii="Times New Roman" w:hAnsi="Times New Roman" w:cs="Times New Roman"/>
              </w:rPr>
              <w:lastRenderedPageBreak/>
              <w:t xml:space="preserve">осуществляется расчетным путем метода скользящей средней: </w:t>
            </w:r>
          </w:p>
          <w:p w14:paraId="3E638CB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 = (РСД4кв(отг-1) + РСД1кв(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РСД2кв(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РСД3кв(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4, </w:t>
            </w:r>
          </w:p>
          <w:p w14:paraId="0C19A20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где:</w:t>
            </w:r>
          </w:p>
          <w:p w14:paraId="4E6A52DE" w14:textId="02EDFC23"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РСД4кв(отг-1) - </w:t>
            </w:r>
            <w:r w:rsidR="00FB5AE8" w:rsidRPr="00350FE9">
              <w:rPr>
                <w:rFonts w:ascii="Times New Roman" w:hAnsi="Times New Roman" w:cs="Times New Roman"/>
              </w:rPr>
              <w:t>фактическое значение среднедушевых располагаемых ресурсов</w:t>
            </w:r>
            <w:r w:rsidRPr="00350FE9">
              <w:rPr>
                <w:rFonts w:ascii="Times New Roman" w:hAnsi="Times New Roman" w:cs="Times New Roman"/>
              </w:rPr>
              <w:t xml:space="preserve"> за IV квартал года, предшествующего отчетному году (</w:t>
            </w:r>
            <w:r w:rsidR="00D61CDD">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p w14:paraId="5FF9E471" w14:textId="2A33220E"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p w14:paraId="10BD9C12" w14:textId="1EF209F1"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в среднем на члена домашнего хозяйства в месяц),</w:t>
            </w:r>
            <w:r w:rsidRPr="00350FE9">
              <w:rPr>
                <w:rFonts w:ascii="Times New Roman" w:hAnsi="Times New Roman" w:cs="Times New Roman"/>
              </w:rPr>
              <w:t xml:space="preserve"> рублей;</w:t>
            </w:r>
          </w:p>
          <w:p w14:paraId="551909EC" w14:textId="7B8AD64D"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РСД3кв(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сельских домохозяйств за III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p w14:paraId="3C9E8318" w14:textId="77777777" w:rsidR="00F22772" w:rsidRPr="00350FE9" w:rsidRDefault="00F22772" w:rsidP="00F22772">
            <w:pPr>
              <w:spacing w:after="0" w:line="240" w:lineRule="auto"/>
              <w:rPr>
                <w:rFonts w:ascii="Times New Roman" w:hAnsi="Times New Roman" w:cs="Times New Roman"/>
              </w:rPr>
            </w:pPr>
          </w:p>
          <w:p w14:paraId="2817F9D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3AD7DFC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РГД - размер среднедушевых располагаемых ресурсов городских домохозяйств за отчетный год </w:t>
            </w:r>
            <w:r w:rsidRPr="00350FE9">
              <w:rPr>
                <w:rFonts w:ascii="Times New Roman" w:hAnsi="Times New Roman" w:cs="Times New Roman"/>
              </w:rPr>
              <w:lastRenderedPageBreak/>
              <w:t>(рублей)</w:t>
            </w:r>
          </w:p>
          <w:p w14:paraId="06B0C41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При этом формирование значения базового показателя 2 осуществляется расчетным путем метода скользящей средней:</w:t>
            </w:r>
          </w:p>
          <w:p w14:paraId="466058D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 = (РГД4кв(отг-1) + РГД1кв(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РГД2кв(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РГД3кв(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4, </w:t>
            </w:r>
          </w:p>
          <w:p w14:paraId="793BF9F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где: РГД4кв(отг-1) - фактическое</w:t>
            </w:r>
          </w:p>
          <w:p w14:paraId="0CF0F00B" w14:textId="5FC1A759"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значение среднедушевых располагаемых ресурсов городских домохозяйств за IV квартал года, предшествующего отчетному году</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p w14:paraId="123586C7" w14:textId="6B7D52FB"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РГД1кв(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городских домохозяйств за 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в среднем на члена домашнего хозяйства в месяц), р</w:t>
            </w:r>
            <w:r w:rsidRPr="00350FE9">
              <w:rPr>
                <w:rFonts w:ascii="Times New Roman" w:hAnsi="Times New Roman" w:cs="Times New Roman"/>
              </w:rPr>
              <w:t>ублей;</w:t>
            </w:r>
          </w:p>
          <w:p w14:paraId="2A803D49" w14:textId="7994187C"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РГД2кв(</w:t>
            </w:r>
            <w:proofErr w:type="spellStart"/>
            <w:r w:rsidRPr="00350FE9">
              <w:rPr>
                <w:rFonts w:ascii="Times New Roman" w:hAnsi="Times New Roman" w:cs="Times New Roman"/>
              </w:rPr>
              <w:t>отг</w:t>
            </w:r>
            <w:proofErr w:type="spellEnd"/>
            <w:r w:rsidRPr="00350FE9">
              <w:rPr>
                <w:rFonts w:ascii="Times New Roman" w:hAnsi="Times New Roman" w:cs="Times New Roman"/>
              </w:rPr>
              <w:t xml:space="preserve">) - фактическое значение среднедушевых располагаемых ресурсов городских домохозяйств за II квартал отчетного года </w:t>
            </w:r>
            <w:r w:rsidR="007C6DFC" w:rsidRPr="00350FE9">
              <w:rPr>
                <w:rFonts w:ascii="Times New Roman" w:hAnsi="Times New Roman" w:cs="Times New Roman"/>
              </w:rPr>
              <w:t>(</w:t>
            </w:r>
            <w:r w:rsidR="007C6DFC">
              <w:rPr>
                <w:rFonts w:ascii="Times New Roman" w:hAnsi="Times New Roman" w:cs="Times New Roman"/>
              </w:rPr>
              <w:t>в среднем на члена домашнего хозяйства в месяц), р</w:t>
            </w:r>
            <w:r w:rsidRPr="00350FE9">
              <w:rPr>
                <w:rFonts w:ascii="Times New Roman" w:hAnsi="Times New Roman" w:cs="Times New Roman"/>
              </w:rPr>
              <w:t>ублей;</w:t>
            </w:r>
          </w:p>
          <w:p w14:paraId="5D5AF033" w14:textId="2115BD13"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РГД3кв(</w:t>
            </w:r>
            <w:proofErr w:type="spellStart"/>
            <w:r w:rsidRPr="00350FE9">
              <w:rPr>
                <w:rFonts w:ascii="Times New Roman" w:hAnsi="Times New Roman" w:cs="Times New Roman"/>
              </w:rPr>
              <w:t>отг</w:t>
            </w:r>
            <w:proofErr w:type="spellEnd"/>
            <w:r w:rsidRPr="00350FE9">
              <w:rPr>
                <w:rFonts w:ascii="Times New Roman" w:hAnsi="Times New Roman" w:cs="Times New Roman"/>
              </w:rPr>
              <w:t>) - фактическое значение среднедушевых располагаемых ресурсов городских домохозяйств за III квартал отчетного года</w:t>
            </w:r>
            <w:r w:rsidR="007C6DFC">
              <w:rPr>
                <w:rFonts w:ascii="Times New Roman" w:hAnsi="Times New Roman" w:cs="Times New Roman"/>
              </w:rPr>
              <w:t xml:space="preserve"> </w:t>
            </w:r>
            <w:r w:rsidR="007C6DFC" w:rsidRPr="00350FE9">
              <w:rPr>
                <w:rFonts w:ascii="Times New Roman" w:hAnsi="Times New Roman" w:cs="Times New Roman"/>
              </w:rPr>
              <w:t>(</w:t>
            </w:r>
            <w:r w:rsidR="007C6DFC">
              <w:rPr>
                <w:rFonts w:ascii="Times New Roman" w:hAnsi="Times New Roman" w:cs="Times New Roman"/>
              </w:rPr>
              <w:t xml:space="preserve">в среднем на члена домашнего хозяйства в месяц), </w:t>
            </w:r>
            <w:r w:rsidRPr="00350FE9">
              <w:rPr>
                <w:rFonts w:ascii="Times New Roman" w:hAnsi="Times New Roman" w:cs="Times New Roman"/>
              </w:rPr>
              <w:t>рублей</w:t>
            </w:r>
          </w:p>
        </w:tc>
        <w:tc>
          <w:tcPr>
            <w:tcW w:w="1134" w:type="dxa"/>
          </w:tcPr>
          <w:p w14:paraId="04BDAD65"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lastRenderedPageBreak/>
              <w:t>Росстат</w:t>
            </w:r>
          </w:p>
        </w:tc>
        <w:tc>
          <w:tcPr>
            <w:tcW w:w="1565" w:type="dxa"/>
          </w:tcPr>
          <w:p w14:paraId="7BB1BF80"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 xml:space="preserve">униципальные образования Республики </w:t>
            </w:r>
            <w:r w:rsidRPr="00350FE9">
              <w:rPr>
                <w:rFonts w:ascii="Times New Roman" w:hAnsi="Times New Roman" w:cs="Times New Roman"/>
              </w:rPr>
              <w:lastRenderedPageBreak/>
              <w:t>Тыва</w:t>
            </w:r>
          </w:p>
        </w:tc>
      </w:tr>
      <w:tr w:rsidR="00F22772" w:rsidRPr="00350FE9" w14:paraId="5419B461" w14:textId="77777777" w:rsidTr="00A16C48">
        <w:trPr>
          <w:gridAfter w:val="1"/>
          <w:wAfter w:w="11" w:type="dxa"/>
        </w:trPr>
        <w:tc>
          <w:tcPr>
            <w:tcW w:w="562" w:type="dxa"/>
          </w:tcPr>
          <w:p w14:paraId="12B500CE"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3</w:t>
            </w:r>
          </w:p>
        </w:tc>
        <w:tc>
          <w:tcPr>
            <w:tcW w:w="1843" w:type="dxa"/>
          </w:tcPr>
          <w:p w14:paraId="44EC8BB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Доля общей площади благоустроенных жилых </w:t>
            </w:r>
            <w:r w:rsidRPr="00350FE9">
              <w:rPr>
                <w:rFonts w:ascii="Times New Roman" w:hAnsi="Times New Roman" w:cs="Times New Roman"/>
              </w:rPr>
              <w:lastRenderedPageBreak/>
              <w:t>помещений в сельских населенных пунктах</w:t>
            </w:r>
          </w:p>
        </w:tc>
        <w:tc>
          <w:tcPr>
            <w:tcW w:w="885" w:type="dxa"/>
          </w:tcPr>
          <w:p w14:paraId="41B8E41E"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Процент</w:t>
            </w:r>
          </w:p>
        </w:tc>
        <w:tc>
          <w:tcPr>
            <w:tcW w:w="1950" w:type="dxa"/>
          </w:tcPr>
          <w:p w14:paraId="6D14174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площади жилых помещений в сельской </w:t>
            </w:r>
            <w:r w:rsidRPr="00350FE9">
              <w:rPr>
                <w:rFonts w:ascii="Times New Roman" w:hAnsi="Times New Roman" w:cs="Times New Roman"/>
              </w:rPr>
              <w:lastRenderedPageBreak/>
              <w:t>местности, оборудованной всеми видами благоустройства (водопроводом, канализацией, отоплением, горячим водоснабжением, газом или напольными электроплитами), к общей площади жилых помещений в сельской местности</w:t>
            </w:r>
          </w:p>
        </w:tc>
        <w:tc>
          <w:tcPr>
            <w:tcW w:w="1417" w:type="dxa"/>
          </w:tcPr>
          <w:p w14:paraId="36CF055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На 31 декабря отчетного года</w:t>
            </w:r>
          </w:p>
        </w:tc>
        <w:tc>
          <w:tcPr>
            <w:tcW w:w="2269" w:type="dxa"/>
          </w:tcPr>
          <w:p w14:paraId="3F0BE98A"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ДБЖ = ОБЖ / ОЖ x 100%</w:t>
            </w:r>
          </w:p>
        </w:tc>
        <w:tc>
          <w:tcPr>
            <w:tcW w:w="3685" w:type="dxa"/>
          </w:tcPr>
          <w:p w14:paraId="470B294D"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2D1B6CBD" w14:textId="3A9E79F1"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ОБЖ - значение общей площади благоустроенных жилых помещений в сельских населенных пунктах на </w:t>
            </w:r>
            <w:r w:rsidRPr="00350FE9">
              <w:rPr>
                <w:rFonts w:ascii="Times New Roman" w:hAnsi="Times New Roman" w:cs="Times New Roman"/>
              </w:rPr>
              <w:lastRenderedPageBreak/>
              <w:t xml:space="preserve">31 декабря отчетного года (тыс. кв. м) </w:t>
            </w:r>
          </w:p>
          <w:p w14:paraId="10274A8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4E62FBE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ОЖ - значение общей площади жилищного</w:t>
            </w:r>
          </w:p>
          <w:p w14:paraId="4666A51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фонда в сельских населенных пунктах на 31 декабря отчетного года (тыс. кв. м)</w:t>
            </w:r>
          </w:p>
          <w:p w14:paraId="3EAADED5" w14:textId="1928794E" w:rsidR="00F22772" w:rsidRPr="00350FE9" w:rsidRDefault="00F22772" w:rsidP="00F22772">
            <w:pPr>
              <w:spacing w:after="0" w:line="240" w:lineRule="auto"/>
              <w:rPr>
                <w:rFonts w:ascii="Times New Roman" w:hAnsi="Times New Roman" w:cs="Times New Roman"/>
              </w:rPr>
            </w:pPr>
          </w:p>
        </w:tc>
        <w:tc>
          <w:tcPr>
            <w:tcW w:w="1134" w:type="dxa"/>
          </w:tcPr>
          <w:p w14:paraId="3C33788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Росстат</w:t>
            </w:r>
          </w:p>
        </w:tc>
        <w:tc>
          <w:tcPr>
            <w:tcW w:w="1565" w:type="dxa"/>
          </w:tcPr>
          <w:p w14:paraId="1DA4BDF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 xml:space="preserve">униципальные </w:t>
            </w:r>
            <w:r w:rsidRPr="00350FE9">
              <w:rPr>
                <w:rFonts w:ascii="Times New Roman" w:hAnsi="Times New Roman" w:cs="Times New Roman"/>
              </w:rPr>
              <w:lastRenderedPageBreak/>
              <w:t>образования Республики Тыва</w:t>
            </w:r>
          </w:p>
        </w:tc>
      </w:tr>
      <w:tr w:rsidR="00F22772" w:rsidRPr="00350FE9" w14:paraId="55481F19" w14:textId="77777777" w:rsidTr="00A16C48">
        <w:tc>
          <w:tcPr>
            <w:tcW w:w="15321" w:type="dxa"/>
            <w:gridSpan w:val="10"/>
          </w:tcPr>
          <w:p w14:paraId="7929D7C8" w14:textId="77777777" w:rsidR="00F22772" w:rsidRPr="00350FE9" w:rsidRDefault="00F22772" w:rsidP="004411B2">
            <w:pPr>
              <w:spacing w:after="0" w:line="240" w:lineRule="auto"/>
              <w:jc w:val="center"/>
              <w:rPr>
                <w:rFonts w:ascii="Times New Roman" w:hAnsi="Times New Roman" w:cs="Times New Roman"/>
              </w:rPr>
            </w:pPr>
            <w:r>
              <w:rPr>
                <w:rFonts w:ascii="Times New Roman" w:hAnsi="Times New Roman" w:cs="Times New Roman"/>
              </w:rPr>
              <w:lastRenderedPageBreak/>
              <w:t>Показатели федерального проекта «Развитие жилищного строительства на сельских территориях и повышение уровня благоустройства домовладений»</w:t>
            </w:r>
          </w:p>
        </w:tc>
      </w:tr>
      <w:tr w:rsidR="00F22772" w:rsidRPr="00350FE9" w14:paraId="01BC0E54" w14:textId="77777777" w:rsidTr="00A16C48">
        <w:trPr>
          <w:gridAfter w:val="1"/>
          <w:wAfter w:w="11" w:type="dxa"/>
        </w:trPr>
        <w:tc>
          <w:tcPr>
            <w:tcW w:w="562" w:type="dxa"/>
          </w:tcPr>
          <w:p w14:paraId="4ADDDD45" w14:textId="77777777"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4</w:t>
            </w:r>
          </w:p>
        </w:tc>
        <w:tc>
          <w:tcPr>
            <w:tcW w:w="1843" w:type="dxa"/>
          </w:tcPr>
          <w:p w14:paraId="3C7E7C14" w14:textId="6BC9EB1C"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Количество семей, улучш</w:t>
            </w:r>
            <w:r w:rsidR="00116BD3" w:rsidRPr="00AE4209">
              <w:rPr>
                <w:rFonts w:ascii="Times New Roman" w:hAnsi="Times New Roman" w:cs="Times New Roman"/>
              </w:rPr>
              <w:t>ивших</w:t>
            </w:r>
            <w:r w:rsidRPr="00AE4209">
              <w:rPr>
                <w:rFonts w:ascii="Times New Roman" w:hAnsi="Times New Roman" w:cs="Times New Roman"/>
              </w:rPr>
              <w:t xml:space="preserve"> жилищны</w:t>
            </w:r>
            <w:r w:rsidR="00116BD3" w:rsidRPr="00AE4209">
              <w:rPr>
                <w:rFonts w:ascii="Times New Roman" w:hAnsi="Times New Roman" w:cs="Times New Roman"/>
              </w:rPr>
              <w:t>е</w:t>
            </w:r>
            <w:r w:rsidRPr="00AE4209">
              <w:rPr>
                <w:rFonts w:ascii="Times New Roman" w:hAnsi="Times New Roman" w:cs="Times New Roman"/>
              </w:rPr>
              <w:t xml:space="preserve"> услови</w:t>
            </w:r>
            <w:r w:rsidR="00116BD3" w:rsidRPr="00AE4209">
              <w:rPr>
                <w:rFonts w:ascii="Times New Roman" w:hAnsi="Times New Roman" w:cs="Times New Roman"/>
              </w:rPr>
              <w:t>я</w:t>
            </w:r>
            <w:r w:rsidRPr="00AE4209">
              <w:rPr>
                <w:rFonts w:ascii="Times New Roman" w:hAnsi="Times New Roman" w:cs="Times New Roman"/>
              </w:rPr>
              <w:t xml:space="preserve"> </w:t>
            </w:r>
            <w:r w:rsidR="00116BD3" w:rsidRPr="00AE4209">
              <w:rPr>
                <w:rFonts w:ascii="Times New Roman" w:hAnsi="Times New Roman" w:cs="Times New Roman"/>
              </w:rPr>
              <w:t xml:space="preserve">и повысивших благоустройство домовладений </w:t>
            </w:r>
            <w:r w:rsidRPr="00AE4209">
              <w:rPr>
                <w:rFonts w:ascii="Times New Roman" w:hAnsi="Times New Roman" w:cs="Times New Roman"/>
              </w:rPr>
              <w:t>на сельских территориях (агломерациях)</w:t>
            </w:r>
          </w:p>
        </w:tc>
        <w:tc>
          <w:tcPr>
            <w:tcW w:w="885" w:type="dxa"/>
          </w:tcPr>
          <w:p w14:paraId="5B6AE734" w14:textId="77777777" w:rsidR="00F22772" w:rsidRPr="00AE4209" w:rsidRDefault="00F22772" w:rsidP="00F22772">
            <w:pPr>
              <w:spacing w:after="0" w:line="240" w:lineRule="auto"/>
              <w:jc w:val="center"/>
              <w:rPr>
                <w:rFonts w:ascii="Times New Roman" w:hAnsi="Times New Roman" w:cs="Times New Roman"/>
              </w:rPr>
            </w:pPr>
            <w:r w:rsidRPr="00AE4209">
              <w:rPr>
                <w:rFonts w:ascii="Times New Roman" w:hAnsi="Times New Roman" w:cs="Times New Roman"/>
              </w:rPr>
              <w:t>Тыс. семей</w:t>
            </w:r>
          </w:p>
        </w:tc>
        <w:tc>
          <w:tcPr>
            <w:tcW w:w="1950" w:type="dxa"/>
          </w:tcPr>
          <w:p w14:paraId="2F348ADC" w14:textId="77777777" w:rsidR="00F22772" w:rsidRPr="00AE4209" w:rsidRDefault="00F22772" w:rsidP="00F22772">
            <w:pPr>
              <w:spacing w:after="0" w:line="240" w:lineRule="auto"/>
              <w:rPr>
                <w:rFonts w:ascii="Times New Roman" w:hAnsi="Times New Roman" w:cs="Times New Roman"/>
              </w:rPr>
            </w:pPr>
            <w:r w:rsidRPr="00AE4209">
              <w:rPr>
                <w:rFonts w:ascii="Times New Roman" w:hAnsi="Times New Roman" w:cs="Times New Roman"/>
              </w:rPr>
              <w:t xml:space="preserve">Количество семей, проживающих на сельских территориях (агломерациях) или изъявивших желание постоянно проживать на сельских территориях (агломерациях), улучшивших жилищные условия за счет предоставления им социальных </w:t>
            </w:r>
            <w:r w:rsidRPr="00AE4209">
              <w:rPr>
                <w:rFonts w:ascii="Times New Roman" w:hAnsi="Times New Roman" w:cs="Times New Roman"/>
              </w:rPr>
              <w:lastRenderedPageBreak/>
              <w:t>выплат, получения льготных ипотечных кредитов, строительства (приобретения) жилья, предоставленного по договору найма жилого помещения,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а также повысивших уровень благоустройства домовладений за счет получения льготных потребительских кредитов</w:t>
            </w:r>
          </w:p>
        </w:tc>
        <w:tc>
          <w:tcPr>
            <w:tcW w:w="1417" w:type="dxa"/>
          </w:tcPr>
          <w:p w14:paraId="0DBFF304" w14:textId="66E97A75"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269" w:type="dxa"/>
          </w:tcPr>
          <w:p w14:paraId="17DA92CF" w14:textId="371935B2" w:rsidR="00F22772" w:rsidRPr="00350FE9" w:rsidRDefault="002A7B6E" w:rsidP="00F22772">
            <w:pPr>
              <w:spacing w:after="0" w:line="240" w:lineRule="auto"/>
              <w:rPr>
                <w:rFonts w:ascii="Times New Roman" w:hAnsi="Times New Roman" w:cs="Times New Roman"/>
              </w:rPr>
            </w:pPr>
            <w:r>
              <w:rPr>
                <w:noProof/>
                <w:position w:val="-114"/>
                <w:lang w:eastAsia="ru-RU"/>
              </w:rPr>
              <w:drawing>
                <wp:inline distT="0" distB="0" distL="0" distR="0" wp14:anchorId="5D2DCDF2" wp14:editId="4142A66A">
                  <wp:extent cx="1109345" cy="15976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9345" cy="1597660"/>
                          </a:xfrm>
                          <a:prstGeom prst="rect">
                            <a:avLst/>
                          </a:prstGeom>
                          <a:noFill/>
                          <a:ln>
                            <a:noFill/>
                          </a:ln>
                        </pic:spPr>
                      </pic:pic>
                    </a:graphicData>
                  </a:graphic>
                </wp:inline>
              </w:drawing>
            </w:r>
          </w:p>
        </w:tc>
        <w:tc>
          <w:tcPr>
            <w:tcW w:w="3685" w:type="dxa"/>
          </w:tcPr>
          <w:p w14:paraId="373EC513"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7E1B3461"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ССВ</w:t>
            </w:r>
            <w:r w:rsidRPr="00350FE9">
              <w:rPr>
                <w:rFonts w:ascii="Times New Roman" w:hAnsi="Times New Roman" w:cs="Times New Roman"/>
                <w:vertAlign w:val="subscript"/>
              </w:rPr>
              <w:t>i</w:t>
            </w:r>
            <w:proofErr w:type="spellEnd"/>
            <w:r w:rsidRPr="00350FE9">
              <w:rPr>
                <w:rFonts w:ascii="Times New Roman" w:hAnsi="Times New Roman" w:cs="Times New Roman"/>
              </w:rPr>
              <w:t xml:space="preserve"> - количество семей, проживающих на сельских территориях или изъявивших желание постоянно проживать на сельских территориях, улучшивших жилищные условия за счет предоставления им социальных выплат, в отчетном году в Республике Тыва (тыс. семей) </w:t>
            </w:r>
          </w:p>
          <w:p w14:paraId="74B55C3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n1 - количество муниципальных районов Республики Тыва, в которых реализованы мероприятия по улучшению жилищных условий семей за счет социальных выплат</w:t>
            </w:r>
          </w:p>
          <w:p w14:paraId="6C9F378A" w14:textId="77777777" w:rsidR="00F22772" w:rsidRPr="00350FE9" w:rsidRDefault="00F22772" w:rsidP="00F22772">
            <w:pPr>
              <w:spacing w:after="0" w:line="240" w:lineRule="auto"/>
              <w:rPr>
                <w:rFonts w:ascii="Times New Roman" w:hAnsi="Times New Roman" w:cs="Times New Roman"/>
              </w:rPr>
            </w:pPr>
          </w:p>
          <w:p w14:paraId="3322A4B1"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5314E202"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СИКi</w:t>
            </w:r>
            <w:proofErr w:type="spellEnd"/>
            <w:r w:rsidRPr="00350FE9">
              <w:rPr>
                <w:rFonts w:ascii="Times New Roman" w:hAnsi="Times New Roman" w:cs="Times New Roman"/>
              </w:rPr>
              <w:t xml:space="preserve"> - количество семей, </w:t>
            </w:r>
            <w:r w:rsidRPr="00350FE9">
              <w:rPr>
                <w:rFonts w:ascii="Times New Roman" w:hAnsi="Times New Roman" w:cs="Times New Roman"/>
              </w:rPr>
              <w:lastRenderedPageBreak/>
              <w:t>улучшивших жилищные условия за счет получения льготных ипотечных кредитов, в отчетном году в Республике Тыва (тыс. семей)</w:t>
            </w:r>
          </w:p>
          <w:p w14:paraId="632F3A0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n2 - количество муниципальных районов Республики Тыва, в которых реализованы мероприятия по улучшению жилищных условий семей за счет льготных ипотечных кредитов</w:t>
            </w:r>
          </w:p>
          <w:p w14:paraId="25D2B79A" w14:textId="77777777" w:rsidR="00F22772" w:rsidRPr="00350FE9" w:rsidRDefault="00F22772" w:rsidP="00F22772">
            <w:pPr>
              <w:spacing w:after="0" w:line="240" w:lineRule="auto"/>
              <w:rPr>
                <w:rFonts w:ascii="Times New Roman" w:hAnsi="Times New Roman" w:cs="Times New Roman"/>
              </w:rPr>
            </w:pPr>
          </w:p>
          <w:p w14:paraId="1FDA4F3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3:</w:t>
            </w:r>
          </w:p>
          <w:p w14:paraId="151E84CB"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СНi</w:t>
            </w:r>
            <w:proofErr w:type="spellEnd"/>
            <w:r w:rsidRPr="00350FE9">
              <w:rPr>
                <w:rFonts w:ascii="Times New Roman" w:hAnsi="Times New Roman" w:cs="Times New Roman"/>
              </w:rPr>
              <w:t xml:space="preserve"> - количество семей, проживающих или изъявивших желание постоянно проживать на сельских территориях, улучшивших жилищные условия путем заключения договора найма жилого помещения (с правом последующего выкупа), построенного (приобретенного) органом местного самоуправления или органом местного самоуправления совместно с работодателем за счет субсидии, в отчетном году, в Республике Тыва (тыс. семей)</w:t>
            </w:r>
          </w:p>
          <w:p w14:paraId="4ED92AF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n3 - количество муниципальных районов Республики Тыва, в которых реализованы мероприятия по улучшению жилищных условий семей за счет строительства (приобретения) жилья, предоставленного по договору найма жилого помещения</w:t>
            </w:r>
          </w:p>
          <w:p w14:paraId="7C527A61" w14:textId="77777777" w:rsidR="00F22772" w:rsidRPr="00350FE9" w:rsidRDefault="00F22772" w:rsidP="00F22772">
            <w:pPr>
              <w:spacing w:after="0" w:line="240" w:lineRule="auto"/>
              <w:rPr>
                <w:rFonts w:ascii="Times New Roman" w:hAnsi="Times New Roman" w:cs="Times New Roman"/>
              </w:rPr>
            </w:pPr>
          </w:p>
          <w:p w14:paraId="032DD8F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Базовый показатель 4:</w:t>
            </w:r>
          </w:p>
          <w:p w14:paraId="10E97425"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СКЖЗi</w:t>
            </w:r>
            <w:proofErr w:type="spellEnd"/>
            <w:r w:rsidRPr="00350FE9">
              <w:rPr>
                <w:rFonts w:ascii="Times New Roman" w:hAnsi="Times New Roman" w:cs="Times New Roman"/>
              </w:rPr>
              <w:t xml:space="preserve"> - количество семей, проживающих или изъявивших желание постоянно проживать на сельских территориях, получивших возможность приобрести жилье, для строительства которого обустроены инженерной инфраструктурой и благоустроены площадки для компактной жилищной застройки за счет субсидии, в отчетном году, в Республике Тыва (тыс. семей)</w:t>
            </w:r>
          </w:p>
          <w:p w14:paraId="67195EF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n4 - количество муниципальных районов Республики Тыва, в которых реализованы мероприятия по обеспечению возможности гражданам приобрести жилье, для строительства которого обустроены инженерной инфраструктурой и благоустроены площадки для компактной жилищной застройки</w:t>
            </w:r>
          </w:p>
          <w:p w14:paraId="535C60E6" w14:textId="77777777" w:rsidR="00F22772" w:rsidRPr="00350FE9" w:rsidRDefault="00F22772" w:rsidP="00F22772">
            <w:pPr>
              <w:spacing w:after="0" w:line="240" w:lineRule="auto"/>
              <w:rPr>
                <w:rFonts w:ascii="Times New Roman" w:hAnsi="Times New Roman" w:cs="Times New Roman"/>
              </w:rPr>
            </w:pPr>
          </w:p>
          <w:p w14:paraId="19FE427B"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5:</w:t>
            </w:r>
          </w:p>
          <w:p w14:paraId="4A4923E0"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СПКi</w:t>
            </w:r>
            <w:proofErr w:type="spellEnd"/>
            <w:r w:rsidRPr="00350FE9">
              <w:rPr>
                <w:rFonts w:ascii="Times New Roman" w:hAnsi="Times New Roman" w:cs="Times New Roman"/>
              </w:rPr>
              <w:t xml:space="preserve"> - количество семей, повысивших уровень благоустройства домовладений за счет получения льготных потребительских кредитов, в отчетном году в Республике Тыва (тыс. семей)</w:t>
            </w:r>
          </w:p>
          <w:p w14:paraId="50F188CE" w14:textId="7E624C5D"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n5 - количество муниципальных районов Республики Тыва, в которых реализованы мероприятия по улучшению жилищных условий семей за счет льготных потребительских кредитов</w:t>
            </w:r>
          </w:p>
        </w:tc>
        <w:tc>
          <w:tcPr>
            <w:tcW w:w="1134" w:type="dxa"/>
          </w:tcPr>
          <w:p w14:paraId="5D1A1549"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Росстат, м</w:t>
            </w:r>
            <w:r w:rsidRPr="00350FE9">
              <w:rPr>
                <w:rFonts w:ascii="Times New Roman" w:hAnsi="Times New Roman" w:cs="Times New Roman"/>
              </w:rPr>
              <w:t>униципальные образования Республики Тыва</w:t>
            </w:r>
          </w:p>
        </w:tc>
        <w:tc>
          <w:tcPr>
            <w:tcW w:w="1565" w:type="dxa"/>
          </w:tcPr>
          <w:p w14:paraId="4CAF722D"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714C7CDC" w14:textId="77777777" w:rsidTr="00A16C48">
        <w:tc>
          <w:tcPr>
            <w:tcW w:w="15321" w:type="dxa"/>
            <w:gridSpan w:val="10"/>
          </w:tcPr>
          <w:p w14:paraId="442F9AA5" w14:textId="77777777" w:rsidR="00F22772" w:rsidRPr="00350FE9" w:rsidRDefault="00F22772" w:rsidP="00F22772">
            <w:pPr>
              <w:spacing w:after="0" w:line="240" w:lineRule="auto"/>
              <w:jc w:val="center"/>
              <w:rPr>
                <w:rFonts w:ascii="Times New Roman" w:hAnsi="Times New Roman" w:cs="Times New Roman"/>
              </w:rPr>
            </w:pPr>
            <w:r>
              <w:rPr>
                <w:rFonts w:ascii="Times New Roman" w:hAnsi="Times New Roman" w:cs="Times New Roman"/>
              </w:rPr>
              <w:lastRenderedPageBreak/>
              <w:t>Показатели федерального проекта «Благоустройство сельских территорий»</w:t>
            </w:r>
          </w:p>
        </w:tc>
      </w:tr>
      <w:tr w:rsidR="00F22772" w:rsidRPr="00350FE9" w14:paraId="05276364" w14:textId="77777777" w:rsidTr="00A16C48">
        <w:trPr>
          <w:gridAfter w:val="1"/>
          <w:wAfter w:w="11" w:type="dxa"/>
        </w:trPr>
        <w:tc>
          <w:tcPr>
            <w:tcW w:w="562" w:type="dxa"/>
          </w:tcPr>
          <w:p w14:paraId="1E5F0AB8" w14:textId="5552DE52"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5</w:t>
            </w:r>
          </w:p>
        </w:tc>
        <w:tc>
          <w:tcPr>
            <w:tcW w:w="1843" w:type="dxa"/>
          </w:tcPr>
          <w:p w14:paraId="3F2B05F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Доля сельских населенных пунктов, в которых реализованы проекты по благоустройству общественных пространств на сельских территориях, от общего числа сельских населенных пунктов</w:t>
            </w:r>
          </w:p>
        </w:tc>
        <w:tc>
          <w:tcPr>
            <w:tcW w:w="885" w:type="dxa"/>
          </w:tcPr>
          <w:p w14:paraId="7091B03F"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Процент</w:t>
            </w:r>
          </w:p>
        </w:tc>
        <w:tc>
          <w:tcPr>
            <w:tcW w:w="1950" w:type="dxa"/>
          </w:tcPr>
          <w:p w14:paraId="20234BF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Отношение количества сельских населенных пунктов, в которых реализованы проекты по благоустройству общественных пространств в рамках федерального проекта, к общему числу сельских населенных пунктов</w:t>
            </w:r>
          </w:p>
        </w:tc>
        <w:tc>
          <w:tcPr>
            <w:tcW w:w="1417" w:type="dxa"/>
          </w:tcPr>
          <w:p w14:paraId="0525E59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Отчетный год</w:t>
            </w:r>
          </w:p>
        </w:tc>
        <w:tc>
          <w:tcPr>
            <w:tcW w:w="2269" w:type="dxa"/>
          </w:tcPr>
          <w:p w14:paraId="19E4FDA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ДПБ = QНППБ / QНП x 100%</w:t>
            </w:r>
          </w:p>
        </w:tc>
        <w:tc>
          <w:tcPr>
            <w:tcW w:w="3685" w:type="dxa"/>
          </w:tcPr>
          <w:p w14:paraId="00E329C4"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25C5E5A0"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QНППБ - количество сельских населенных пунктов, в которых в отчетном году реализованы проекты по благоустройству общественных пространств в рамках федерального проекта (единиц)</w:t>
            </w:r>
          </w:p>
          <w:p w14:paraId="3406DF0D" w14:textId="77777777" w:rsidR="00F22772" w:rsidRPr="00350FE9" w:rsidRDefault="00F22772" w:rsidP="00F22772">
            <w:pPr>
              <w:spacing w:after="0" w:line="240" w:lineRule="auto"/>
              <w:rPr>
                <w:rFonts w:ascii="Times New Roman" w:hAnsi="Times New Roman" w:cs="Times New Roman"/>
              </w:rPr>
            </w:pPr>
          </w:p>
          <w:p w14:paraId="06A7D65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4FC723CD" w14:textId="0098B304"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QНП - общее количество сельских населенных пунктов, имеющих население (единиц)</w:t>
            </w:r>
          </w:p>
        </w:tc>
        <w:tc>
          <w:tcPr>
            <w:tcW w:w="1134" w:type="dxa"/>
          </w:tcPr>
          <w:p w14:paraId="25B54617"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Росстат, м</w:t>
            </w:r>
            <w:r w:rsidRPr="00350FE9">
              <w:rPr>
                <w:rFonts w:ascii="Times New Roman" w:hAnsi="Times New Roman" w:cs="Times New Roman"/>
              </w:rPr>
              <w:t>униципальные образования Республики Тыва</w:t>
            </w:r>
          </w:p>
        </w:tc>
        <w:tc>
          <w:tcPr>
            <w:tcW w:w="1565" w:type="dxa"/>
          </w:tcPr>
          <w:p w14:paraId="364EB94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F07144C" w14:textId="77777777" w:rsidTr="00A16C48">
        <w:trPr>
          <w:gridAfter w:val="1"/>
          <w:wAfter w:w="11" w:type="dxa"/>
        </w:trPr>
        <w:tc>
          <w:tcPr>
            <w:tcW w:w="562" w:type="dxa"/>
          </w:tcPr>
          <w:p w14:paraId="531CB171" w14:textId="7E745FE1"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6</w:t>
            </w:r>
          </w:p>
        </w:tc>
        <w:tc>
          <w:tcPr>
            <w:tcW w:w="1843" w:type="dxa"/>
          </w:tcPr>
          <w:p w14:paraId="0ED02C2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Доля сельского населения, комфортность проживания которого повысилась в результате реализации проектов по благоустройству общественных пространств на сельских территориях</w:t>
            </w:r>
          </w:p>
        </w:tc>
        <w:tc>
          <w:tcPr>
            <w:tcW w:w="885" w:type="dxa"/>
          </w:tcPr>
          <w:p w14:paraId="633A5717"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Процент</w:t>
            </w:r>
          </w:p>
        </w:tc>
        <w:tc>
          <w:tcPr>
            <w:tcW w:w="1950" w:type="dxa"/>
          </w:tcPr>
          <w:p w14:paraId="502BEA6A" w14:textId="28CF4A2D"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численности населения, проживающего на сельских территориях, на которых реализованы проекты по благоустройству общественных пространств в рамках федерального проекта, к общей численности сельского </w:t>
            </w:r>
            <w:r w:rsidRPr="00350FE9">
              <w:rPr>
                <w:rFonts w:ascii="Times New Roman" w:hAnsi="Times New Roman" w:cs="Times New Roman"/>
              </w:rPr>
              <w:lastRenderedPageBreak/>
              <w:t xml:space="preserve">населения </w:t>
            </w:r>
            <w:r>
              <w:rPr>
                <w:rFonts w:ascii="Times New Roman" w:hAnsi="Times New Roman" w:cs="Times New Roman"/>
              </w:rPr>
              <w:t>Республики Тыва</w:t>
            </w:r>
          </w:p>
        </w:tc>
        <w:tc>
          <w:tcPr>
            <w:tcW w:w="1417" w:type="dxa"/>
          </w:tcPr>
          <w:p w14:paraId="3FCCD546"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269" w:type="dxa"/>
          </w:tcPr>
          <w:p w14:paraId="301EC66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ДСНПБ = ЧСНПБ / ЧСН x 100%</w:t>
            </w:r>
          </w:p>
        </w:tc>
        <w:tc>
          <w:tcPr>
            <w:tcW w:w="3685" w:type="dxa"/>
          </w:tcPr>
          <w:p w14:paraId="27AF484C"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0A755963"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ЧСНПБ - численность населения, проживающего на сельских территориях, на которых в отчетном году реализованы проекты по благоустройству общественных пространств в рамках федерального проекта (тыс. человек)</w:t>
            </w:r>
          </w:p>
          <w:p w14:paraId="52F2F345" w14:textId="77777777" w:rsidR="00F22772" w:rsidRPr="00350FE9" w:rsidRDefault="00F22772" w:rsidP="00F22772">
            <w:pPr>
              <w:spacing w:after="0" w:line="240" w:lineRule="auto"/>
              <w:rPr>
                <w:rFonts w:ascii="Times New Roman" w:hAnsi="Times New Roman" w:cs="Times New Roman"/>
              </w:rPr>
            </w:pPr>
          </w:p>
          <w:p w14:paraId="4D6B82C5"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61654088" w14:textId="2B134F38"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ЧСН - численность сельского населения Республики Тыва на 1 января года, следующего за отчетным (тыс. человек)</w:t>
            </w:r>
          </w:p>
        </w:tc>
        <w:tc>
          <w:tcPr>
            <w:tcW w:w="1134" w:type="dxa"/>
          </w:tcPr>
          <w:p w14:paraId="0469879D"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Росстат, м</w:t>
            </w:r>
            <w:r w:rsidRPr="00350FE9">
              <w:rPr>
                <w:rFonts w:ascii="Times New Roman" w:hAnsi="Times New Roman" w:cs="Times New Roman"/>
              </w:rPr>
              <w:t>униципальные образования Республики Тыва</w:t>
            </w:r>
          </w:p>
        </w:tc>
        <w:tc>
          <w:tcPr>
            <w:tcW w:w="1565" w:type="dxa"/>
          </w:tcPr>
          <w:p w14:paraId="5F843C3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Минэкономразвития 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60131617" w14:textId="77777777" w:rsidTr="00A16C48">
        <w:tc>
          <w:tcPr>
            <w:tcW w:w="15321" w:type="dxa"/>
            <w:gridSpan w:val="10"/>
          </w:tcPr>
          <w:p w14:paraId="7DA28D49" w14:textId="77777777" w:rsidR="00F22772" w:rsidRPr="00350FE9" w:rsidRDefault="00F22772" w:rsidP="00F22772">
            <w:pPr>
              <w:spacing w:after="0" w:line="240" w:lineRule="auto"/>
              <w:jc w:val="center"/>
              <w:rPr>
                <w:rFonts w:ascii="Times New Roman" w:hAnsi="Times New Roman" w:cs="Times New Roman"/>
              </w:rPr>
            </w:pPr>
            <w:r w:rsidRPr="00A92B0B">
              <w:rPr>
                <w:rFonts w:ascii="Times New Roman" w:hAnsi="Times New Roman" w:cs="Times New Roman"/>
              </w:rPr>
              <w:lastRenderedPageBreak/>
              <w:t>Показатели федерального проекта «</w:t>
            </w:r>
            <w:r>
              <w:rPr>
                <w:rFonts w:ascii="Times New Roman" w:hAnsi="Times New Roman" w:cs="Times New Roman"/>
              </w:rPr>
              <w:t>Развитие транспортной инфраструктуры на сельских территориях</w:t>
            </w:r>
            <w:r w:rsidRPr="00A92B0B">
              <w:rPr>
                <w:rFonts w:ascii="Times New Roman" w:hAnsi="Times New Roman" w:cs="Times New Roman"/>
              </w:rPr>
              <w:t>»</w:t>
            </w:r>
          </w:p>
        </w:tc>
      </w:tr>
      <w:tr w:rsidR="00F22772" w:rsidRPr="00350FE9" w14:paraId="3F15A622" w14:textId="77777777" w:rsidTr="00A16C48">
        <w:trPr>
          <w:gridAfter w:val="1"/>
          <w:wAfter w:w="11" w:type="dxa"/>
        </w:trPr>
        <w:tc>
          <w:tcPr>
            <w:tcW w:w="562" w:type="dxa"/>
          </w:tcPr>
          <w:p w14:paraId="574351D6" w14:textId="1FAA006E"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7</w:t>
            </w:r>
          </w:p>
        </w:tc>
        <w:tc>
          <w:tcPr>
            <w:tcW w:w="1843" w:type="dxa"/>
          </w:tcPr>
          <w:p w14:paraId="4CA764A5" w14:textId="5D24F6C2" w:rsidR="00F22772" w:rsidRPr="00350FE9" w:rsidRDefault="0058087F" w:rsidP="00F22772">
            <w:pPr>
              <w:spacing w:after="0" w:line="240" w:lineRule="auto"/>
              <w:rPr>
                <w:rFonts w:ascii="Times New Roman" w:hAnsi="Times New Roman" w:cs="Times New Roman"/>
              </w:rPr>
            </w:pPr>
            <w:r>
              <w:rPr>
                <w:rFonts w:ascii="Times New Roman" w:hAnsi="Times New Roman" w:cs="Times New Roman"/>
              </w:rPr>
              <w:t xml:space="preserve">Доля </w:t>
            </w:r>
            <w:r w:rsidRPr="00350FE9">
              <w:rPr>
                <w:rFonts w:ascii="Times New Roman" w:hAnsi="Times New Roman" w:cs="Times New Roman"/>
              </w:rPr>
              <w:t>сельских</w:t>
            </w:r>
            <w:r w:rsidR="00F22772" w:rsidRPr="00350FE9">
              <w:rPr>
                <w:rFonts w:ascii="Times New Roman" w:hAnsi="Times New Roman" w:cs="Times New Roman"/>
              </w:rPr>
              <w:t xml:space="preserve"> населенных пунктов, транспортная доступность которых улучшена</w:t>
            </w:r>
            <w:r w:rsidR="00534A36">
              <w:rPr>
                <w:rFonts w:ascii="Times New Roman" w:hAnsi="Times New Roman" w:cs="Times New Roman"/>
              </w:rPr>
              <w:t xml:space="preserve"> в общем количестве сельских населенных пунктов</w:t>
            </w:r>
          </w:p>
        </w:tc>
        <w:tc>
          <w:tcPr>
            <w:tcW w:w="885" w:type="dxa"/>
          </w:tcPr>
          <w:p w14:paraId="4CCCE8FB"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t>Единица</w:t>
            </w:r>
          </w:p>
        </w:tc>
        <w:tc>
          <w:tcPr>
            <w:tcW w:w="1950" w:type="dxa"/>
          </w:tcPr>
          <w:p w14:paraId="6C12B34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Количество сельских населенных пунктов, транспортная доступность которых улучшена за счет </w:t>
            </w:r>
            <w:proofErr w:type="spellStart"/>
            <w:r w:rsidRPr="00350FE9">
              <w:rPr>
                <w:rFonts w:ascii="Times New Roman" w:hAnsi="Times New Roman" w:cs="Times New Roman"/>
              </w:rPr>
              <w:t>софинансирования</w:t>
            </w:r>
            <w:proofErr w:type="spellEnd"/>
            <w:r w:rsidRPr="00350FE9">
              <w:rPr>
                <w:rFonts w:ascii="Times New Roman" w:hAnsi="Times New Roman" w:cs="Times New Roman"/>
              </w:rPr>
              <w:t xml:space="preserve"> из федерального бюджета реализации муниципальными образованиями расходных обязательств по строительству, реконструкции, капитальному ремонту и ремонту автомобильных дорог общего пользования, расположенных на сельских территориях</w:t>
            </w:r>
          </w:p>
        </w:tc>
        <w:tc>
          <w:tcPr>
            <w:tcW w:w="1417" w:type="dxa"/>
          </w:tcPr>
          <w:p w14:paraId="2473CF28"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Отчетный год</w:t>
            </w:r>
          </w:p>
        </w:tc>
        <w:tc>
          <w:tcPr>
            <w:tcW w:w="2269" w:type="dxa"/>
          </w:tcPr>
          <w:p w14:paraId="09DF05D4"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noProof/>
                <w:position w:val="-14"/>
                <w:lang w:eastAsia="ru-RU"/>
              </w:rPr>
              <w:drawing>
                <wp:inline distT="0" distB="0" distL="0" distR="0" wp14:anchorId="13EF5B1D" wp14:editId="60872AD2">
                  <wp:extent cx="1299210" cy="3251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9210" cy="325120"/>
                          </a:xfrm>
                          <a:prstGeom prst="rect">
                            <a:avLst/>
                          </a:prstGeom>
                          <a:noFill/>
                          <a:ln>
                            <a:noFill/>
                          </a:ln>
                        </pic:spPr>
                      </pic:pic>
                    </a:graphicData>
                  </a:graphic>
                </wp:inline>
              </w:drawing>
            </w:r>
          </w:p>
        </w:tc>
        <w:tc>
          <w:tcPr>
            <w:tcW w:w="3685" w:type="dxa"/>
          </w:tcPr>
          <w:p w14:paraId="4BEF56C1"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w:t>
            </w:r>
          </w:p>
          <w:p w14:paraId="37E0018E" w14:textId="77777777" w:rsidR="00F22772" w:rsidRPr="00350FE9" w:rsidRDefault="00F22772" w:rsidP="00F22772">
            <w:pPr>
              <w:pStyle w:val="ConsPlusNormal"/>
              <w:jc w:val="both"/>
              <w:rPr>
                <w:rFonts w:ascii="Times New Roman" w:hAnsi="Times New Roman" w:cs="Times New Roman"/>
              </w:rPr>
            </w:pPr>
            <w:proofErr w:type="spellStart"/>
            <w:r w:rsidRPr="00350FE9">
              <w:rPr>
                <w:rFonts w:ascii="Times New Roman" w:hAnsi="Times New Roman" w:cs="Times New Roman"/>
              </w:rPr>
              <w:t>НПТ</w:t>
            </w:r>
            <w:r w:rsidRPr="00350FE9">
              <w:rPr>
                <w:rFonts w:ascii="Times New Roman" w:hAnsi="Times New Roman" w:cs="Times New Roman"/>
                <w:vertAlign w:val="subscript"/>
              </w:rPr>
              <w:t>i</w:t>
            </w:r>
            <w:proofErr w:type="spellEnd"/>
            <w:r w:rsidRPr="00350FE9">
              <w:rPr>
                <w:rFonts w:ascii="Times New Roman" w:hAnsi="Times New Roman" w:cs="Times New Roman"/>
              </w:rPr>
              <w:t xml:space="preserve"> - количество сельских населенных пунктов, транспортная доступность которых улучшена в результате строительства, реконструкции, капитального ремонта, ремонта автомобильных дорог общего пользования за счет </w:t>
            </w:r>
            <w:proofErr w:type="spellStart"/>
            <w:r w:rsidRPr="00350FE9">
              <w:rPr>
                <w:rFonts w:ascii="Times New Roman" w:hAnsi="Times New Roman" w:cs="Times New Roman"/>
              </w:rPr>
              <w:t>софинансирования</w:t>
            </w:r>
            <w:proofErr w:type="spellEnd"/>
            <w:r w:rsidRPr="00350FE9">
              <w:rPr>
                <w:rFonts w:ascii="Times New Roman" w:hAnsi="Times New Roman" w:cs="Times New Roman"/>
              </w:rPr>
              <w:t xml:space="preserve"> расходных обязательств муниципальных образований из федерального бюджета, в отчетном году в Республике Тыва (единиц)</w:t>
            </w:r>
          </w:p>
          <w:p w14:paraId="3935E8E1" w14:textId="23C67961"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n - количество муниципальных образований Республики Тыва, в которых реализованы мероприятия федерального проекта</w:t>
            </w:r>
          </w:p>
        </w:tc>
        <w:tc>
          <w:tcPr>
            <w:tcW w:w="1134" w:type="dxa"/>
          </w:tcPr>
          <w:p w14:paraId="6433C917"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t>М</w:t>
            </w:r>
            <w:r w:rsidRPr="00350FE9">
              <w:rPr>
                <w:rFonts w:ascii="Times New Roman" w:hAnsi="Times New Roman" w:cs="Times New Roman"/>
              </w:rPr>
              <w:t>униципальные образования Республики Тыва</w:t>
            </w:r>
          </w:p>
        </w:tc>
        <w:tc>
          <w:tcPr>
            <w:tcW w:w="1565" w:type="dxa"/>
          </w:tcPr>
          <w:p w14:paraId="31B670E4" w14:textId="77777777" w:rsidR="00F22772" w:rsidRPr="00350FE9" w:rsidRDefault="00F22772" w:rsidP="00F22772">
            <w:pPr>
              <w:spacing w:after="0" w:line="240" w:lineRule="auto"/>
              <w:rPr>
                <w:rFonts w:ascii="Times New Roman" w:hAnsi="Times New Roman" w:cs="Times New Roman"/>
              </w:rPr>
            </w:pPr>
            <w:proofErr w:type="spellStart"/>
            <w:r w:rsidRPr="00350FE9">
              <w:rPr>
                <w:rFonts w:ascii="Times New Roman" w:hAnsi="Times New Roman" w:cs="Times New Roman"/>
              </w:rPr>
              <w:t>Мин</w:t>
            </w:r>
            <w:r>
              <w:rPr>
                <w:rFonts w:ascii="Times New Roman" w:hAnsi="Times New Roman" w:cs="Times New Roman"/>
              </w:rPr>
              <w:t>дортранс</w:t>
            </w:r>
            <w:proofErr w:type="spellEnd"/>
            <w:r>
              <w:rPr>
                <w:rFonts w:ascii="Times New Roman" w:hAnsi="Times New Roman" w:cs="Times New Roman"/>
              </w:rPr>
              <w:t xml:space="preserve"> </w:t>
            </w:r>
            <w:r w:rsidRPr="00350FE9">
              <w:rPr>
                <w:rFonts w:ascii="Times New Roman" w:hAnsi="Times New Roman" w:cs="Times New Roman"/>
              </w:rPr>
              <w:t>РТ</w:t>
            </w:r>
            <w:r>
              <w:rPr>
                <w:rFonts w:ascii="Times New Roman" w:hAnsi="Times New Roman" w:cs="Times New Roman"/>
              </w:rPr>
              <w:t>, м</w:t>
            </w:r>
            <w:r w:rsidRPr="00350FE9">
              <w:rPr>
                <w:rFonts w:ascii="Times New Roman" w:hAnsi="Times New Roman" w:cs="Times New Roman"/>
              </w:rPr>
              <w:t>униципальные образования Республики Тыва</w:t>
            </w:r>
          </w:p>
        </w:tc>
      </w:tr>
      <w:tr w:rsidR="00F22772" w:rsidRPr="00350FE9" w14:paraId="757A6758" w14:textId="77777777" w:rsidTr="00A16C48">
        <w:tc>
          <w:tcPr>
            <w:tcW w:w="15321" w:type="dxa"/>
            <w:gridSpan w:val="10"/>
          </w:tcPr>
          <w:p w14:paraId="3C932EE2" w14:textId="77777777" w:rsidR="00F22772" w:rsidRPr="00350FE9" w:rsidRDefault="00F22772" w:rsidP="00F22772">
            <w:pPr>
              <w:spacing w:after="0" w:line="240" w:lineRule="auto"/>
              <w:jc w:val="center"/>
              <w:rPr>
                <w:rFonts w:ascii="Times New Roman" w:hAnsi="Times New Roman" w:cs="Times New Roman"/>
              </w:rPr>
            </w:pPr>
            <w:r w:rsidRPr="00A92B0B">
              <w:rPr>
                <w:rFonts w:ascii="Times New Roman" w:hAnsi="Times New Roman" w:cs="Times New Roman"/>
              </w:rPr>
              <w:t>Показатели федерального проекта «</w:t>
            </w:r>
            <w:r>
              <w:rPr>
                <w:rFonts w:ascii="Times New Roman" w:hAnsi="Times New Roman" w:cs="Times New Roman"/>
              </w:rPr>
              <w:t>Современный облик сельских территорий</w:t>
            </w:r>
            <w:r w:rsidRPr="00A92B0B">
              <w:rPr>
                <w:rFonts w:ascii="Times New Roman" w:hAnsi="Times New Roman" w:cs="Times New Roman"/>
              </w:rPr>
              <w:t>»</w:t>
            </w:r>
          </w:p>
        </w:tc>
      </w:tr>
      <w:tr w:rsidR="00F22772" w:rsidRPr="00350FE9" w14:paraId="773CD61B" w14:textId="77777777" w:rsidTr="00A16C48">
        <w:trPr>
          <w:gridAfter w:val="1"/>
          <w:wAfter w:w="11" w:type="dxa"/>
        </w:trPr>
        <w:tc>
          <w:tcPr>
            <w:tcW w:w="562" w:type="dxa"/>
          </w:tcPr>
          <w:p w14:paraId="73DB939A" w14:textId="7E92D423" w:rsidR="00F22772" w:rsidRPr="00350FE9" w:rsidRDefault="001C0729" w:rsidP="00F22772">
            <w:pPr>
              <w:spacing w:after="0" w:line="240" w:lineRule="auto"/>
              <w:rPr>
                <w:rFonts w:ascii="Times New Roman" w:hAnsi="Times New Roman" w:cs="Times New Roman"/>
              </w:rPr>
            </w:pPr>
            <w:r>
              <w:rPr>
                <w:rFonts w:ascii="Times New Roman" w:hAnsi="Times New Roman" w:cs="Times New Roman"/>
              </w:rPr>
              <w:t>8</w:t>
            </w:r>
          </w:p>
        </w:tc>
        <w:tc>
          <w:tcPr>
            <w:tcW w:w="1843" w:type="dxa"/>
          </w:tcPr>
          <w:p w14:paraId="49BA65DE"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Доля сельского населения, проживающего на сельских территориях, на </w:t>
            </w:r>
            <w:r w:rsidRPr="00350FE9">
              <w:rPr>
                <w:rFonts w:ascii="Times New Roman" w:hAnsi="Times New Roman" w:cs="Times New Roman"/>
              </w:rPr>
              <w:lastRenderedPageBreak/>
              <w:t>которых реализованы проекты комплексного развития сельских территорий (агломераций)</w:t>
            </w:r>
          </w:p>
        </w:tc>
        <w:tc>
          <w:tcPr>
            <w:tcW w:w="885" w:type="dxa"/>
          </w:tcPr>
          <w:p w14:paraId="0EE2D749" w14:textId="77777777" w:rsidR="00F22772" w:rsidRPr="00350FE9" w:rsidRDefault="00F22772" w:rsidP="00F22772">
            <w:pPr>
              <w:spacing w:after="0" w:line="240" w:lineRule="auto"/>
              <w:jc w:val="center"/>
              <w:rPr>
                <w:rFonts w:ascii="Times New Roman" w:hAnsi="Times New Roman" w:cs="Times New Roman"/>
              </w:rPr>
            </w:pPr>
            <w:r w:rsidRPr="00350FE9">
              <w:rPr>
                <w:rFonts w:ascii="Times New Roman" w:hAnsi="Times New Roman" w:cs="Times New Roman"/>
              </w:rPr>
              <w:lastRenderedPageBreak/>
              <w:t>Процент</w:t>
            </w:r>
          </w:p>
        </w:tc>
        <w:tc>
          <w:tcPr>
            <w:tcW w:w="1950" w:type="dxa"/>
          </w:tcPr>
          <w:p w14:paraId="2F69B2A2" w14:textId="0040AB52"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Отношение численности населения, проживающего на сельских </w:t>
            </w:r>
            <w:r w:rsidRPr="00350FE9">
              <w:rPr>
                <w:rFonts w:ascii="Times New Roman" w:hAnsi="Times New Roman" w:cs="Times New Roman"/>
              </w:rPr>
              <w:lastRenderedPageBreak/>
              <w:t xml:space="preserve">территориях (агломерациях), на территориях которых реализованы проекты комплексного развития сельских территорий (агломераций) (далее - проекты КРСТ), к численности населения сельских территорий (агломераций) </w:t>
            </w:r>
            <w:r>
              <w:rPr>
                <w:rFonts w:ascii="Times New Roman" w:hAnsi="Times New Roman" w:cs="Times New Roman"/>
              </w:rPr>
              <w:t>Республики Тыва</w:t>
            </w:r>
          </w:p>
        </w:tc>
        <w:tc>
          <w:tcPr>
            <w:tcW w:w="1417" w:type="dxa"/>
          </w:tcPr>
          <w:p w14:paraId="04F6C3A7"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Отчетный год</w:t>
            </w:r>
          </w:p>
        </w:tc>
        <w:tc>
          <w:tcPr>
            <w:tcW w:w="2269" w:type="dxa"/>
          </w:tcPr>
          <w:p w14:paraId="09BC8622"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ОН = ЧНКРСТ / ЧНСТА x 100%</w:t>
            </w:r>
          </w:p>
        </w:tc>
        <w:tc>
          <w:tcPr>
            <w:tcW w:w="3685" w:type="dxa"/>
          </w:tcPr>
          <w:p w14:paraId="20727D20" w14:textId="77777777" w:rsidR="00F22772" w:rsidRPr="00350FE9" w:rsidRDefault="00F22772" w:rsidP="00F22772">
            <w:pPr>
              <w:pStyle w:val="ConsPlusNormal"/>
              <w:jc w:val="both"/>
              <w:rPr>
                <w:rFonts w:ascii="Times New Roman" w:hAnsi="Times New Roman" w:cs="Times New Roman"/>
              </w:rPr>
            </w:pPr>
            <w:r w:rsidRPr="00350FE9">
              <w:rPr>
                <w:rFonts w:ascii="Times New Roman" w:hAnsi="Times New Roman" w:cs="Times New Roman"/>
              </w:rPr>
              <w:t>Базовый показатель 1:</w:t>
            </w:r>
          </w:p>
          <w:p w14:paraId="633705FF"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 xml:space="preserve">ЧНКРСТ - численность населения, проживающего на сельских территориях (агломерациях) Республики Тыва, на которых в </w:t>
            </w:r>
            <w:r w:rsidRPr="00350FE9">
              <w:rPr>
                <w:rFonts w:ascii="Times New Roman" w:hAnsi="Times New Roman" w:cs="Times New Roman"/>
              </w:rPr>
              <w:lastRenderedPageBreak/>
              <w:t>отчетном году фактически реализованы проекты КРСТ (тыс. человек)</w:t>
            </w:r>
          </w:p>
          <w:p w14:paraId="50EDEB84" w14:textId="77777777" w:rsidR="00F22772" w:rsidRPr="00350FE9" w:rsidRDefault="00F22772" w:rsidP="00F22772">
            <w:pPr>
              <w:spacing w:after="0" w:line="240" w:lineRule="auto"/>
              <w:rPr>
                <w:rFonts w:ascii="Times New Roman" w:hAnsi="Times New Roman" w:cs="Times New Roman"/>
              </w:rPr>
            </w:pPr>
          </w:p>
          <w:p w14:paraId="527105A9"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Базовый показатель 2:</w:t>
            </w:r>
          </w:p>
          <w:p w14:paraId="3CB234BF" w14:textId="65AF4F4E"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t>ЧНСТА - численность населения сельских территорий (агломераций) Республики Тыва на 1 января года, следующего за отчетным (тыс. человек)</w:t>
            </w:r>
          </w:p>
        </w:tc>
        <w:tc>
          <w:tcPr>
            <w:tcW w:w="1134" w:type="dxa"/>
          </w:tcPr>
          <w:p w14:paraId="1B9E506A" w14:textId="77777777" w:rsidR="00F22772" w:rsidRPr="00350FE9" w:rsidRDefault="00F22772" w:rsidP="00F22772">
            <w:pPr>
              <w:spacing w:after="0" w:line="240" w:lineRule="auto"/>
              <w:rPr>
                <w:rFonts w:ascii="Times New Roman" w:hAnsi="Times New Roman" w:cs="Times New Roman"/>
              </w:rPr>
            </w:pPr>
            <w:r>
              <w:rPr>
                <w:rFonts w:ascii="Times New Roman" w:hAnsi="Times New Roman" w:cs="Times New Roman"/>
              </w:rPr>
              <w:lastRenderedPageBreak/>
              <w:t>Росстат, м</w:t>
            </w:r>
            <w:r w:rsidRPr="00350FE9">
              <w:rPr>
                <w:rFonts w:ascii="Times New Roman" w:hAnsi="Times New Roman" w:cs="Times New Roman"/>
              </w:rPr>
              <w:t xml:space="preserve">униципальные образования </w:t>
            </w:r>
            <w:r w:rsidRPr="00350FE9">
              <w:rPr>
                <w:rFonts w:ascii="Times New Roman" w:hAnsi="Times New Roman" w:cs="Times New Roman"/>
              </w:rPr>
              <w:lastRenderedPageBreak/>
              <w:t>Республики Тыва</w:t>
            </w:r>
          </w:p>
        </w:tc>
        <w:tc>
          <w:tcPr>
            <w:tcW w:w="1565" w:type="dxa"/>
          </w:tcPr>
          <w:p w14:paraId="237FC1DC" w14:textId="77777777" w:rsidR="00F22772" w:rsidRPr="00350FE9" w:rsidRDefault="00F22772" w:rsidP="00F22772">
            <w:pPr>
              <w:spacing w:after="0" w:line="240" w:lineRule="auto"/>
              <w:rPr>
                <w:rFonts w:ascii="Times New Roman" w:hAnsi="Times New Roman" w:cs="Times New Roman"/>
              </w:rPr>
            </w:pPr>
            <w:r w:rsidRPr="00350FE9">
              <w:rPr>
                <w:rFonts w:ascii="Times New Roman" w:hAnsi="Times New Roman" w:cs="Times New Roman"/>
              </w:rPr>
              <w:lastRenderedPageBreak/>
              <w:t>Минэкономразвития РТ</w:t>
            </w:r>
            <w:r>
              <w:rPr>
                <w:rFonts w:ascii="Times New Roman" w:hAnsi="Times New Roman" w:cs="Times New Roman"/>
              </w:rPr>
              <w:t>, м</w:t>
            </w:r>
            <w:r w:rsidRPr="00350FE9">
              <w:rPr>
                <w:rFonts w:ascii="Times New Roman" w:hAnsi="Times New Roman" w:cs="Times New Roman"/>
              </w:rPr>
              <w:t xml:space="preserve">униципальные образования </w:t>
            </w:r>
            <w:r w:rsidRPr="00350FE9">
              <w:rPr>
                <w:rFonts w:ascii="Times New Roman" w:hAnsi="Times New Roman" w:cs="Times New Roman"/>
              </w:rPr>
              <w:lastRenderedPageBreak/>
              <w:t>Республики Тыва</w:t>
            </w:r>
          </w:p>
        </w:tc>
      </w:tr>
    </w:tbl>
    <w:p w14:paraId="45625241" w14:textId="77777777" w:rsidR="00F22772" w:rsidRDefault="00F22772" w:rsidP="00F22772">
      <w:pPr>
        <w:pStyle w:val="ConsPlusNormal"/>
        <w:ind w:firstLine="709"/>
        <w:jc w:val="center"/>
        <w:rPr>
          <w:rFonts w:ascii="Times New Roman" w:hAnsi="Times New Roman" w:cs="Times New Roman"/>
          <w:sz w:val="24"/>
          <w:szCs w:val="24"/>
        </w:rPr>
      </w:pPr>
    </w:p>
    <w:p w14:paraId="0A9C1AC6" w14:textId="01D28FB1" w:rsidR="00F22772" w:rsidRDefault="00F22772" w:rsidP="00F22772">
      <w:pPr>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14:paraId="3EDBA341" w14:textId="77777777" w:rsidR="00F22772" w:rsidRDefault="00F22772" w:rsidP="00F22772">
      <w:pPr>
        <w:rPr>
          <w:rFonts w:ascii="Times New Roman" w:eastAsiaTheme="minorEastAsia" w:hAnsi="Times New Roman" w:cs="Times New Roman"/>
          <w:sz w:val="24"/>
          <w:szCs w:val="24"/>
          <w:lang w:eastAsia="ru-RU"/>
        </w:rPr>
      </w:pPr>
    </w:p>
    <w:p w14:paraId="0756451D" w14:textId="21BBDB60" w:rsidR="00F22772" w:rsidRPr="00F22772" w:rsidRDefault="00F22772" w:rsidP="00F22772">
      <w:pPr>
        <w:rPr>
          <w:lang w:eastAsia="ru-RU"/>
        </w:rPr>
        <w:sectPr w:rsidR="00F22772" w:rsidRPr="00F22772" w:rsidSect="00F22772">
          <w:pgSz w:w="16838" w:h="11905" w:orient="landscape"/>
          <w:pgMar w:top="1701" w:right="1134" w:bottom="850" w:left="1134" w:header="0" w:footer="0" w:gutter="0"/>
          <w:cols w:space="720"/>
          <w:titlePg/>
          <w:docGrid w:linePitch="299"/>
        </w:sectPr>
      </w:pPr>
    </w:p>
    <w:p w14:paraId="7EFB4E22" w14:textId="276E8F37" w:rsidR="00C84873" w:rsidRPr="00EA35CB" w:rsidRDefault="000F65E0" w:rsidP="00C8487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E16C0E">
        <w:rPr>
          <w:rFonts w:ascii="Times New Roman" w:hAnsi="Times New Roman" w:cs="Times New Roman"/>
          <w:sz w:val="28"/>
          <w:szCs w:val="28"/>
        </w:rPr>
        <w:t xml:space="preserve">. </w:t>
      </w:r>
      <w:r w:rsidR="00C84873" w:rsidRPr="00EA35CB">
        <w:rPr>
          <w:rFonts w:ascii="Times New Roman" w:hAnsi="Times New Roman" w:cs="Times New Roman"/>
          <w:sz w:val="28"/>
          <w:szCs w:val="28"/>
        </w:rPr>
        <w:t>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09F15EE6" w14:textId="77777777" w:rsidR="00C84873" w:rsidRPr="00EA35CB" w:rsidRDefault="00C84873" w:rsidP="00C84873">
      <w:pPr>
        <w:pStyle w:val="ConsPlusNormal"/>
        <w:ind w:firstLine="540"/>
        <w:jc w:val="both"/>
        <w:rPr>
          <w:rFonts w:ascii="Times New Roman" w:hAnsi="Times New Roman" w:cs="Times New Roman"/>
          <w:sz w:val="28"/>
          <w:szCs w:val="28"/>
        </w:rPr>
      </w:pPr>
    </w:p>
    <w:p w14:paraId="0BD24A71" w14:textId="77777777" w:rsidR="00C84873" w:rsidRDefault="00C84873" w:rsidP="00C84873">
      <w:pPr>
        <w:pStyle w:val="ConsPlusNormal"/>
        <w:jc w:val="both"/>
        <w:rPr>
          <w:rFonts w:ascii="Times New Roman" w:hAnsi="Times New Roman" w:cs="Times New Roman"/>
          <w:sz w:val="28"/>
          <w:szCs w:val="28"/>
        </w:rPr>
      </w:pPr>
    </w:p>
    <w:p w14:paraId="27830A19" w14:textId="77777777" w:rsidR="00967621" w:rsidRPr="00EA35CB" w:rsidRDefault="00967621" w:rsidP="00C84873">
      <w:pPr>
        <w:pStyle w:val="ConsPlusNormal"/>
        <w:jc w:val="both"/>
        <w:rPr>
          <w:rFonts w:ascii="Times New Roman" w:hAnsi="Times New Roman" w:cs="Times New Roman"/>
          <w:sz w:val="28"/>
          <w:szCs w:val="28"/>
        </w:rPr>
      </w:pPr>
    </w:p>
    <w:p w14:paraId="1D7E7CF6" w14:textId="77777777" w:rsidR="00C84873" w:rsidRPr="00EA35CB" w:rsidRDefault="00C84873" w:rsidP="00C84873">
      <w:pPr>
        <w:pStyle w:val="ConsPlusNormal"/>
        <w:jc w:val="both"/>
        <w:rPr>
          <w:rFonts w:ascii="Times New Roman" w:hAnsi="Times New Roman" w:cs="Times New Roman"/>
          <w:sz w:val="28"/>
          <w:szCs w:val="28"/>
        </w:rPr>
      </w:pPr>
    </w:p>
    <w:p w14:paraId="188CADC8" w14:textId="1487C655" w:rsidR="00C84873" w:rsidRPr="00C30099" w:rsidRDefault="00485D67" w:rsidP="00C8487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C84873" w:rsidRPr="00EA35CB">
        <w:rPr>
          <w:rFonts w:ascii="Times New Roman" w:hAnsi="Times New Roman" w:cs="Times New Roman"/>
          <w:sz w:val="28"/>
          <w:szCs w:val="28"/>
        </w:rPr>
        <w:t xml:space="preserve">Глава Республики Тыва                                                                     В. </w:t>
      </w:r>
      <w:proofErr w:type="spellStart"/>
      <w:r w:rsidR="00C84873" w:rsidRPr="00EA35CB">
        <w:rPr>
          <w:rFonts w:ascii="Times New Roman" w:hAnsi="Times New Roman" w:cs="Times New Roman"/>
          <w:sz w:val="28"/>
          <w:szCs w:val="28"/>
        </w:rPr>
        <w:t>Ховалыг</w:t>
      </w:r>
      <w:proofErr w:type="spellEnd"/>
      <w:r w:rsidR="00FF4E18">
        <w:rPr>
          <w:rFonts w:ascii="Times New Roman" w:hAnsi="Times New Roman" w:cs="Times New Roman"/>
          <w:sz w:val="28"/>
          <w:szCs w:val="28"/>
        </w:rPr>
        <w:t xml:space="preserve"> </w:t>
      </w:r>
    </w:p>
    <w:p w14:paraId="67F37EE9" w14:textId="77777777" w:rsidR="00C84873" w:rsidRPr="00FF435A" w:rsidRDefault="00C84873" w:rsidP="00FF435A">
      <w:pPr>
        <w:spacing w:after="0" w:line="240" w:lineRule="auto"/>
        <w:rPr>
          <w:rFonts w:ascii="Times New Roman" w:eastAsia="Times New Roman" w:hAnsi="Times New Roman" w:cs="Times New Roman"/>
          <w:b/>
          <w:bCs/>
          <w:sz w:val="28"/>
          <w:szCs w:val="28"/>
        </w:rPr>
      </w:pPr>
    </w:p>
    <w:sectPr w:rsidR="00C84873" w:rsidRPr="00FF435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30B29"/>
    <w:multiLevelType w:val="hybridMultilevel"/>
    <w:tmpl w:val="E332748A"/>
    <w:lvl w:ilvl="0" w:tplc="C6CE7DE2">
      <w:start w:val="1"/>
      <w:numFmt w:val="decimal"/>
      <w:suff w:val="space"/>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BB"/>
    <w:rsid w:val="0000050A"/>
    <w:rsid w:val="000008F7"/>
    <w:rsid w:val="00004D1E"/>
    <w:rsid w:val="0000575E"/>
    <w:rsid w:val="00013EE1"/>
    <w:rsid w:val="00017450"/>
    <w:rsid w:val="00020EF0"/>
    <w:rsid w:val="000214B0"/>
    <w:rsid w:val="0002325A"/>
    <w:rsid w:val="00023D0D"/>
    <w:rsid w:val="000247E8"/>
    <w:rsid w:val="000258A1"/>
    <w:rsid w:val="00026249"/>
    <w:rsid w:val="00031872"/>
    <w:rsid w:val="00036AF4"/>
    <w:rsid w:val="0004168F"/>
    <w:rsid w:val="0004182C"/>
    <w:rsid w:val="000423BB"/>
    <w:rsid w:val="000442D7"/>
    <w:rsid w:val="00044ECA"/>
    <w:rsid w:val="0004620B"/>
    <w:rsid w:val="00047DE4"/>
    <w:rsid w:val="000513C8"/>
    <w:rsid w:val="0005489F"/>
    <w:rsid w:val="00060063"/>
    <w:rsid w:val="000608E0"/>
    <w:rsid w:val="00064468"/>
    <w:rsid w:val="000679D7"/>
    <w:rsid w:val="00067EC2"/>
    <w:rsid w:val="00077722"/>
    <w:rsid w:val="0008038D"/>
    <w:rsid w:val="00082358"/>
    <w:rsid w:val="000831C0"/>
    <w:rsid w:val="00087944"/>
    <w:rsid w:val="000908F2"/>
    <w:rsid w:val="00091C46"/>
    <w:rsid w:val="00093ABE"/>
    <w:rsid w:val="00095125"/>
    <w:rsid w:val="00096FED"/>
    <w:rsid w:val="000A0116"/>
    <w:rsid w:val="000A1ECB"/>
    <w:rsid w:val="000A2460"/>
    <w:rsid w:val="000B5DE3"/>
    <w:rsid w:val="000B6C38"/>
    <w:rsid w:val="000C1070"/>
    <w:rsid w:val="000C1A03"/>
    <w:rsid w:val="000C22FC"/>
    <w:rsid w:val="000C27A2"/>
    <w:rsid w:val="000C3074"/>
    <w:rsid w:val="000C5751"/>
    <w:rsid w:val="000C5B7F"/>
    <w:rsid w:val="000D2363"/>
    <w:rsid w:val="000D3F5E"/>
    <w:rsid w:val="000E01F7"/>
    <w:rsid w:val="000E1FE3"/>
    <w:rsid w:val="000E25F1"/>
    <w:rsid w:val="000E46DF"/>
    <w:rsid w:val="000F1891"/>
    <w:rsid w:val="000F2FA1"/>
    <w:rsid w:val="000F4BC6"/>
    <w:rsid w:val="000F65E0"/>
    <w:rsid w:val="000F7ACD"/>
    <w:rsid w:val="000F7B60"/>
    <w:rsid w:val="001003BA"/>
    <w:rsid w:val="001035E1"/>
    <w:rsid w:val="00105DB3"/>
    <w:rsid w:val="001101D1"/>
    <w:rsid w:val="001111CF"/>
    <w:rsid w:val="0011488D"/>
    <w:rsid w:val="001150EA"/>
    <w:rsid w:val="00116203"/>
    <w:rsid w:val="00116BD3"/>
    <w:rsid w:val="001225E3"/>
    <w:rsid w:val="001267C6"/>
    <w:rsid w:val="00127E9A"/>
    <w:rsid w:val="00130AFD"/>
    <w:rsid w:val="00130BFA"/>
    <w:rsid w:val="001311EE"/>
    <w:rsid w:val="00131611"/>
    <w:rsid w:val="001317D9"/>
    <w:rsid w:val="00134156"/>
    <w:rsid w:val="001361EF"/>
    <w:rsid w:val="00141B3E"/>
    <w:rsid w:val="00143EE4"/>
    <w:rsid w:val="001440D5"/>
    <w:rsid w:val="001442D6"/>
    <w:rsid w:val="00146816"/>
    <w:rsid w:val="00151616"/>
    <w:rsid w:val="00153585"/>
    <w:rsid w:val="001547A9"/>
    <w:rsid w:val="00154CB1"/>
    <w:rsid w:val="00157645"/>
    <w:rsid w:val="00157847"/>
    <w:rsid w:val="001601EC"/>
    <w:rsid w:val="00161380"/>
    <w:rsid w:val="0016162E"/>
    <w:rsid w:val="00162531"/>
    <w:rsid w:val="001636E2"/>
    <w:rsid w:val="00163AF9"/>
    <w:rsid w:val="00164E30"/>
    <w:rsid w:val="001661F9"/>
    <w:rsid w:val="00167DBC"/>
    <w:rsid w:val="0017059D"/>
    <w:rsid w:val="00171102"/>
    <w:rsid w:val="00171491"/>
    <w:rsid w:val="001735C4"/>
    <w:rsid w:val="0017417D"/>
    <w:rsid w:val="001747AE"/>
    <w:rsid w:val="001757C1"/>
    <w:rsid w:val="0017705A"/>
    <w:rsid w:val="00177B0E"/>
    <w:rsid w:val="00182DD2"/>
    <w:rsid w:val="00182E0F"/>
    <w:rsid w:val="001847A7"/>
    <w:rsid w:val="001909AF"/>
    <w:rsid w:val="00190DB0"/>
    <w:rsid w:val="00194586"/>
    <w:rsid w:val="00195CA5"/>
    <w:rsid w:val="001A11C7"/>
    <w:rsid w:val="001A1317"/>
    <w:rsid w:val="001A58D4"/>
    <w:rsid w:val="001B1C6C"/>
    <w:rsid w:val="001C0729"/>
    <w:rsid w:val="001C0806"/>
    <w:rsid w:val="001C0C3C"/>
    <w:rsid w:val="001C20D4"/>
    <w:rsid w:val="001C72F7"/>
    <w:rsid w:val="001D2E09"/>
    <w:rsid w:val="001D44D6"/>
    <w:rsid w:val="001D4CC8"/>
    <w:rsid w:val="001D6F4E"/>
    <w:rsid w:val="001D79FA"/>
    <w:rsid w:val="001E2878"/>
    <w:rsid w:val="001E2F7F"/>
    <w:rsid w:val="001E44F3"/>
    <w:rsid w:val="001E4A70"/>
    <w:rsid w:val="001E52F8"/>
    <w:rsid w:val="001E76D9"/>
    <w:rsid w:val="001E78BE"/>
    <w:rsid w:val="001E7E14"/>
    <w:rsid w:val="001F13D9"/>
    <w:rsid w:val="001F316A"/>
    <w:rsid w:val="00201937"/>
    <w:rsid w:val="00203A73"/>
    <w:rsid w:val="00203DA6"/>
    <w:rsid w:val="0020522B"/>
    <w:rsid w:val="00213D7D"/>
    <w:rsid w:val="00214BAB"/>
    <w:rsid w:val="002152A6"/>
    <w:rsid w:val="002161C7"/>
    <w:rsid w:val="00216CE4"/>
    <w:rsid w:val="0022152F"/>
    <w:rsid w:val="00225180"/>
    <w:rsid w:val="002303D5"/>
    <w:rsid w:val="0023131A"/>
    <w:rsid w:val="00233363"/>
    <w:rsid w:val="0024397A"/>
    <w:rsid w:val="00246789"/>
    <w:rsid w:val="00246DA0"/>
    <w:rsid w:val="00254AAA"/>
    <w:rsid w:val="002553B7"/>
    <w:rsid w:val="002633CB"/>
    <w:rsid w:val="00263571"/>
    <w:rsid w:val="00263B14"/>
    <w:rsid w:val="00271EFC"/>
    <w:rsid w:val="00277258"/>
    <w:rsid w:val="00280636"/>
    <w:rsid w:val="002868AC"/>
    <w:rsid w:val="002919A0"/>
    <w:rsid w:val="00292E15"/>
    <w:rsid w:val="00295E07"/>
    <w:rsid w:val="00296A6D"/>
    <w:rsid w:val="00297D91"/>
    <w:rsid w:val="002A0EA1"/>
    <w:rsid w:val="002A65F5"/>
    <w:rsid w:val="002A6FF5"/>
    <w:rsid w:val="002A7B6E"/>
    <w:rsid w:val="002B28B7"/>
    <w:rsid w:val="002B360C"/>
    <w:rsid w:val="002B4731"/>
    <w:rsid w:val="002C4AFA"/>
    <w:rsid w:val="002D11C4"/>
    <w:rsid w:val="002D3A58"/>
    <w:rsid w:val="002D4B6B"/>
    <w:rsid w:val="002D643D"/>
    <w:rsid w:val="002D73BC"/>
    <w:rsid w:val="002D7BF0"/>
    <w:rsid w:val="002E301E"/>
    <w:rsid w:val="002E4224"/>
    <w:rsid w:val="002E713A"/>
    <w:rsid w:val="002E7146"/>
    <w:rsid w:val="002F0D88"/>
    <w:rsid w:val="002F2C0E"/>
    <w:rsid w:val="002F2CFB"/>
    <w:rsid w:val="00300DA7"/>
    <w:rsid w:val="00310FDD"/>
    <w:rsid w:val="00311CA6"/>
    <w:rsid w:val="00312155"/>
    <w:rsid w:val="00312447"/>
    <w:rsid w:val="00313A5E"/>
    <w:rsid w:val="00316C21"/>
    <w:rsid w:val="00317546"/>
    <w:rsid w:val="00317F49"/>
    <w:rsid w:val="003200A0"/>
    <w:rsid w:val="00321A09"/>
    <w:rsid w:val="0032372F"/>
    <w:rsid w:val="003250A9"/>
    <w:rsid w:val="003273C6"/>
    <w:rsid w:val="0033116C"/>
    <w:rsid w:val="003328AE"/>
    <w:rsid w:val="00333439"/>
    <w:rsid w:val="00335748"/>
    <w:rsid w:val="003365DB"/>
    <w:rsid w:val="00340536"/>
    <w:rsid w:val="00340C45"/>
    <w:rsid w:val="003422C6"/>
    <w:rsid w:val="003436C3"/>
    <w:rsid w:val="00343A6E"/>
    <w:rsid w:val="0034465D"/>
    <w:rsid w:val="003525CC"/>
    <w:rsid w:val="003536EF"/>
    <w:rsid w:val="00353F6B"/>
    <w:rsid w:val="00362D9C"/>
    <w:rsid w:val="003652CF"/>
    <w:rsid w:val="00365B66"/>
    <w:rsid w:val="00366376"/>
    <w:rsid w:val="0037051E"/>
    <w:rsid w:val="00371F22"/>
    <w:rsid w:val="00373542"/>
    <w:rsid w:val="00376C9F"/>
    <w:rsid w:val="00380D64"/>
    <w:rsid w:val="00381962"/>
    <w:rsid w:val="00382069"/>
    <w:rsid w:val="00382C7A"/>
    <w:rsid w:val="00385EF3"/>
    <w:rsid w:val="00392279"/>
    <w:rsid w:val="00393359"/>
    <w:rsid w:val="00396466"/>
    <w:rsid w:val="003968E5"/>
    <w:rsid w:val="003A04FB"/>
    <w:rsid w:val="003A2197"/>
    <w:rsid w:val="003A28A9"/>
    <w:rsid w:val="003A362C"/>
    <w:rsid w:val="003B2199"/>
    <w:rsid w:val="003B4544"/>
    <w:rsid w:val="003B5208"/>
    <w:rsid w:val="003B77A3"/>
    <w:rsid w:val="003C5F7A"/>
    <w:rsid w:val="003C60D2"/>
    <w:rsid w:val="003C6E5A"/>
    <w:rsid w:val="003C7998"/>
    <w:rsid w:val="003D0092"/>
    <w:rsid w:val="003D3023"/>
    <w:rsid w:val="003D4BF3"/>
    <w:rsid w:val="003D53DB"/>
    <w:rsid w:val="003D60B7"/>
    <w:rsid w:val="003E002B"/>
    <w:rsid w:val="003E086E"/>
    <w:rsid w:val="003E1EC1"/>
    <w:rsid w:val="003E3E11"/>
    <w:rsid w:val="003E6DB1"/>
    <w:rsid w:val="003E73F4"/>
    <w:rsid w:val="003F0169"/>
    <w:rsid w:val="003F3014"/>
    <w:rsid w:val="003F3145"/>
    <w:rsid w:val="003F3399"/>
    <w:rsid w:val="003F41CB"/>
    <w:rsid w:val="003F6878"/>
    <w:rsid w:val="003F6CF1"/>
    <w:rsid w:val="003F7DD4"/>
    <w:rsid w:val="004035D5"/>
    <w:rsid w:val="0040442B"/>
    <w:rsid w:val="00404C0D"/>
    <w:rsid w:val="00406B94"/>
    <w:rsid w:val="004077BA"/>
    <w:rsid w:val="00410990"/>
    <w:rsid w:val="00413401"/>
    <w:rsid w:val="0041342C"/>
    <w:rsid w:val="0041422C"/>
    <w:rsid w:val="0041527E"/>
    <w:rsid w:val="004172E3"/>
    <w:rsid w:val="0042175C"/>
    <w:rsid w:val="004239F4"/>
    <w:rsid w:val="004245DE"/>
    <w:rsid w:val="00424BD3"/>
    <w:rsid w:val="004260A3"/>
    <w:rsid w:val="004269BC"/>
    <w:rsid w:val="00435D1E"/>
    <w:rsid w:val="004360D5"/>
    <w:rsid w:val="004411B2"/>
    <w:rsid w:val="00446704"/>
    <w:rsid w:val="004477C6"/>
    <w:rsid w:val="004506B6"/>
    <w:rsid w:val="00466213"/>
    <w:rsid w:val="00466D6B"/>
    <w:rsid w:val="004809DA"/>
    <w:rsid w:val="00481EE1"/>
    <w:rsid w:val="00482C63"/>
    <w:rsid w:val="00485D67"/>
    <w:rsid w:val="00491B7D"/>
    <w:rsid w:val="004966B0"/>
    <w:rsid w:val="00496D2C"/>
    <w:rsid w:val="00497197"/>
    <w:rsid w:val="004A3497"/>
    <w:rsid w:val="004A34A8"/>
    <w:rsid w:val="004A5810"/>
    <w:rsid w:val="004A7A78"/>
    <w:rsid w:val="004A7F16"/>
    <w:rsid w:val="004B0402"/>
    <w:rsid w:val="004B32B9"/>
    <w:rsid w:val="004B5E2C"/>
    <w:rsid w:val="004B6B2C"/>
    <w:rsid w:val="004C0E72"/>
    <w:rsid w:val="004C1A3A"/>
    <w:rsid w:val="004C1E15"/>
    <w:rsid w:val="004C5093"/>
    <w:rsid w:val="004C7040"/>
    <w:rsid w:val="004D0597"/>
    <w:rsid w:val="004D2CE2"/>
    <w:rsid w:val="004D4C85"/>
    <w:rsid w:val="004E3C1B"/>
    <w:rsid w:val="004E4FED"/>
    <w:rsid w:val="004E5AD4"/>
    <w:rsid w:val="004F46D4"/>
    <w:rsid w:val="004F5B4D"/>
    <w:rsid w:val="004F6189"/>
    <w:rsid w:val="004F7DD6"/>
    <w:rsid w:val="005035F9"/>
    <w:rsid w:val="005043B4"/>
    <w:rsid w:val="00505BCC"/>
    <w:rsid w:val="0050600F"/>
    <w:rsid w:val="005105EA"/>
    <w:rsid w:val="00511C87"/>
    <w:rsid w:val="005128DD"/>
    <w:rsid w:val="00513CC5"/>
    <w:rsid w:val="00514939"/>
    <w:rsid w:val="00514F5B"/>
    <w:rsid w:val="00515552"/>
    <w:rsid w:val="00517650"/>
    <w:rsid w:val="005219C8"/>
    <w:rsid w:val="00521B6C"/>
    <w:rsid w:val="00523C5E"/>
    <w:rsid w:val="00526A63"/>
    <w:rsid w:val="00530792"/>
    <w:rsid w:val="00532415"/>
    <w:rsid w:val="005334C6"/>
    <w:rsid w:val="00534A36"/>
    <w:rsid w:val="00537433"/>
    <w:rsid w:val="0054053D"/>
    <w:rsid w:val="00543150"/>
    <w:rsid w:val="0054358A"/>
    <w:rsid w:val="00543DB9"/>
    <w:rsid w:val="00545D52"/>
    <w:rsid w:val="00553954"/>
    <w:rsid w:val="00554B6E"/>
    <w:rsid w:val="005565FF"/>
    <w:rsid w:val="005606F8"/>
    <w:rsid w:val="00560E35"/>
    <w:rsid w:val="00563EFA"/>
    <w:rsid w:val="005672BD"/>
    <w:rsid w:val="00570430"/>
    <w:rsid w:val="00575C7C"/>
    <w:rsid w:val="005765D3"/>
    <w:rsid w:val="0057692B"/>
    <w:rsid w:val="00577137"/>
    <w:rsid w:val="00577842"/>
    <w:rsid w:val="0058087F"/>
    <w:rsid w:val="0058164E"/>
    <w:rsid w:val="00582393"/>
    <w:rsid w:val="00583951"/>
    <w:rsid w:val="00590BA0"/>
    <w:rsid w:val="00591E21"/>
    <w:rsid w:val="00592DD1"/>
    <w:rsid w:val="005964A7"/>
    <w:rsid w:val="005A0D57"/>
    <w:rsid w:val="005A103C"/>
    <w:rsid w:val="005A49D2"/>
    <w:rsid w:val="005B07DA"/>
    <w:rsid w:val="005B3982"/>
    <w:rsid w:val="005B57A9"/>
    <w:rsid w:val="005B7081"/>
    <w:rsid w:val="005C1485"/>
    <w:rsid w:val="005C5394"/>
    <w:rsid w:val="005C5FB0"/>
    <w:rsid w:val="005C6E05"/>
    <w:rsid w:val="005C77D5"/>
    <w:rsid w:val="005C7933"/>
    <w:rsid w:val="005D2D0F"/>
    <w:rsid w:val="005D5CD1"/>
    <w:rsid w:val="005E2679"/>
    <w:rsid w:val="005E61F5"/>
    <w:rsid w:val="005F2620"/>
    <w:rsid w:val="005F5403"/>
    <w:rsid w:val="0060463A"/>
    <w:rsid w:val="00604F58"/>
    <w:rsid w:val="0060766B"/>
    <w:rsid w:val="006119A4"/>
    <w:rsid w:val="00614079"/>
    <w:rsid w:val="006164D7"/>
    <w:rsid w:val="006229AA"/>
    <w:rsid w:val="006263A5"/>
    <w:rsid w:val="00626532"/>
    <w:rsid w:val="00632556"/>
    <w:rsid w:val="00632BF8"/>
    <w:rsid w:val="006344C4"/>
    <w:rsid w:val="00634C7D"/>
    <w:rsid w:val="00635F7C"/>
    <w:rsid w:val="00636CDC"/>
    <w:rsid w:val="006377E6"/>
    <w:rsid w:val="00637AA6"/>
    <w:rsid w:val="00642AE8"/>
    <w:rsid w:val="00644B1E"/>
    <w:rsid w:val="00645FD0"/>
    <w:rsid w:val="006467C6"/>
    <w:rsid w:val="006501AB"/>
    <w:rsid w:val="006508A2"/>
    <w:rsid w:val="00651D9A"/>
    <w:rsid w:val="00655C21"/>
    <w:rsid w:val="00657560"/>
    <w:rsid w:val="0066155D"/>
    <w:rsid w:val="006659A9"/>
    <w:rsid w:val="00671A97"/>
    <w:rsid w:val="00673BF6"/>
    <w:rsid w:val="00674555"/>
    <w:rsid w:val="00683DD6"/>
    <w:rsid w:val="00686E67"/>
    <w:rsid w:val="00687319"/>
    <w:rsid w:val="006909DA"/>
    <w:rsid w:val="00691A82"/>
    <w:rsid w:val="00691BED"/>
    <w:rsid w:val="006A269E"/>
    <w:rsid w:val="006A4A22"/>
    <w:rsid w:val="006A5423"/>
    <w:rsid w:val="006A5436"/>
    <w:rsid w:val="006A60F4"/>
    <w:rsid w:val="006B053A"/>
    <w:rsid w:val="006B1F83"/>
    <w:rsid w:val="006B4D78"/>
    <w:rsid w:val="006B6063"/>
    <w:rsid w:val="006C24EE"/>
    <w:rsid w:val="006C582A"/>
    <w:rsid w:val="006C772C"/>
    <w:rsid w:val="006D054B"/>
    <w:rsid w:val="006D2525"/>
    <w:rsid w:val="006D3667"/>
    <w:rsid w:val="006D419A"/>
    <w:rsid w:val="006D64BA"/>
    <w:rsid w:val="006D74BF"/>
    <w:rsid w:val="006D7A3E"/>
    <w:rsid w:val="006E2852"/>
    <w:rsid w:val="006F04DF"/>
    <w:rsid w:val="006F1DB3"/>
    <w:rsid w:val="006F2CB7"/>
    <w:rsid w:val="006F4649"/>
    <w:rsid w:val="006F56F3"/>
    <w:rsid w:val="006F647F"/>
    <w:rsid w:val="0070312A"/>
    <w:rsid w:val="0070445C"/>
    <w:rsid w:val="0070469D"/>
    <w:rsid w:val="00706856"/>
    <w:rsid w:val="0071013F"/>
    <w:rsid w:val="00711A7D"/>
    <w:rsid w:val="00711DB4"/>
    <w:rsid w:val="0071713E"/>
    <w:rsid w:val="00720039"/>
    <w:rsid w:val="0072073A"/>
    <w:rsid w:val="007320DB"/>
    <w:rsid w:val="00736A0C"/>
    <w:rsid w:val="0074143A"/>
    <w:rsid w:val="007422EE"/>
    <w:rsid w:val="00744638"/>
    <w:rsid w:val="00746817"/>
    <w:rsid w:val="00750226"/>
    <w:rsid w:val="00753680"/>
    <w:rsid w:val="0075524A"/>
    <w:rsid w:val="00756F0A"/>
    <w:rsid w:val="0076266E"/>
    <w:rsid w:val="00762A62"/>
    <w:rsid w:val="00762B68"/>
    <w:rsid w:val="00762D93"/>
    <w:rsid w:val="00763272"/>
    <w:rsid w:val="00763813"/>
    <w:rsid w:val="007638E5"/>
    <w:rsid w:val="00766180"/>
    <w:rsid w:val="007662B1"/>
    <w:rsid w:val="0077221C"/>
    <w:rsid w:val="007737B6"/>
    <w:rsid w:val="007755B7"/>
    <w:rsid w:val="00781B22"/>
    <w:rsid w:val="00784E1D"/>
    <w:rsid w:val="00790438"/>
    <w:rsid w:val="0079169C"/>
    <w:rsid w:val="00796D2E"/>
    <w:rsid w:val="007975CF"/>
    <w:rsid w:val="007A0233"/>
    <w:rsid w:val="007A62BB"/>
    <w:rsid w:val="007A674E"/>
    <w:rsid w:val="007B183D"/>
    <w:rsid w:val="007B4CD4"/>
    <w:rsid w:val="007C1D1B"/>
    <w:rsid w:val="007C2D1E"/>
    <w:rsid w:val="007C5D83"/>
    <w:rsid w:val="007C6DFC"/>
    <w:rsid w:val="007C7283"/>
    <w:rsid w:val="007C789C"/>
    <w:rsid w:val="007D1689"/>
    <w:rsid w:val="007D519B"/>
    <w:rsid w:val="007D6B86"/>
    <w:rsid w:val="007E3FAE"/>
    <w:rsid w:val="007E4AC8"/>
    <w:rsid w:val="007E4F0D"/>
    <w:rsid w:val="007E5524"/>
    <w:rsid w:val="007E5AD6"/>
    <w:rsid w:val="007E6691"/>
    <w:rsid w:val="007E791D"/>
    <w:rsid w:val="007E79CD"/>
    <w:rsid w:val="007E7F2A"/>
    <w:rsid w:val="007F0F58"/>
    <w:rsid w:val="007F493A"/>
    <w:rsid w:val="007F4E87"/>
    <w:rsid w:val="007F784E"/>
    <w:rsid w:val="007F7E81"/>
    <w:rsid w:val="00804233"/>
    <w:rsid w:val="008076D7"/>
    <w:rsid w:val="00810D82"/>
    <w:rsid w:val="0081277A"/>
    <w:rsid w:val="008138A4"/>
    <w:rsid w:val="0082021F"/>
    <w:rsid w:val="008205E7"/>
    <w:rsid w:val="00822922"/>
    <w:rsid w:val="008323C9"/>
    <w:rsid w:val="00832EC1"/>
    <w:rsid w:val="00834C85"/>
    <w:rsid w:val="0085093C"/>
    <w:rsid w:val="0085726A"/>
    <w:rsid w:val="0086040C"/>
    <w:rsid w:val="00860735"/>
    <w:rsid w:val="00864F7B"/>
    <w:rsid w:val="008669D1"/>
    <w:rsid w:val="00883437"/>
    <w:rsid w:val="00883E74"/>
    <w:rsid w:val="00885CD8"/>
    <w:rsid w:val="008864E4"/>
    <w:rsid w:val="008872A1"/>
    <w:rsid w:val="0088769A"/>
    <w:rsid w:val="0089017C"/>
    <w:rsid w:val="008912A3"/>
    <w:rsid w:val="008915EF"/>
    <w:rsid w:val="0089167C"/>
    <w:rsid w:val="00891E32"/>
    <w:rsid w:val="00896602"/>
    <w:rsid w:val="008A06F5"/>
    <w:rsid w:val="008B2568"/>
    <w:rsid w:val="008B3DEB"/>
    <w:rsid w:val="008B5AE4"/>
    <w:rsid w:val="008B5B50"/>
    <w:rsid w:val="008C3CAB"/>
    <w:rsid w:val="008C5D04"/>
    <w:rsid w:val="008D1E3D"/>
    <w:rsid w:val="008D216F"/>
    <w:rsid w:val="008D3DF1"/>
    <w:rsid w:val="008D5CF3"/>
    <w:rsid w:val="008D6437"/>
    <w:rsid w:val="008D6E5A"/>
    <w:rsid w:val="008E5C38"/>
    <w:rsid w:val="008F0B55"/>
    <w:rsid w:val="008F33D0"/>
    <w:rsid w:val="008F3558"/>
    <w:rsid w:val="008F6112"/>
    <w:rsid w:val="008F6A1A"/>
    <w:rsid w:val="008F6E34"/>
    <w:rsid w:val="008F77B2"/>
    <w:rsid w:val="008F7D86"/>
    <w:rsid w:val="00901A76"/>
    <w:rsid w:val="00903322"/>
    <w:rsid w:val="0090520F"/>
    <w:rsid w:val="00905A61"/>
    <w:rsid w:val="00906A20"/>
    <w:rsid w:val="00913171"/>
    <w:rsid w:val="00913398"/>
    <w:rsid w:val="00914131"/>
    <w:rsid w:val="00916AB8"/>
    <w:rsid w:val="009171FF"/>
    <w:rsid w:val="0091746D"/>
    <w:rsid w:val="00917CF7"/>
    <w:rsid w:val="0092381A"/>
    <w:rsid w:val="00925122"/>
    <w:rsid w:val="0092751F"/>
    <w:rsid w:val="00934825"/>
    <w:rsid w:val="009366F3"/>
    <w:rsid w:val="0093682A"/>
    <w:rsid w:val="009369D7"/>
    <w:rsid w:val="00937A43"/>
    <w:rsid w:val="00941298"/>
    <w:rsid w:val="00950AE4"/>
    <w:rsid w:val="00952C99"/>
    <w:rsid w:val="00953BB7"/>
    <w:rsid w:val="00954971"/>
    <w:rsid w:val="00955B99"/>
    <w:rsid w:val="00961869"/>
    <w:rsid w:val="009651D4"/>
    <w:rsid w:val="00967621"/>
    <w:rsid w:val="00970F07"/>
    <w:rsid w:val="0097230E"/>
    <w:rsid w:val="00974169"/>
    <w:rsid w:val="00974361"/>
    <w:rsid w:val="00974F19"/>
    <w:rsid w:val="0098349B"/>
    <w:rsid w:val="00983782"/>
    <w:rsid w:val="00985AD3"/>
    <w:rsid w:val="00986E95"/>
    <w:rsid w:val="009A1852"/>
    <w:rsid w:val="009A18D4"/>
    <w:rsid w:val="009A36C0"/>
    <w:rsid w:val="009A7227"/>
    <w:rsid w:val="009B0FCF"/>
    <w:rsid w:val="009B3074"/>
    <w:rsid w:val="009C2907"/>
    <w:rsid w:val="009C4F9C"/>
    <w:rsid w:val="009C514B"/>
    <w:rsid w:val="009C5948"/>
    <w:rsid w:val="009C6AFB"/>
    <w:rsid w:val="009C75E0"/>
    <w:rsid w:val="009D0E95"/>
    <w:rsid w:val="009D6EA5"/>
    <w:rsid w:val="009E241E"/>
    <w:rsid w:val="009E34D6"/>
    <w:rsid w:val="009E789B"/>
    <w:rsid w:val="009F003E"/>
    <w:rsid w:val="009F018E"/>
    <w:rsid w:val="009F332C"/>
    <w:rsid w:val="009F433C"/>
    <w:rsid w:val="009F4CA8"/>
    <w:rsid w:val="009F5671"/>
    <w:rsid w:val="009F5885"/>
    <w:rsid w:val="009F66A2"/>
    <w:rsid w:val="00A001A5"/>
    <w:rsid w:val="00A0088F"/>
    <w:rsid w:val="00A16C48"/>
    <w:rsid w:val="00A17BE0"/>
    <w:rsid w:val="00A20014"/>
    <w:rsid w:val="00A228FA"/>
    <w:rsid w:val="00A232F2"/>
    <w:rsid w:val="00A2448C"/>
    <w:rsid w:val="00A25FE0"/>
    <w:rsid w:val="00A30274"/>
    <w:rsid w:val="00A34052"/>
    <w:rsid w:val="00A35115"/>
    <w:rsid w:val="00A37B94"/>
    <w:rsid w:val="00A40596"/>
    <w:rsid w:val="00A43500"/>
    <w:rsid w:val="00A43C64"/>
    <w:rsid w:val="00A44482"/>
    <w:rsid w:val="00A44978"/>
    <w:rsid w:val="00A50BB1"/>
    <w:rsid w:val="00A529C6"/>
    <w:rsid w:val="00A53545"/>
    <w:rsid w:val="00A53C69"/>
    <w:rsid w:val="00A60743"/>
    <w:rsid w:val="00A62E91"/>
    <w:rsid w:val="00A62F95"/>
    <w:rsid w:val="00A64034"/>
    <w:rsid w:val="00A647F3"/>
    <w:rsid w:val="00A67A71"/>
    <w:rsid w:val="00A74890"/>
    <w:rsid w:val="00A85947"/>
    <w:rsid w:val="00A91AE9"/>
    <w:rsid w:val="00AA42DA"/>
    <w:rsid w:val="00AA59EE"/>
    <w:rsid w:val="00AA5FE3"/>
    <w:rsid w:val="00AA6D6A"/>
    <w:rsid w:val="00AA7DE2"/>
    <w:rsid w:val="00AB10EB"/>
    <w:rsid w:val="00AB3CF5"/>
    <w:rsid w:val="00AB5E27"/>
    <w:rsid w:val="00AB75B5"/>
    <w:rsid w:val="00AC1850"/>
    <w:rsid w:val="00AC47AE"/>
    <w:rsid w:val="00AC480B"/>
    <w:rsid w:val="00AC7B07"/>
    <w:rsid w:val="00AD05E4"/>
    <w:rsid w:val="00AD3879"/>
    <w:rsid w:val="00AD5901"/>
    <w:rsid w:val="00AD7690"/>
    <w:rsid w:val="00AE0CEF"/>
    <w:rsid w:val="00AE1765"/>
    <w:rsid w:val="00AE22C6"/>
    <w:rsid w:val="00AE4209"/>
    <w:rsid w:val="00AF123A"/>
    <w:rsid w:val="00AF1E45"/>
    <w:rsid w:val="00AF38C3"/>
    <w:rsid w:val="00B00629"/>
    <w:rsid w:val="00B02604"/>
    <w:rsid w:val="00B02BEF"/>
    <w:rsid w:val="00B0327B"/>
    <w:rsid w:val="00B036BD"/>
    <w:rsid w:val="00B0569A"/>
    <w:rsid w:val="00B05EDC"/>
    <w:rsid w:val="00B10E5F"/>
    <w:rsid w:val="00B122F3"/>
    <w:rsid w:val="00B12DEF"/>
    <w:rsid w:val="00B13947"/>
    <w:rsid w:val="00B15D3C"/>
    <w:rsid w:val="00B179C3"/>
    <w:rsid w:val="00B22A89"/>
    <w:rsid w:val="00B244C7"/>
    <w:rsid w:val="00B32D51"/>
    <w:rsid w:val="00B354C1"/>
    <w:rsid w:val="00B407F4"/>
    <w:rsid w:val="00B4083D"/>
    <w:rsid w:val="00B40A2B"/>
    <w:rsid w:val="00B44A8A"/>
    <w:rsid w:val="00B45AEF"/>
    <w:rsid w:val="00B45B9A"/>
    <w:rsid w:val="00B526D5"/>
    <w:rsid w:val="00B52B2B"/>
    <w:rsid w:val="00B544E7"/>
    <w:rsid w:val="00B54944"/>
    <w:rsid w:val="00B56767"/>
    <w:rsid w:val="00B61A95"/>
    <w:rsid w:val="00B628A7"/>
    <w:rsid w:val="00B63083"/>
    <w:rsid w:val="00B67ADD"/>
    <w:rsid w:val="00B71A8F"/>
    <w:rsid w:val="00B7277A"/>
    <w:rsid w:val="00B7376E"/>
    <w:rsid w:val="00B77215"/>
    <w:rsid w:val="00B803C5"/>
    <w:rsid w:val="00B8127D"/>
    <w:rsid w:val="00B830AE"/>
    <w:rsid w:val="00B85E02"/>
    <w:rsid w:val="00B876AB"/>
    <w:rsid w:val="00B87DC5"/>
    <w:rsid w:val="00B9046B"/>
    <w:rsid w:val="00B92FCC"/>
    <w:rsid w:val="00B93B43"/>
    <w:rsid w:val="00B960B4"/>
    <w:rsid w:val="00BA043E"/>
    <w:rsid w:val="00BA159B"/>
    <w:rsid w:val="00BA2576"/>
    <w:rsid w:val="00BA4BC5"/>
    <w:rsid w:val="00BA4BEF"/>
    <w:rsid w:val="00BA4EDA"/>
    <w:rsid w:val="00BA5E87"/>
    <w:rsid w:val="00BA709B"/>
    <w:rsid w:val="00BB093E"/>
    <w:rsid w:val="00BB1121"/>
    <w:rsid w:val="00BB18A2"/>
    <w:rsid w:val="00BB5AF5"/>
    <w:rsid w:val="00BC2200"/>
    <w:rsid w:val="00BD0ADD"/>
    <w:rsid w:val="00BD6F49"/>
    <w:rsid w:val="00BE3ABF"/>
    <w:rsid w:val="00BF1EF1"/>
    <w:rsid w:val="00BF503D"/>
    <w:rsid w:val="00BF508E"/>
    <w:rsid w:val="00C0178C"/>
    <w:rsid w:val="00C045A9"/>
    <w:rsid w:val="00C04BC7"/>
    <w:rsid w:val="00C04DFE"/>
    <w:rsid w:val="00C04ED2"/>
    <w:rsid w:val="00C051E9"/>
    <w:rsid w:val="00C0524B"/>
    <w:rsid w:val="00C07F61"/>
    <w:rsid w:val="00C12D15"/>
    <w:rsid w:val="00C14217"/>
    <w:rsid w:val="00C3240D"/>
    <w:rsid w:val="00C325F7"/>
    <w:rsid w:val="00C40CCD"/>
    <w:rsid w:val="00C410FA"/>
    <w:rsid w:val="00C41953"/>
    <w:rsid w:val="00C45A1C"/>
    <w:rsid w:val="00C51A64"/>
    <w:rsid w:val="00C545C4"/>
    <w:rsid w:val="00C61A9C"/>
    <w:rsid w:val="00C62248"/>
    <w:rsid w:val="00C70302"/>
    <w:rsid w:val="00C7576A"/>
    <w:rsid w:val="00C76322"/>
    <w:rsid w:val="00C76436"/>
    <w:rsid w:val="00C77AE3"/>
    <w:rsid w:val="00C81592"/>
    <w:rsid w:val="00C84873"/>
    <w:rsid w:val="00C86ABF"/>
    <w:rsid w:val="00C8771E"/>
    <w:rsid w:val="00C87C86"/>
    <w:rsid w:val="00C90DAC"/>
    <w:rsid w:val="00C93572"/>
    <w:rsid w:val="00C95AFD"/>
    <w:rsid w:val="00CA0646"/>
    <w:rsid w:val="00CA329D"/>
    <w:rsid w:val="00CA5309"/>
    <w:rsid w:val="00CA5F6C"/>
    <w:rsid w:val="00CB307E"/>
    <w:rsid w:val="00CB376D"/>
    <w:rsid w:val="00CB50D0"/>
    <w:rsid w:val="00CB5390"/>
    <w:rsid w:val="00CB5B00"/>
    <w:rsid w:val="00CB65A7"/>
    <w:rsid w:val="00CB7B14"/>
    <w:rsid w:val="00CC080C"/>
    <w:rsid w:val="00CC3DA2"/>
    <w:rsid w:val="00CC456F"/>
    <w:rsid w:val="00CC5575"/>
    <w:rsid w:val="00CD2677"/>
    <w:rsid w:val="00CD5461"/>
    <w:rsid w:val="00CD5F50"/>
    <w:rsid w:val="00CE19A9"/>
    <w:rsid w:val="00CE1C12"/>
    <w:rsid w:val="00CE337E"/>
    <w:rsid w:val="00CE4F5E"/>
    <w:rsid w:val="00CE546D"/>
    <w:rsid w:val="00CE5AA6"/>
    <w:rsid w:val="00CE62A6"/>
    <w:rsid w:val="00CE671E"/>
    <w:rsid w:val="00CF1F3C"/>
    <w:rsid w:val="00CF2437"/>
    <w:rsid w:val="00CF2F5A"/>
    <w:rsid w:val="00CF5789"/>
    <w:rsid w:val="00CF648B"/>
    <w:rsid w:val="00CF6EC6"/>
    <w:rsid w:val="00CF7401"/>
    <w:rsid w:val="00D016EE"/>
    <w:rsid w:val="00D14288"/>
    <w:rsid w:val="00D174D2"/>
    <w:rsid w:val="00D21C17"/>
    <w:rsid w:val="00D2603C"/>
    <w:rsid w:val="00D2615F"/>
    <w:rsid w:val="00D26EAE"/>
    <w:rsid w:val="00D27B38"/>
    <w:rsid w:val="00D303B5"/>
    <w:rsid w:val="00D3264C"/>
    <w:rsid w:val="00D34E1C"/>
    <w:rsid w:val="00D37315"/>
    <w:rsid w:val="00D37766"/>
    <w:rsid w:val="00D378FA"/>
    <w:rsid w:val="00D41347"/>
    <w:rsid w:val="00D43317"/>
    <w:rsid w:val="00D44BB7"/>
    <w:rsid w:val="00D45051"/>
    <w:rsid w:val="00D51749"/>
    <w:rsid w:val="00D57B0B"/>
    <w:rsid w:val="00D61CDD"/>
    <w:rsid w:val="00D62A70"/>
    <w:rsid w:val="00D66B61"/>
    <w:rsid w:val="00D71FE6"/>
    <w:rsid w:val="00D728B2"/>
    <w:rsid w:val="00D73EF5"/>
    <w:rsid w:val="00D80FCE"/>
    <w:rsid w:val="00D815F5"/>
    <w:rsid w:val="00D826BC"/>
    <w:rsid w:val="00D829A0"/>
    <w:rsid w:val="00D91C55"/>
    <w:rsid w:val="00D9274E"/>
    <w:rsid w:val="00D92A42"/>
    <w:rsid w:val="00D946CE"/>
    <w:rsid w:val="00D94A78"/>
    <w:rsid w:val="00D96905"/>
    <w:rsid w:val="00D97010"/>
    <w:rsid w:val="00D971E5"/>
    <w:rsid w:val="00DA5C54"/>
    <w:rsid w:val="00DB3EBB"/>
    <w:rsid w:val="00DB4793"/>
    <w:rsid w:val="00DB4B43"/>
    <w:rsid w:val="00DB5C6F"/>
    <w:rsid w:val="00DB62AC"/>
    <w:rsid w:val="00DC169F"/>
    <w:rsid w:val="00DC5894"/>
    <w:rsid w:val="00DC731E"/>
    <w:rsid w:val="00DD5A1B"/>
    <w:rsid w:val="00DD6783"/>
    <w:rsid w:val="00DE0122"/>
    <w:rsid w:val="00DE235C"/>
    <w:rsid w:val="00DE3214"/>
    <w:rsid w:val="00DE4F55"/>
    <w:rsid w:val="00DE520F"/>
    <w:rsid w:val="00DE5E7F"/>
    <w:rsid w:val="00DF03AC"/>
    <w:rsid w:val="00DF26E0"/>
    <w:rsid w:val="00DF31EA"/>
    <w:rsid w:val="00DF349A"/>
    <w:rsid w:val="00DF3567"/>
    <w:rsid w:val="00E002F4"/>
    <w:rsid w:val="00E02180"/>
    <w:rsid w:val="00E036CA"/>
    <w:rsid w:val="00E048FD"/>
    <w:rsid w:val="00E07EB0"/>
    <w:rsid w:val="00E10314"/>
    <w:rsid w:val="00E15046"/>
    <w:rsid w:val="00E16C0E"/>
    <w:rsid w:val="00E22F2C"/>
    <w:rsid w:val="00E3377F"/>
    <w:rsid w:val="00E3465A"/>
    <w:rsid w:val="00E34FBA"/>
    <w:rsid w:val="00E37FAD"/>
    <w:rsid w:val="00E40AA2"/>
    <w:rsid w:val="00E432B9"/>
    <w:rsid w:val="00E43D35"/>
    <w:rsid w:val="00E44B06"/>
    <w:rsid w:val="00E44C1A"/>
    <w:rsid w:val="00E46823"/>
    <w:rsid w:val="00E51B20"/>
    <w:rsid w:val="00E5231E"/>
    <w:rsid w:val="00E528C3"/>
    <w:rsid w:val="00E5292C"/>
    <w:rsid w:val="00E53B76"/>
    <w:rsid w:val="00E546E3"/>
    <w:rsid w:val="00E54C71"/>
    <w:rsid w:val="00E550A8"/>
    <w:rsid w:val="00E56950"/>
    <w:rsid w:val="00E56FD2"/>
    <w:rsid w:val="00E63AC7"/>
    <w:rsid w:val="00E64066"/>
    <w:rsid w:val="00E6645F"/>
    <w:rsid w:val="00E761AA"/>
    <w:rsid w:val="00E80276"/>
    <w:rsid w:val="00E81A24"/>
    <w:rsid w:val="00E83379"/>
    <w:rsid w:val="00E86E2B"/>
    <w:rsid w:val="00E90B55"/>
    <w:rsid w:val="00E911E8"/>
    <w:rsid w:val="00E91F96"/>
    <w:rsid w:val="00E9552E"/>
    <w:rsid w:val="00E974BF"/>
    <w:rsid w:val="00EA35CB"/>
    <w:rsid w:val="00EA4415"/>
    <w:rsid w:val="00EB1644"/>
    <w:rsid w:val="00EB2486"/>
    <w:rsid w:val="00EB620E"/>
    <w:rsid w:val="00EB6435"/>
    <w:rsid w:val="00EC7634"/>
    <w:rsid w:val="00ED03DC"/>
    <w:rsid w:val="00ED1F37"/>
    <w:rsid w:val="00ED326F"/>
    <w:rsid w:val="00ED3D30"/>
    <w:rsid w:val="00ED4023"/>
    <w:rsid w:val="00ED4249"/>
    <w:rsid w:val="00ED7715"/>
    <w:rsid w:val="00ED7930"/>
    <w:rsid w:val="00ED7D01"/>
    <w:rsid w:val="00ED7E95"/>
    <w:rsid w:val="00EE24C3"/>
    <w:rsid w:val="00EE7461"/>
    <w:rsid w:val="00EE7890"/>
    <w:rsid w:val="00EE7F92"/>
    <w:rsid w:val="00EF263C"/>
    <w:rsid w:val="00EF48D6"/>
    <w:rsid w:val="00EF4A63"/>
    <w:rsid w:val="00EF4BD1"/>
    <w:rsid w:val="00EF5193"/>
    <w:rsid w:val="00EF51A3"/>
    <w:rsid w:val="00EF57DA"/>
    <w:rsid w:val="00EF7801"/>
    <w:rsid w:val="00F00E60"/>
    <w:rsid w:val="00F02F3C"/>
    <w:rsid w:val="00F03C34"/>
    <w:rsid w:val="00F06AE0"/>
    <w:rsid w:val="00F103BD"/>
    <w:rsid w:val="00F11097"/>
    <w:rsid w:val="00F12D91"/>
    <w:rsid w:val="00F13302"/>
    <w:rsid w:val="00F1362F"/>
    <w:rsid w:val="00F15903"/>
    <w:rsid w:val="00F1718C"/>
    <w:rsid w:val="00F22772"/>
    <w:rsid w:val="00F2322D"/>
    <w:rsid w:val="00F236A7"/>
    <w:rsid w:val="00F24A93"/>
    <w:rsid w:val="00F26FFC"/>
    <w:rsid w:val="00F31ABE"/>
    <w:rsid w:val="00F340A5"/>
    <w:rsid w:val="00F34383"/>
    <w:rsid w:val="00F34E58"/>
    <w:rsid w:val="00F41F1E"/>
    <w:rsid w:val="00F4382E"/>
    <w:rsid w:val="00F45B77"/>
    <w:rsid w:val="00F530FD"/>
    <w:rsid w:val="00F54D6B"/>
    <w:rsid w:val="00F55826"/>
    <w:rsid w:val="00F563C0"/>
    <w:rsid w:val="00F567C2"/>
    <w:rsid w:val="00F64F60"/>
    <w:rsid w:val="00F67B21"/>
    <w:rsid w:val="00F77FA7"/>
    <w:rsid w:val="00F81816"/>
    <w:rsid w:val="00F81B7C"/>
    <w:rsid w:val="00F84177"/>
    <w:rsid w:val="00F85F07"/>
    <w:rsid w:val="00FA2959"/>
    <w:rsid w:val="00FA6464"/>
    <w:rsid w:val="00FB1BB6"/>
    <w:rsid w:val="00FB1CBB"/>
    <w:rsid w:val="00FB3BD3"/>
    <w:rsid w:val="00FB41D5"/>
    <w:rsid w:val="00FB5AE8"/>
    <w:rsid w:val="00FB75B9"/>
    <w:rsid w:val="00FC1C21"/>
    <w:rsid w:val="00FC1F71"/>
    <w:rsid w:val="00FC33F0"/>
    <w:rsid w:val="00FC6F78"/>
    <w:rsid w:val="00FC7CF6"/>
    <w:rsid w:val="00FD077B"/>
    <w:rsid w:val="00FD1227"/>
    <w:rsid w:val="00FD1758"/>
    <w:rsid w:val="00FD43BC"/>
    <w:rsid w:val="00FD4ED9"/>
    <w:rsid w:val="00FD583A"/>
    <w:rsid w:val="00FD6393"/>
    <w:rsid w:val="00FE30E6"/>
    <w:rsid w:val="00FE4A31"/>
    <w:rsid w:val="00FF15B0"/>
    <w:rsid w:val="00FF1C09"/>
    <w:rsid w:val="00FF241A"/>
    <w:rsid w:val="00FF435A"/>
    <w:rsid w:val="00FF4E18"/>
    <w:rsid w:val="00FF5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1C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1C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1C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1CB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C84873"/>
    <w:rPr>
      <w:color w:val="0563C1" w:themeColor="hyperlink"/>
      <w:u w:val="single"/>
    </w:rPr>
  </w:style>
  <w:style w:type="character" w:customStyle="1" w:styleId="1">
    <w:name w:val="Неразрешенное упоминание1"/>
    <w:basedOn w:val="a0"/>
    <w:uiPriority w:val="99"/>
    <w:semiHidden/>
    <w:unhideWhenUsed/>
    <w:rsid w:val="00D174D2"/>
    <w:rPr>
      <w:color w:val="605E5C"/>
      <w:shd w:val="clear" w:color="auto" w:fill="E1DFDD"/>
    </w:rPr>
  </w:style>
  <w:style w:type="table" w:styleId="a4">
    <w:name w:val="Table Grid"/>
    <w:basedOn w:val="a1"/>
    <w:uiPriority w:val="39"/>
    <w:rsid w:val="00F26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325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32556"/>
    <w:rPr>
      <w:rFonts w:ascii="Segoe UI" w:hAnsi="Segoe UI" w:cs="Segoe UI"/>
      <w:sz w:val="18"/>
      <w:szCs w:val="18"/>
    </w:rPr>
  </w:style>
  <w:style w:type="character" w:styleId="a7">
    <w:name w:val="FollowedHyperlink"/>
    <w:basedOn w:val="a0"/>
    <w:uiPriority w:val="99"/>
    <w:semiHidden/>
    <w:unhideWhenUsed/>
    <w:rsid w:val="00560E35"/>
    <w:rPr>
      <w:color w:val="800080"/>
      <w:u w:val="single"/>
    </w:rPr>
  </w:style>
  <w:style w:type="paragraph" w:customStyle="1" w:styleId="font5">
    <w:name w:val="font5"/>
    <w:basedOn w:val="a"/>
    <w:rsid w:val="00560E3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5">
    <w:name w:val="xl6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60E3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67">
    <w:name w:val="xl67"/>
    <w:basedOn w:val="a"/>
    <w:rsid w:val="00560E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560E3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560E3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560E3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72">
    <w:name w:val="xl72"/>
    <w:basedOn w:val="a"/>
    <w:rsid w:val="00560E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60E35"/>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560E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85">
    <w:name w:val="xl8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560E35"/>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560E35"/>
    <w:pPr>
      <w:pBdr>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88">
    <w:name w:val="xl88"/>
    <w:basedOn w:val="a"/>
    <w:rsid w:val="00560E35"/>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89">
    <w:name w:val="xl89"/>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1">
    <w:name w:val="xl91"/>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560E3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560E3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560E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560E3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560E3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560E3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560E3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3">
    <w:name w:val="xl103"/>
    <w:basedOn w:val="a"/>
    <w:rsid w:val="00560E3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560E3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560E3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560E3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560E3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08">
    <w:name w:val="xl108"/>
    <w:basedOn w:val="a"/>
    <w:rsid w:val="00560E3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09">
    <w:name w:val="xl109"/>
    <w:basedOn w:val="a"/>
    <w:rsid w:val="00190DB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190DB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11">
    <w:name w:val="xl111"/>
    <w:basedOn w:val="a"/>
    <w:rsid w:val="00190DB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12">
    <w:name w:val="xl112"/>
    <w:basedOn w:val="a"/>
    <w:rsid w:val="00190D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190D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190D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190DB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190DB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7E5AD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7E5AD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
    <w:rsid w:val="000513C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
    <w:rsid w:val="000513C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
    <w:rsid w:val="000513C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0">
    <w:name w:val="xl120"/>
    <w:basedOn w:val="a"/>
    <w:rsid w:val="000513C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
    <w:rsid w:val="000513C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2">
    <w:name w:val="xl122"/>
    <w:basedOn w:val="a"/>
    <w:rsid w:val="000513C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
    <w:rsid w:val="000513C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
    <w:rsid w:val="000513C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
    <w:rsid w:val="000513C8"/>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6">
    <w:name w:val="xl126"/>
    <w:basedOn w:val="a"/>
    <w:rsid w:val="000513C8"/>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1C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1C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1C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1CB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C84873"/>
    <w:rPr>
      <w:color w:val="0563C1" w:themeColor="hyperlink"/>
      <w:u w:val="single"/>
    </w:rPr>
  </w:style>
  <w:style w:type="character" w:customStyle="1" w:styleId="1">
    <w:name w:val="Неразрешенное упоминание1"/>
    <w:basedOn w:val="a0"/>
    <w:uiPriority w:val="99"/>
    <w:semiHidden/>
    <w:unhideWhenUsed/>
    <w:rsid w:val="00D174D2"/>
    <w:rPr>
      <w:color w:val="605E5C"/>
      <w:shd w:val="clear" w:color="auto" w:fill="E1DFDD"/>
    </w:rPr>
  </w:style>
  <w:style w:type="table" w:styleId="a4">
    <w:name w:val="Table Grid"/>
    <w:basedOn w:val="a1"/>
    <w:uiPriority w:val="39"/>
    <w:rsid w:val="00F26F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325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32556"/>
    <w:rPr>
      <w:rFonts w:ascii="Segoe UI" w:hAnsi="Segoe UI" w:cs="Segoe UI"/>
      <w:sz w:val="18"/>
      <w:szCs w:val="18"/>
    </w:rPr>
  </w:style>
  <w:style w:type="character" w:styleId="a7">
    <w:name w:val="FollowedHyperlink"/>
    <w:basedOn w:val="a0"/>
    <w:uiPriority w:val="99"/>
    <w:semiHidden/>
    <w:unhideWhenUsed/>
    <w:rsid w:val="00560E35"/>
    <w:rPr>
      <w:color w:val="800080"/>
      <w:u w:val="single"/>
    </w:rPr>
  </w:style>
  <w:style w:type="paragraph" w:customStyle="1" w:styleId="font5">
    <w:name w:val="font5"/>
    <w:basedOn w:val="a"/>
    <w:rsid w:val="00560E3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5">
    <w:name w:val="xl6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60E3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67">
    <w:name w:val="xl67"/>
    <w:basedOn w:val="a"/>
    <w:rsid w:val="00560E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560E3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560E3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
    <w:rsid w:val="00560E3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72">
    <w:name w:val="xl72"/>
    <w:basedOn w:val="a"/>
    <w:rsid w:val="00560E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560E35"/>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560E3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560E3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85">
    <w:name w:val="xl85"/>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560E35"/>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560E35"/>
    <w:pPr>
      <w:pBdr>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88">
    <w:name w:val="xl88"/>
    <w:basedOn w:val="a"/>
    <w:rsid w:val="00560E35"/>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eastAsia="ru-RU"/>
    </w:rPr>
  </w:style>
  <w:style w:type="paragraph" w:customStyle="1" w:styleId="xl89">
    <w:name w:val="xl89"/>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1">
    <w:name w:val="xl91"/>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560E3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560E3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560E3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560E3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560E3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
    <w:rsid w:val="00560E35"/>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560E3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560E3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560E35"/>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3">
    <w:name w:val="xl103"/>
    <w:basedOn w:val="a"/>
    <w:rsid w:val="00560E3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560E3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560E3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
    <w:rsid w:val="00560E3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560E35"/>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08">
    <w:name w:val="xl108"/>
    <w:basedOn w:val="a"/>
    <w:rsid w:val="00560E3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09">
    <w:name w:val="xl109"/>
    <w:basedOn w:val="a"/>
    <w:rsid w:val="00190DB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190DB0"/>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11">
    <w:name w:val="xl111"/>
    <w:basedOn w:val="a"/>
    <w:rsid w:val="00190DB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ru-RU"/>
    </w:rPr>
  </w:style>
  <w:style w:type="paragraph" w:customStyle="1" w:styleId="xl112">
    <w:name w:val="xl112"/>
    <w:basedOn w:val="a"/>
    <w:rsid w:val="00190D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190D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190D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190DB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190DB0"/>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7E5AD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7E5AD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
    <w:rsid w:val="000513C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
    <w:rsid w:val="000513C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
    <w:rsid w:val="000513C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0">
    <w:name w:val="xl120"/>
    <w:basedOn w:val="a"/>
    <w:rsid w:val="000513C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
    <w:rsid w:val="000513C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2">
    <w:name w:val="xl122"/>
    <w:basedOn w:val="a"/>
    <w:rsid w:val="000513C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
    <w:rsid w:val="000513C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
    <w:rsid w:val="000513C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
    <w:rsid w:val="000513C8"/>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6">
    <w:name w:val="xl126"/>
    <w:basedOn w:val="a"/>
    <w:rsid w:val="000513C8"/>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2084">
      <w:bodyDiv w:val="1"/>
      <w:marLeft w:val="0"/>
      <w:marRight w:val="0"/>
      <w:marTop w:val="0"/>
      <w:marBottom w:val="0"/>
      <w:divBdr>
        <w:top w:val="none" w:sz="0" w:space="0" w:color="auto"/>
        <w:left w:val="none" w:sz="0" w:space="0" w:color="auto"/>
        <w:bottom w:val="none" w:sz="0" w:space="0" w:color="auto"/>
        <w:right w:val="none" w:sz="0" w:space="0" w:color="auto"/>
      </w:divBdr>
    </w:div>
    <w:div w:id="144055882">
      <w:bodyDiv w:val="1"/>
      <w:marLeft w:val="0"/>
      <w:marRight w:val="0"/>
      <w:marTop w:val="0"/>
      <w:marBottom w:val="0"/>
      <w:divBdr>
        <w:top w:val="none" w:sz="0" w:space="0" w:color="auto"/>
        <w:left w:val="none" w:sz="0" w:space="0" w:color="auto"/>
        <w:bottom w:val="none" w:sz="0" w:space="0" w:color="auto"/>
        <w:right w:val="none" w:sz="0" w:space="0" w:color="auto"/>
      </w:divBdr>
    </w:div>
    <w:div w:id="144585734">
      <w:bodyDiv w:val="1"/>
      <w:marLeft w:val="0"/>
      <w:marRight w:val="0"/>
      <w:marTop w:val="0"/>
      <w:marBottom w:val="0"/>
      <w:divBdr>
        <w:top w:val="none" w:sz="0" w:space="0" w:color="auto"/>
        <w:left w:val="none" w:sz="0" w:space="0" w:color="auto"/>
        <w:bottom w:val="none" w:sz="0" w:space="0" w:color="auto"/>
        <w:right w:val="none" w:sz="0" w:space="0" w:color="auto"/>
      </w:divBdr>
    </w:div>
    <w:div w:id="199707967">
      <w:bodyDiv w:val="1"/>
      <w:marLeft w:val="0"/>
      <w:marRight w:val="0"/>
      <w:marTop w:val="0"/>
      <w:marBottom w:val="0"/>
      <w:divBdr>
        <w:top w:val="none" w:sz="0" w:space="0" w:color="auto"/>
        <w:left w:val="none" w:sz="0" w:space="0" w:color="auto"/>
        <w:bottom w:val="none" w:sz="0" w:space="0" w:color="auto"/>
        <w:right w:val="none" w:sz="0" w:space="0" w:color="auto"/>
      </w:divBdr>
    </w:div>
    <w:div w:id="369960108">
      <w:bodyDiv w:val="1"/>
      <w:marLeft w:val="0"/>
      <w:marRight w:val="0"/>
      <w:marTop w:val="0"/>
      <w:marBottom w:val="0"/>
      <w:divBdr>
        <w:top w:val="none" w:sz="0" w:space="0" w:color="auto"/>
        <w:left w:val="none" w:sz="0" w:space="0" w:color="auto"/>
        <w:bottom w:val="none" w:sz="0" w:space="0" w:color="auto"/>
        <w:right w:val="none" w:sz="0" w:space="0" w:color="auto"/>
      </w:divBdr>
    </w:div>
    <w:div w:id="411584377">
      <w:bodyDiv w:val="1"/>
      <w:marLeft w:val="0"/>
      <w:marRight w:val="0"/>
      <w:marTop w:val="0"/>
      <w:marBottom w:val="0"/>
      <w:divBdr>
        <w:top w:val="none" w:sz="0" w:space="0" w:color="auto"/>
        <w:left w:val="none" w:sz="0" w:space="0" w:color="auto"/>
        <w:bottom w:val="none" w:sz="0" w:space="0" w:color="auto"/>
        <w:right w:val="none" w:sz="0" w:space="0" w:color="auto"/>
      </w:divBdr>
    </w:div>
    <w:div w:id="450783517">
      <w:bodyDiv w:val="1"/>
      <w:marLeft w:val="0"/>
      <w:marRight w:val="0"/>
      <w:marTop w:val="0"/>
      <w:marBottom w:val="0"/>
      <w:divBdr>
        <w:top w:val="none" w:sz="0" w:space="0" w:color="auto"/>
        <w:left w:val="none" w:sz="0" w:space="0" w:color="auto"/>
        <w:bottom w:val="none" w:sz="0" w:space="0" w:color="auto"/>
        <w:right w:val="none" w:sz="0" w:space="0" w:color="auto"/>
      </w:divBdr>
    </w:div>
    <w:div w:id="465052414">
      <w:bodyDiv w:val="1"/>
      <w:marLeft w:val="0"/>
      <w:marRight w:val="0"/>
      <w:marTop w:val="0"/>
      <w:marBottom w:val="0"/>
      <w:divBdr>
        <w:top w:val="none" w:sz="0" w:space="0" w:color="auto"/>
        <w:left w:val="none" w:sz="0" w:space="0" w:color="auto"/>
        <w:bottom w:val="none" w:sz="0" w:space="0" w:color="auto"/>
        <w:right w:val="none" w:sz="0" w:space="0" w:color="auto"/>
      </w:divBdr>
    </w:div>
    <w:div w:id="518275544">
      <w:bodyDiv w:val="1"/>
      <w:marLeft w:val="0"/>
      <w:marRight w:val="0"/>
      <w:marTop w:val="0"/>
      <w:marBottom w:val="0"/>
      <w:divBdr>
        <w:top w:val="none" w:sz="0" w:space="0" w:color="auto"/>
        <w:left w:val="none" w:sz="0" w:space="0" w:color="auto"/>
        <w:bottom w:val="none" w:sz="0" w:space="0" w:color="auto"/>
        <w:right w:val="none" w:sz="0" w:space="0" w:color="auto"/>
      </w:divBdr>
    </w:div>
    <w:div w:id="598218878">
      <w:bodyDiv w:val="1"/>
      <w:marLeft w:val="0"/>
      <w:marRight w:val="0"/>
      <w:marTop w:val="0"/>
      <w:marBottom w:val="0"/>
      <w:divBdr>
        <w:top w:val="none" w:sz="0" w:space="0" w:color="auto"/>
        <w:left w:val="none" w:sz="0" w:space="0" w:color="auto"/>
        <w:bottom w:val="none" w:sz="0" w:space="0" w:color="auto"/>
        <w:right w:val="none" w:sz="0" w:space="0" w:color="auto"/>
      </w:divBdr>
    </w:div>
    <w:div w:id="626280364">
      <w:bodyDiv w:val="1"/>
      <w:marLeft w:val="0"/>
      <w:marRight w:val="0"/>
      <w:marTop w:val="0"/>
      <w:marBottom w:val="0"/>
      <w:divBdr>
        <w:top w:val="none" w:sz="0" w:space="0" w:color="auto"/>
        <w:left w:val="none" w:sz="0" w:space="0" w:color="auto"/>
        <w:bottom w:val="none" w:sz="0" w:space="0" w:color="auto"/>
        <w:right w:val="none" w:sz="0" w:space="0" w:color="auto"/>
      </w:divBdr>
    </w:div>
    <w:div w:id="679162278">
      <w:bodyDiv w:val="1"/>
      <w:marLeft w:val="0"/>
      <w:marRight w:val="0"/>
      <w:marTop w:val="0"/>
      <w:marBottom w:val="0"/>
      <w:divBdr>
        <w:top w:val="none" w:sz="0" w:space="0" w:color="auto"/>
        <w:left w:val="none" w:sz="0" w:space="0" w:color="auto"/>
        <w:bottom w:val="none" w:sz="0" w:space="0" w:color="auto"/>
        <w:right w:val="none" w:sz="0" w:space="0" w:color="auto"/>
      </w:divBdr>
    </w:div>
    <w:div w:id="679232984">
      <w:bodyDiv w:val="1"/>
      <w:marLeft w:val="0"/>
      <w:marRight w:val="0"/>
      <w:marTop w:val="0"/>
      <w:marBottom w:val="0"/>
      <w:divBdr>
        <w:top w:val="none" w:sz="0" w:space="0" w:color="auto"/>
        <w:left w:val="none" w:sz="0" w:space="0" w:color="auto"/>
        <w:bottom w:val="none" w:sz="0" w:space="0" w:color="auto"/>
        <w:right w:val="none" w:sz="0" w:space="0" w:color="auto"/>
      </w:divBdr>
    </w:div>
    <w:div w:id="684751361">
      <w:bodyDiv w:val="1"/>
      <w:marLeft w:val="0"/>
      <w:marRight w:val="0"/>
      <w:marTop w:val="0"/>
      <w:marBottom w:val="0"/>
      <w:divBdr>
        <w:top w:val="none" w:sz="0" w:space="0" w:color="auto"/>
        <w:left w:val="none" w:sz="0" w:space="0" w:color="auto"/>
        <w:bottom w:val="none" w:sz="0" w:space="0" w:color="auto"/>
        <w:right w:val="none" w:sz="0" w:space="0" w:color="auto"/>
      </w:divBdr>
    </w:div>
    <w:div w:id="940990921">
      <w:bodyDiv w:val="1"/>
      <w:marLeft w:val="0"/>
      <w:marRight w:val="0"/>
      <w:marTop w:val="0"/>
      <w:marBottom w:val="0"/>
      <w:divBdr>
        <w:top w:val="none" w:sz="0" w:space="0" w:color="auto"/>
        <w:left w:val="none" w:sz="0" w:space="0" w:color="auto"/>
        <w:bottom w:val="none" w:sz="0" w:space="0" w:color="auto"/>
        <w:right w:val="none" w:sz="0" w:space="0" w:color="auto"/>
      </w:divBdr>
    </w:div>
    <w:div w:id="986864191">
      <w:bodyDiv w:val="1"/>
      <w:marLeft w:val="0"/>
      <w:marRight w:val="0"/>
      <w:marTop w:val="0"/>
      <w:marBottom w:val="0"/>
      <w:divBdr>
        <w:top w:val="none" w:sz="0" w:space="0" w:color="auto"/>
        <w:left w:val="none" w:sz="0" w:space="0" w:color="auto"/>
        <w:bottom w:val="none" w:sz="0" w:space="0" w:color="auto"/>
        <w:right w:val="none" w:sz="0" w:space="0" w:color="auto"/>
      </w:divBdr>
    </w:div>
    <w:div w:id="993139490">
      <w:bodyDiv w:val="1"/>
      <w:marLeft w:val="0"/>
      <w:marRight w:val="0"/>
      <w:marTop w:val="0"/>
      <w:marBottom w:val="0"/>
      <w:divBdr>
        <w:top w:val="none" w:sz="0" w:space="0" w:color="auto"/>
        <w:left w:val="none" w:sz="0" w:space="0" w:color="auto"/>
        <w:bottom w:val="none" w:sz="0" w:space="0" w:color="auto"/>
        <w:right w:val="none" w:sz="0" w:space="0" w:color="auto"/>
      </w:divBdr>
    </w:div>
    <w:div w:id="1127048633">
      <w:bodyDiv w:val="1"/>
      <w:marLeft w:val="0"/>
      <w:marRight w:val="0"/>
      <w:marTop w:val="0"/>
      <w:marBottom w:val="0"/>
      <w:divBdr>
        <w:top w:val="none" w:sz="0" w:space="0" w:color="auto"/>
        <w:left w:val="none" w:sz="0" w:space="0" w:color="auto"/>
        <w:bottom w:val="none" w:sz="0" w:space="0" w:color="auto"/>
        <w:right w:val="none" w:sz="0" w:space="0" w:color="auto"/>
      </w:divBdr>
    </w:div>
    <w:div w:id="1161971733">
      <w:bodyDiv w:val="1"/>
      <w:marLeft w:val="0"/>
      <w:marRight w:val="0"/>
      <w:marTop w:val="0"/>
      <w:marBottom w:val="0"/>
      <w:divBdr>
        <w:top w:val="none" w:sz="0" w:space="0" w:color="auto"/>
        <w:left w:val="none" w:sz="0" w:space="0" w:color="auto"/>
        <w:bottom w:val="none" w:sz="0" w:space="0" w:color="auto"/>
        <w:right w:val="none" w:sz="0" w:space="0" w:color="auto"/>
      </w:divBdr>
    </w:div>
    <w:div w:id="1163201513">
      <w:bodyDiv w:val="1"/>
      <w:marLeft w:val="0"/>
      <w:marRight w:val="0"/>
      <w:marTop w:val="0"/>
      <w:marBottom w:val="0"/>
      <w:divBdr>
        <w:top w:val="none" w:sz="0" w:space="0" w:color="auto"/>
        <w:left w:val="none" w:sz="0" w:space="0" w:color="auto"/>
        <w:bottom w:val="none" w:sz="0" w:space="0" w:color="auto"/>
        <w:right w:val="none" w:sz="0" w:space="0" w:color="auto"/>
      </w:divBdr>
    </w:div>
    <w:div w:id="1256523118">
      <w:bodyDiv w:val="1"/>
      <w:marLeft w:val="0"/>
      <w:marRight w:val="0"/>
      <w:marTop w:val="0"/>
      <w:marBottom w:val="0"/>
      <w:divBdr>
        <w:top w:val="none" w:sz="0" w:space="0" w:color="auto"/>
        <w:left w:val="none" w:sz="0" w:space="0" w:color="auto"/>
        <w:bottom w:val="none" w:sz="0" w:space="0" w:color="auto"/>
        <w:right w:val="none" w:sz="0" w:space="0" w:color="auto"/>
      </w:divBdr>
    </w:div>
    <w:div w:id="1282107912">
      <w:bodyDiv w:val="1"/>
      <w:marLeft w:val="0"/>
      <w:marRight w:val="0"/>
      <w:marTop w:val="0"/>
      <w:marBottom w:val="0"/>
      <w:divBdr>
        <w:top w:val="none" w:sz="0" w:space="0" w:color="auto"/>
        <w:left w:val="none" w:sz="0" w:space="0" w:color="auto"/>
        <w:bottom w:val="none" w:sz="0" w:space="0" w:color="auto"/>
        <w:right w:val="none" w:sz="0" w:space="0" w:color="auto"/>
      </w:divBdr>
    </w:div>
    <w:div w:id="1419987670">
      <w:bodyDiv w:val="1"/>
      <w:marLeft w:val="0"/>
      <w:marRight w:val="0"/>
      <w:marTop w:val="0"/>
      <w:marBottom w:val="0"/>
      <w:divBdr>
        <w:top w:val="none" w:sz="0" w:space="0" w:color="auto"/>
        <w:left w:val="none" w:sz="0" w:space="0" w:color="auto"/>
        <w:bottom w:val="none" w:sz="0" w:space="0" w:color="auto"/>
        <w:right w:val="none" w:sz="0" w:space="0" w:color="auto"/>
      </w:divBdr>
    </w:div>
    <w:div w:id="1421412656">
      <w:bodyDiv w:val="1"/>
      <w:marLeft w:val="0"/>
      <w:marRight w:val="0"/>
      <w:marTop w:val="0"/>
      <w:marBottom w:val="0"/>
      <w:divBdr>
        <w:top w:val="none" w:sz="0" w:space="0" w:color="auto"/>
        <w:left w:val="none" w:sz="0" w:space="0" w:color="auto"/>
        <w:bottom w:val="none" w:sz="0" w:space="0" w:color="auto"/>
        <w:right w:val="none" w:sz="0" w:space="0" w:color="auto"/>
      </w:divBdr>
    </w:div>
    <w:div w:id="1526136944">
      <w:bodyDiv w:val="1"/>
      <w:marLeft w:val="0"/>
      <w:marRight w:val="0"/>
      <w:marTop w:val="0"/>
      <w:marBottom w:val="0"/>
      <w:divBdr>
        <w:top w:val="none" w:sz="0" w:space="0" w:color="auto"/>
        <w:left w:val="none" w:sz="0" w:space="0" w:color="auto"/>
        <w:bottom w:val="none" w:sz="0" w:space="0" w:color="auto"/>
        <w:right w:val="none" w:sz="0" w:space="0" w:color="auto"/>
      </w:divBdr>
    </w:div>
    <w:div w:id="1701735663">
      <w:bodyDiv w:val="1"/>
      <w:marLeft w:val="0"/>
      <w:marRight w:val="0"/>
      <w:marTop w:val="0"/>
      <w:marBottom w:val="0"/>
      <w:divBdr>
        <w:top w:val="none" w:sz="0" w:space="0" w:color="auto"/>
        <w:left w:val="none" w:sz="0" w:space="0" w:color="auto"/>
        <w:bottom w:val="none" w:sz="0" w:space="0" w:color="auto"/>
        <w:right w:val="none" w:sz="0" w:space="0" w:color="auto"/>
      </w:divBdr>
    </w:div>
    <w:div w:id="1727871550">
      <w:bodyDiv w:val="1"/>
      <w:marLeft w:val="0"/>
      <w:marRight w:val="0"/>
      <w:marTop w:val="0"/>
      <w:marBottom w:val="0"/>
      <w:divBdr>
        <w:top w:val="none" w:sz="0" w:space="0" w:color="auto"/>
        <w:left w:val="none" w:sz="0" w:space="0" w:color="auto"/>
        <w:bottom w:val="none" w:sz="0" w:space="0" w:color="auto"/>
        <w:right w:val="none" w:sz="0" w:space="0" w:color="auto"/>
      </w:divBdr>
    </w:div>
    <w:div w:id="1765222312">
      <w:bodyDiv w:val="1"/>
      <w:marLeft w:val="0"/>
      <w:marRight w:val="0"/>
      <w:marTop w:val="0"/>
      <w:marBottom w:val="0"/>
      <w:divBdr>
        <w:top w:val="none" w:sz="0" w:space="0" w:color="auto"/>
        <w:left w:val="none" w:sz="0" w:space="0" w:color="auto"/>
        <w:bottom w:val="none" w:sz="0" w:space="0" w:color="auto"/>
        <w:right w:val="none" w:sz="0" w:space="0" w:color="auto"/>
      </w:divBdr>
    </w:div>
    <w:div w:id="1925608853">
      <w:bodyDiv w:val="1"/>
      <w:marLeft w:val="0"/>
      <w:marRight w:val="0"/>
      <w:marTop w:val="0"/>
      <w:marBottom w:val="0"/>
      <w:divBdr>
        <w:top w:val="none" w:sz="0" w:space="0" w:color="auto"/>
        <w:left w:val="none" w:sz="0" w:space="0" w:color="auto"/>
        <w:bottom w:val="none" w:sz="0" w:space="0" w:color="auto"/>
        <w:right w:val="none" w:sz="0" w:space="0" w:color="auto"/>
      </w:divBdr>
    </w:div>
    <w:div w:id="19365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935" TargetMode="External"/><Relationship Id="rId13" Type="http://schemas.openxmlformats.org/officeDocument/2006/relationships/hyperlink" Target="https://login.consultant.ru/link/?req=doc&amp;base=LAW&amp;n=491245&amp;dst=1059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41135" TargetMode="External"/><Relationship Id="rId12" Type="http://schemas.openxmlformats.org/officeDocument/2006/relationships/hyperlink" Target="https://login.consultant.ru/link/?req=doc&amp;base=LAW&amp;n=4826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1245&amp;dst=105788"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https://login.consultant.ru/link/?req=doc&amp;base=LAW&amp;n=494911&amp;dst=105931" TargetMode="External"/><Relationship Id="rId4" Type="http://schemas.microsoft.com/office/2007/relationships/stylesWithEffects" Target="stylesWithEffects.xml"/><Relationship Id="rId9" Type="http://schemas.openxmlformats.org/officeDocument/2006/relationships/hyperlink" Target="https://login.consultant.ru/link/?req=doc&amp;base=RLAW434&amp;n=44671&amp;dst=103983" TargetMode="External"/><Relationship Id="rId14" Type="http://schemas.openxmlformats.org/officeDocument/2006/relationships/hyperlink" Target="https://login.consultant.ru/link/?req=doc&amp;base=LAW&amp;n=494439&amp;dst=100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4755B-C424-4B8F-A9C8-9DAB96F3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8569</TotalTime>
  <Pages>45</Pages>
  <Words>10945</Words>
  <Characters>62390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Чойгана Валерьевна</dc:creator>
  <cp:keywords/>
  <dc:description/>
  <cp:lastModifiedBy>Салчак Аялга Мар-ооловна</cp:lastModifiedBy>
  <cp:revision>1125</cp:revision>
  <cp:lastPrinted>2026-03-11T09:32:00Z</cp:lastPrinted>
  <dcterms:created xsi:type="dcterms:W3CDTF">2024-02-27T08:38:00Z</dcterms:created>
  <dcterms:modified xsi:type="dcterms:W3CDTF">2026-03-11T09:40:00Z</dcterms:modified>
</cp:coreProperties>
</file>